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97D" w:rsidRDefault="00B7697D" w:rsidP="00B7697D">
      <w:pPr>
        <w:pStyle w:val="a8"/>
        <w:spacing w:line="360" w:lineRule="auto"/>
        <w:ind w:firstLine="708"/>
        <w:jc w:val="both"/>
        <w:rPr>
          <w:rFonts w:ascii="Times New Roman" w:hAnsi="Times New Roman"/>
          <w:sz w:val="24"/>
          <w:szCs w:val="24"/>
        </w:rPr>
      </w:pPr>
    </w:p>
    <w:p w:rsidR="00B7697D" w:rsidRDefault="00B7697D" w:rsidP="00B7697D">
      <w:pPr>
        <w:pStyle w:val="a8"/>
        <w:spacing w:line="360" w:lineRule="auto"/>
        <w:ind w:firstLine="708"/>
        <w:jc w:val="both"/>
        <w:rPr>
          <w:rFonts w:ascii="Times New Roman" w:hAnsi="Times New Roman"/>
          <w:sz w:val="24"/>
          <w:szCs w:val="24"/>
        </w:rPr>
      </w:pP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Данная програм</w:t>
      </w:r>
      <w:r w:rsidR="007D0BC8">
        <w:rPr>
          <w:rFonts w:ascii="Times New Roman" w:hAnsi="Times New Roman"/>
          <w:sz w:val="24"/>
          <w:szCs w:val="24"/>
        </w:rPr>
        <w:t>ма по внеурочной деятельности «Первые шаги к ГТО</w:t>
      </w:r>
      <w:bookmarkStart w:id="0" w:name="_GoBack"/>
      <w:bookmarkEnd w:id="0"/>
      <w:r w:rsidR="00452F7B">
        <w:rPr>
          <w:rFonts w:ascii="Times New Roman" w:hAnsi="Times New Roman"/>
          <w:sz w:val="24"/>
          <w:szCs w:val="24"/>
        </w:rPr>
        <w:t xml:space="preserve">» разработана для учащихся 1 </w:t>
      </w:r>
      <w:r w:rsidRPr="0036050E">
        <w:rPr>
          <w:rFonts w:ascii="Times New Roman" w:hAnsi="Times New Roman"/>
          <w:sz w:val="24"/>
          <w:szCs w:val="24"/>
        </w:rPr>
        <w:t xml:space="preserve"> классов МОУ СОШ №35 в соответсвии с требованиями ФГОС НОО: Приказ Министерства образования и науки российской Федерации № 373 от 6 октября 2009г ( в ред. Приказов Минобрнауки Росии от 26.11.2010 № 1241, от 22.09.2011 №2357, от  29.12.2014 № 1643) « Об утверждении и введении в действие ФГОС НОО» и планируемых результатов освоения ООП НОО.</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xml:space="preserve">Программа предусматривает ориентацию реализующих ее педагогов ( учителей физической культуры, инструкторов по физической культуре, педагогов дополнительного образования) на следующие цели: </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внедрение комплекса ГТО в систему физического воспитания школьников</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повышение эффективности использования возможностей физической культуры и спорта в укрепление здоровья, гармоничном и всестороннем развитии личности, воспитании патриотизма и гражданственности.</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В процессе реализации программы предполагается решение следующих задач:</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создание положительного отношения школьников к комплексу ГТО, мотивирование к участию в спортивно-оздоровительной деятельности</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-углубление знаний, расширение и закрепление арсенала двигательных умений и навыков, приобретенных на уроках физической культуры</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развитие основных физических способностей и повышение функциональных возможностей организма</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обогащение двигательного опыта учащихся физическими упражнениями с общеразвивающей и прикладной направленностью, техническими действиями видов испытаний (тестов)  комп</w:t>
      </w:r>
      <w:r w:rsidR="0030696F">
        <w:rPr>
          <w:rFonts w:ascii="Times New Roman" w:hAnsi="Times New Roman"/>
          <w:sz w:val="24"/>
          <w:szCs w:val="24"/>
        </w:rPr>
        <w:t>л</w:t>
      </w:r>
      <w:r w:rsidRPr="0036050E">
        <w:rPr>
          <w:rFonts w:ascii="Times New Roman" w:hAnsi="Times New Roman"/>
          <w:sz w:val="24"/>
          <w:szCs w:val="24"/>
        </w:rPr>
        <w:t>екса ГТО</w:t>
      </w:r>
    </w:p>
    <w:p w:rsidR="00B7697D" w:rsidRPr="0036050E"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формирование умений максимально проявлять физические способности при выполнении видов испытаний (тестов) комплекса ГТО</w:t>
      </w:r>
    </w:p>
    <w:p w:rsidR="00B7697D" w:rsidRDefault="00B7697D" w:rsidP="00B7697D">
      <w:pPr>
        <w:pStyle w:val="a8"/>
        <w:spacing w:line="360" w:lineRule="auto"/>
        <w:ind w:firstLine="708"/>
        <w:jc w:val="both"/>
        <w:rPr>
          <w:rFonts w:ascii="Times New Roman" w:hAnsi="Times New Roman"/>
          <w:sz w:val="24"/>
          <w:szCs w:val="24"/>
        </w:rPr>
      </w:pPr>
      <w:r w:rsidRPr="0036050E">
        <w:rPr>
          <w:rFonts w:ascii="Times New Roman" w:hAnsi="Times New Roman"/>
          <w:sz w:val="24"/>
          <w:szCs w:val="24"/>
        </w:rPr>
        <w:t>- формирование у детей младшего школьного возраста осознанных потребностей в систематических занятиях физической культуры и спортом, физическом самосовершенствовании и ведении здорового образа жизни</w:t>
      </w:r>
    </w:p>
    <w:p w:rsidR="00E44A36" w:rsidRDefault="00E44A36" w:rsidP="00E44A36">
      <w:pPr>
        <w:pStyle w:val="a8"/>
        <w:spacing w:line="360" w:lineRule="auto"/>
        <w:ind w:firstLine="708"/>
        <w:jc w:val="both"/>
        <w:rPr>
          <w:sz w:val="24"/>
          <w:szCs w:val="24"/>
        </w:rPr>
      </w:pPr>
      <w:r w:rsidRPr="0036050E">
        <w:rPr>
          <w:rFonts w:ascii="Times New Roman" w:hAnsi="Times New Roman"/>
          <w:sz w:val="24"/>
          <w:szCs w:val="24"/>
        </w:rPr>
        <w:t>Программа предусматривает широкое использование на занятиях физических упражнений общеразвивающей и прикладной направленности , подвижных игр и эстафет. Повышение мотивации школьников к заняти</w:t>
      </w:r>
      <w:r>
        <w:rPr>
          <w:rFonts w:ascii="Times New Roman" w:hAnsi="Times New Roman"/>
          <w:sz w:val="24"/>
          <w:szCs w:val="24"/>
        </w:rPr>
        <w:t>ям по программе комплекса ГТО ,</w:t>
      </w:r>
      <w:r w:rsidRPr="0036050E">
        <w:rPr>
          <w:rFonts w:ascii="Times New Roman" w:hAnsi="Times New Roman"/>
          <w:sz w:val="24"/>
          <w:szCs w:val="24"/>
        </w:rPr>
        <w:t xml:space="preserve"> рассчитана на обучающихся</w:t>
      </w:r>
      <w:r w:rsidR="00452F7B">
        <w:rPr>
          <w:rFonts w:ascii="Times New Roman" w:hAnsi="Times New Roman"/>
          <w:sz w:val="24"/>
          <w:szCs w:val="24"/>
        </w:rPr>
        <w:t xml:space="preserve"> 1 классов.</w:t>
      </w:r>
      <w:r w:rsidRPr="0036050E">
        <w:rPr>
          <w:rFonts w:ascii="Times New Roman" w:hAnsi="Times New Roman"/>
          <w:sz w:val="24"/>
          <w:szCs w:val="24"/>
        </w:rPr>
        <w:t xml:space="preserve"> Время, отведенное на обучение, составляет 34 часа в год, 1 часа в неделю, причем практические занятия составляют большую часть программы.</w:t>
      </w:r>
    </w:p>
    <w:p w:rsidR="00E44A36" w:rsidRPr="00E44A36" w:rsidRDefault="00E44A36" w:rsidP="00E44A36">
      <w:pPr>
        <w:pStyle w:val="a5"/>
        <w:spacing w:line="360" w:lineRule="auto"/>
        <w:ind w:firstLine="709"/>
        <w:rPr>
          <w:sz w:val="24"/>
          <w:szCs w:val="24"/>
        </w:rPr>
      </w:pPr>
      <w:r w:rsidRPr="00E44A36">
        <w:rPr>
          <w:color w:val="000000"/>
          <w:sz w:val="24"/>
          <w:szCs w:val="24"/>
          <w:shd w:val="clear" w:color="auto" w:fill="FFFFFF"/>
        </w:rPr>
        <w:lastRenderedPageBreak/>
        <w:t>Значение физической культуры для младшего школьника заключается в создании фундамента для всестороннего физического развития, укрепления здоровья, формирования разнообразных двигательных умений и навыков. Всё это приводит к возникновению объективных предпосылок для гармонического развития личности. </w:t>
      </w:r>
      <w:r w:rsidRPr="00E44A36">
        <w:rPr>
          <w:color w:val="000000"/>
          <w:sz w:val="24"/>
          <w:szCs w:val="24"/>
        </w:rPr>
        <w:t>Правильное физическое развитие ребенка обязательно способствует тому, что он не просто станет сильным, выносливым, но и будет здоровым.</w:t>
      </w:r>
    </w:p>
    <w:p w:rsidR="00E44A36" w:rsidRPr="00E44A36" w:rsidRDefault="00E44A36" w:rsidP="00E44A36">
      <w:pPr>
        <w:pStyle w:val="a5"/>
        <w:shd w:val="clear" w:color="auto" w:fill="FFFFFF"/>
        <w:spacing w:line="360" w:lineRule="auto"/>
        <w:jc w:val="both"/>
        <w:rPr>
          <w:sz w:val="24"/>
          <w:szCs w:val="24"/>
        </w:rPr>
      </w:pPr>
      <w:r w:rsidRPr="00E44A36">
        <w:rPr>
          <w:sz w:val="24"/>
          <w:szCs w:val="24"/>
        </w:rPr>
        <w:t xml:space="preserve">Для решения этой задачи в нашей стране были предприняты следующие меры: </w:t>
      </w:r>
    </w:p>
    <w:p w:rsidR="00E44A36" w:rsidRPr="00E44A36" w:rsidRDefault="00E44A36" w:rsidP="00E44A36">
      <w:pPr>
        <w:pStyle w:val="a5"/>
        <w:widowControl w:val="0"/>
        <w:numPr>
          <w:ilvl w:val="0"/>
          <w:numId w:val="12"/>
        </w:numPr>
        <w:shd w:val="clear" w:color="auto" w:fill="FFFFFF"/>
        <w:tabs>
          <w:tab w:val="clear" w:pos="7938"/>
        </w:tabs>
        <w:suppressAutoHyphens/>
        <w:overflowPunct/>
        <w:autoSpaceDE/>
        <w:autoSpaceDN/>
        <w:adjustRightInd/>
        <w:spacing w:line="360" w:lineRule="auto"/>
        <w:ind w:right="0"/>
        <w:jc w:val="both"/>
        <w:rPr>
          <w:sz w:val="24"/>
          <w:szCs w:val="24"/>
        </w:rPr>
      </w:pPr>
      <w:r w:rsidRPr="00E44A36">
        <w:rPr>
          <w:sz w:val="24"/>
          <w:szCs w:val="24"/>
        </w:rPr>
        <w:t>введение новых федеральных образовательных стандартов (ФГОС), которые призваны сделать занятия современными, интересными, веселыми, полезными, а главное - доступными для каждого ученика;</w:t>
      </w:r>
    </w:p>
    <w:p w:rsidR="00E44A36" w:rsidRPr="00E44A36" w:rsidRDefault="00E44A36" w:rsidP="00E44A36">
      <w:pPr>
        <w:pStyle w:val="a5"/>
        <w:widowControl w:val="0"/>
        <w:numPr>
          <w:ilvl w:val="0"/>
          <w:numId w:val="12"/>
        </w:numPr>
        <w:shd w:val="clear" w:color="auto" w:fill="FFFFFF"/>
        <w:tabs>
          <w:tab w:val="clear" w:pos="7938"/>
        </w:tabs>
        <w:suppressAutoHyphens/>
        <w:overflowPunct/>
        <w:autoSpaceDE/>
        <w:autoSpaceDN/>
        <w:adjustRightInd/>
        <w:spacing w:line="360" w:lineRule="auto"/>
        <w:ind w:right="0"/>
        <w:jc w:val="both"/>
        <w:rPr>
          <w:sz w:val="24"/>
          <w:szCs w:val="24"/>
        </w:rPr>
      </w:pPr>
      <w:r w:rsidRPr="00E44A36">
        <w:rPr>
          <w:sz w:val="24"/>
          <w:szCs w:val="24"/>
        </w:rPr>
        <w:t>возрождение комплекса ГТО, призванного мотивировать школьников к систематической физической подготовке на уроке, в спортивной секции, самостоятельно.</w:t>
      </w:r>
    </w:p>
    <w:p w:rsidR="00E44A36" w:rsidRPr="00E44A36" w:rsidRDefault="00E44A36" w:rsidP="00E44A36">
      <w:pPr>
        <w:pStyle w:val="a5"/>
        <w:shd w:val="clear" w:color="auto" w:fill="FFFFFF"/>
        <w:spacing w:line="360" w:lineRule="auto"/>
        <w:ind w:firstLine="357"/>
        <w:jc w:val="both"/>
        <w:rPr>
          <w:sz w:val="24"/>
          <w:szCs w:val="24"/>
        </w:rPr>
      </w:pPr>
      <w:r w:rsidRPr="00E44A36">
        <w:rPr>
          <w:color w:val="000000"/>
          <w:sz w:val="24"/>
          <w:szCs w:val="24"/>
        </w:rPr>
        <w:t>Необходимость введения комплекса ГТО вновь объясняется тем, что большинство населения России не занимается активно спортом, ведет нездоровый образ жизни (малоподвижный образ жизни, увлеченность компьютерами, алкоголизм, курение, наркомания), поэтому цель возрождения ГТО – попытка привить школьникам привычку к здоровому образу жизни и массовому спорту</w:t>
      </w:r>
      <w:r w:rsidRPr="00E44A36">
        <w:rPr>
          <w:i/>
          <w:color w:val="000000"/>
          <w:sz w:val="24"/>
          <w:szCs w:val="24"/>
        </w:rPr>
        <w:t xml:space="preserve">. </w:t>
      </w:r>
      <w:r w:rsidRPr="00E44A36">
        <w:rPr>
          <w:color w:val="000000"/>
          <w:sz w:val="24"/>
          <w:szCs w:val="24"/>
        </w:rPr>
        <w:t>Система стимулирования к сдаче норм ГТО выстроена следующим образом: школьники, которые выполнят нормативы комплекса, будут отмечены золотыми, серебряными или бронзовыми знаками отличия, а также получат спортивные звания. Обладание такими знаками отличия даст бонусы при поступлении в высшие учебные заведения.</w:t>
      </w:r>
    </w:p>
    <w:p w:rsidR="00BA79D6" w:rsidRPr="00BA79D6" w:rsidRDefault="00BA79D6" w:rsidP="00BA79D6">
      <w:pPr>
        <w:pStyle w:val="a5"/>
        <w:spacing w:line="360" w:lineRule="auto"/>
        <w:ind w:firstLine="567"/>
        <w:jc w:val="both"/>
        <w:rPr>
          <w:color w:val="000000"/>
          <w:sz w:val="24"/>
          <w:szCs w:val="24"/>
        </w:rPr>
      </w:pPr>
      <w:r w:rsidRPr="00BA79D6">
        <w:rPr>
          <w:color w:val="000000"/>
          <w:sz w:val="24"/>
          <w:szCs w:val="24"/>
        </w:rPr>
        <w:t xml:space="preserve">Взаимосвязь комплекса ГТО, ритмики, дополнительных спортивных программ, способствует развитию у ребенка чувства уверенности в себе. Общаясь, играя со сверстниками (в школе, во дворе), ребенок может показать свои знания, навыки и умения, что поможет ему занять определенную социальную нишу. </w:t>
      </w:r>
    </w:p>
    <w:p w:rsidR="00BA79D6" w:rsidRDefault="00BA79D6" w:rsidP="00BA79D6">
      <w:pPr>
        <w:pStyle w:val="a5"/>
        <w:spacing w:line="360" w:lineRule="auto"/>
        <w:ind w:firstLine="567"/>
        <w:jc w:val="both"/>
        <w:rPr>
          <w:sz w:val="24"/>
          <w:szCs w:val="24"/>
        </w:rPr>
      </w:pPr>
      <w:r w:rsidRPr="00BA79D6">
        <w:rPr>
          <w:color w:val="000000"/>
          <w:sz w:val="24"/>
          <w:szCs w:val="24"/>
        </w:rPr>
        <w:t xml:space="preserve">Самое главное в начальной школе - не упустить момент заинтересованности учащихся в спорте и здоровом образе жизни. Поэтому я </w:t>
      </w:r>
      <w:r w:rsidRPr="00BA79D6">
        <w:rPr>
          <w:sz w:val="24"/>
          <w:szCs w:val="24"/>
        </w:rPr>
        <w:t xml:space="preserve">формирую единую картину мировоззрения детей, стараюсь показать на примерах (через деятельностный подход), что если они будут заниматься спортом, физически развиваться, вести Здоровый Образ Жизни, то они будут здоровы и успешны и востребованы. </w:t>
      </w:r>
    </w:p>
    <w:p w:rsidR="00BA79D6" w:rsidRDefault="00BA79D6" w:rsidP="00BA79D6">
      <w:pPr>
        <w:pStyle w:val="a5"/>
        <w:spacing w:line="360" w:lineRule="auto"/>
        <w:ind w:firstLine="709"/>
        <w:jc w:val="both"/>
        <w:rPr>
          <w:sz w:val="24"/>
          <w:szCs w:val="24"/>
        </w:rPr>
      </w:pPr>
      <w:r w:rsidRPr="00BA79D6">
        <w:rPr>
          <w:sz w:val="24"/>
          <w:szCs w:val="24"/>
        </w:rPr>
        <w:t> В октябре – ноябре месяце проводится мониторинг физического развития учащихся, в котором отслеживаются следующие характеристики: быстрота, сила, выносливость, гибкость.</w:t>
      </w:r>
    </w:p>
    <w:p w:rsidR="00BA79D6" w:rsidRPr="0036050E" w:rsidRDefault="00BA79D6" w:rsidP="00BA79D6">
      <w:pPr>
        <w:pStyle w:val="a5"/>
        <w:spacing w:line="360" w:lineRule="auto"/>
        <w:ind w:firstLine="709"/>
        <w:jc w:val="both"/>
        <w:rPr>
          <w:szCs w:val="24"/>
        </w:rPr>
      </w:pPr>
      <w:r w:rsidRPr="00BA79D6">
        <w:rPr>
          <w:sz w:val="24"/>
          <w:szCs w:val="24"/>
        </w:rPr>
        <w:t xml:space="preserve"> Анализируя данные входящие в мониторинг физического развития с нормами ГТО и результатами, которые показали учащиеся 2,4 класса  можно сделать следующие выводы:</w:t>
      </w:r>
    </w:p>
    <w:p w:rsidR="00BA79D6" w:rsidRPr="00BA79D6" w:rsidRDefault="00BA79D6" w:rsidP="00BA79D6">
      <w:pPr>
        <w:pStyle w:val="a5"/>
        <w:widowControl w:val="0"/>
        <w:numPr>
          <w:ilvl w:val="3"/>
          <w:numId w:val="13"/>
        </w:numPr>
        <w:tabs>
          <w:tab w:val="clear" w:pos="7938"/>
        </w:tabs>
        <w:suppressAutoHyphens/>
        <w:overflowPunct/>
        <w:autoSpaceDE/>
        <w:autoSpaceDN/>
        <w:adjustRightInd/>
        <w:spacing w:line="360" w:lineRule="auto"/>
        <w:ind w:left="0" w:right="0" w:firstLine="709"/>
        <w:jc w:val="both"/>
        <w:rPr>
          <w:sz w:val="24"/>
          <w:szCs w:val="24"/>
        </w:rPr>
      </w:pPr>
      <w:r w:rsidRPr="00BA79D6">
        <w:rPr>
          <w:sz w:val="24"/>
          <w:szCs w:val="24"/>
        </w:rPr>
        <w:lastRenderedPageBreak/>
        <w:t>Мониторинг физического развития является начальным этапом  для школы к ведению норм комплекса ГТО на базе школы, так как в комплекс  ГТО входят те же виды испытаний, но и добавляются новые: наклон вперед из положения стоя с прямыми ногами , прыжок с разбега в длину, сгибание и разгибание рук в упоре лежа на полу (отжимание), плавание</w:t>
      </w:r>
    </w:p>
    <w:p w:rsidR="00BA79D6" w:rsidRPr="00BA79D6" w:rsidRDefault="00BA79D6" w:rsidP="00BA79D6">
      <w:pPr>
        <w:pStyle w:val="a5"/>
        <w:widowControl w:val="0"/>
        <w:numPr>
          <w:ilvl w:val="0"/>
          <w:numId w:val="13"/>
        </w:numPr>
        <w:tabs>
          <w:tab w:val="clear" w:pos="7938"/>
        </w:tabs>
        <w:suppressAutoHyphens/>
        <w:overflowPunct/>
        <w:autoSpaceDE/>
        <w:autoSpaceDN/>
        <w:adjustRightInd/>
        <w:spacing w:line="360" w:lineRule="auto"/>
        <w:ind w:left="0" w:right="0" w:firstLine="709"/>
        <w:jc w:val="both"/>
        <w:rPr>
          <w:sz w:val="24"/>
          <w:szCs w:val="24"/>
        </w:rPr>
      </w:pPr>
      <w:r w:rsidRPr="00BA79D6">
        <w:rPr>
          <w:sz w:val="24"/>
          <w:szCs w:val="24"/>
        </w:rPr>
        <w:t>Школа может провести первую часть входящую в комплекс, то есть нормативно - тестирующую, использую имеющуюся материально –техническую базу, а также приобретая новое оборудование которое необходимо для тестирования учащихся (Нормативно – тестирующая часть  ГТО содержит обязательную часть и часть в которой учащимся предоставляется на выбор те или иные дисциплины например: плавание, бег на лыжах, метание мяча 150,500, 700г., кросс );</w:t>
      </w:r>
    </w:p>
    <w:p w:rsidR="00BA79D6" w:rsidRPr="00BA79D6" w:rsidRDefault="00BA79D6" w:rsidP="00BA79D6">
      <w:pPr>
        <w:pStyle w:val="a5"/>
        <w:widowControl w:val="0"/>
        <w:numPr>
          <w:ilvl w:val="0"/>
          <w:numId w:val="13"/>
        </w:numPr>
        <w:tabs>
          <w:tab w:val="clear" w:pos="7938"/>
        </w:tabs>
        <w:suppressAutoHyphens/>
        <w:overflowPunct/>
        <w:autoSpaceDE/>
        <w:autoSpaceDN/>
        <w:adjustRightInd/>
        <w:spacing w:line="360" w:lineRule="auto"/>
        <w:ind w:left="0" w:right="0" w:firstLine="709"/>
        <w:jc w:val="both"/>
        <w:rPr>
          <w:sz w:val="24"/>
          <w:szCs w:val="24"/>
        </w:rPr>
      </w:pPr>
      <w:r w:rsidRPr="00BA79D6">
        <w:rPr>
          <w:sz w:val="24"/>
          <w:szCs w:val="24"/>
        </w:rPr>
        <w:t>Учащимся школы не составляет большого труда сдать данную нормативно – тестирующую часть, так как они похожие нормативы сдают  на уроках физической культуры, при мониторинге физического развития.</w:t>
      </w:r>
    </w:p>
    <w:p w:rsidR="008F09DA" w:rsidRPr="00D12A21" w:rsidRDefault="008F09DA" w:rsidP="00D12A21">
      <w:pPr>
        <w:pStyle w:val="a8"/>
        <w:rPr>
          <w:rFonts w:ascii="Times New Roman" w:hAnsi="Times New Roman"/>
          <w:sz w:val="24"/>
          <w:szCs w:val="24"/>
        </w:rPr>
      </w:pPr>
      <w:r w:rsidRPr="00D12A21">
        <w:rPr>
          <w:rFonts w:ascii="Times New Roman" w:hAnsi="Times New Roman"/>
          <w:sz w:val="24"/>
          <w:szCs w:val="24"/>
        </w:rPr>
        <w:t>Система ГТО прежде всего, хороша тем, что она способствует активному движению, которое является одной из базовых физиологических потребностей человека</w:t>
      </w:r>
    </w:p>
    <w:p w:rsidR="00BA79D6" w:rsidRPr="00D12A21" w:rsidRDefault="00BA79D6" w:rsidP="00D12A21">
      <w:pPr>
        <w:pStyle w:val="a8"/>
        <w:rPr>
          <w:rFonts w:ascii="Times New Roman" w:hAnsi="Times New Roman"/>
          <w:sz w:val="24"/>
          <w:szCs w:val="24"/>
        </w:rPr>
      </w:pPr>
    </w:p>
    <w:p w:rsidR="00915E61" w:rsidRPr="00D12A21" w:rsidRDefault="00915E61" w:rsidP="00D12A21">
      <w:pPr>
        <w:pStyle w:val="a8"/>
        <w:rPr>
          <w:rFonts w:ascii="Times New Roman" w:hAnsi="Times New Roman"/>
          <w:sz w:val="24"/>
          <w:szCs w:val="24"/>
        </w:rPr>
      </w:pPr>
      <w:r w:rsidRPr="00D12A21">
        <w:rPr>
          <w:rFonts w:ascii="Times New Roman" w:hAnsi="Times New Roman"/>
          <w:sz w:val="24"/>
          <w:szCs w:val="24"/>
        </w:rPr>
        <w:t>Комплекс ГТО в работе представлен как эффективное средство мотивации подростков к целенаправленным и осознанным занятиям физическ</w:t>
      </w:r>
      <w:r w:rsidR="00AB6423" w:rsidRPr="00D12A21">
        <w:rPr>
          <w:rFonts w:ascii="Times New Roman" w:hAnsi="Times New Roman"/>
          <w:sz w:val="24"/>
          <w:szCs w:val="24"/>
        </w:rPr>
        <w:t>ой культурой и спортом.</w:t>
      </w:r>
    </w:p>
    <w:p w:rsidR="00AB6423" w:rsidRPr="00D12A21" w:rsidRDefault="00AB6423" w:rsidP="00D12A21">
      <w:pPr>
        <w:pStyle w:val="a8"/>
        <w:rPr>
          <w:rFonts w:ascii="Times New Roman" w:hAnsi="Times New Roman"/>
          <w:sz w:val="24"/>
          <w:szCs w:val="24"/>
        </w:rPr>
      </w:pPr>
    </w:p>
    <w:p w:rsidR="00915E61" w:rsidRPr="00D12A21" w:rsidRDefault="00915E61" w:rsidP="00D12A21">
      <w:pPr>
        <w:pStyle w:val="a8"/>
        <w:rPr>
          <w:rFonts w:ascii="Times New Roman" w:hAnsi="Times New Roman"/>
          <w:sz w:val="24"/>
          <w:szCs w:val="24"/>
        </w:rPr>
      </w:pPr>
    </w:p>
    <w:sectPr w:rsidR="00915E61" w:rsidRPr="00D12A21" w:rsidSect="00EF0884">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DB2" w:rsidRDefault="008E5DB2" w:rsidP="00B917F9">
      <w:pPr>
        <w:spacing w:after="0" w:line="240" w:lineRule="auto"/>
      </w:pPr>
      <w:r>
        <w:separator/>
      </w:r>
    </w:p>
  </w:endnote>
  <w:endnote w:type="continuationSeparator" w:id="0">
    <w:p w:rsidR="008E5DB2" w:rsidRDefault="008E5DB2" w:rsidP="00B91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00007843" w:usb2="00000001" w:usb3="00000000" w:csb0="000001FF" w:csb1="00000000"/>
  </w:font>
  <w:font w:name="Courier New">
    <w:panose1 w:val="02070309020205020404"/>
    <w:charset w:val="CC"/>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charset w:val="CC"/>
    <w:family w:val="swiss"/>
    <w:pitch w:val="variable"/>
    <w:sig w:usb0="E7002EFF" w:usb1="D200FDFF" w:usb2="0A24602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00007843" w:usb2="00000001"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7F9" w:rsidRDefault="000C2716">
    <w:pPr>
      <w:pStyle w:val="af"/>
      <w:jc w:val="right"/>
    </w:pPr>
    <w:r>
      <w:fldChar w:fldCharType="begin"/>
    </w:r>
    <w:r w:rsidR="00B917F9">
      <w:instrText>PAGE   \* MERGEFORMAT</w:instrText>
    </w:r>
    <w:r>
      <w:fldChar w:fldCharType="separate"/>
    </w:r>
    <w:r w:rsidR="007D0BC8">
      <w:rPr>
        <w:noProof/>
      </w:rPr>
      <w:t>1</w:t>
    </w:r>
    <w:r>
      <w:fldChar w:fldCharType="end"/>
    </w:r>
  </w:p>
  <w:p w:rsidR="00B917F9" w:rsidRDefault="00B917F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DB2" w:rsidRDefault="008E5DB2" w:rsidP="00B917F9">
      <w:pPr>
        <w:spacing w:after="0" w:line="240" w:lineRule="auto"/>
      </w:pPr>
      <w:r>
        <w:separator/>
      </w:r>
    </w:p>
  </w:footnote>
  <w:footnote w:type="continuationSeparator" w:id="0">
    <w:p w:rsidR="008E5DB2" w:rsidRDefault="008E5DB2" w:rsidP="00B917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7F11"/>
    <w:multiLevelType w:val="hybridMultilevel"/>
    <w:tmpl w:val="E70444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0B29FF"/>
    <w:multiLevelType w:val="hybridMultilevel"/>
    <w:tmpl w:val="C65A06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B60323"/>
    <w:multiLevelType w:val="hybridMultilevel"/>
    <w:tmpl w:val="17546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D13E6E"/>
    <w:multiLevelType w:val="hybridMultilevel"/>
    <w:tmpl w:val="7A2EB9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2817F55"/>
    <w:multiLevelType w:val="multilevel"/>
    <w:tmpl w:val="455AE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3B066E"/>
    <w:multiLevelType w:val="hybridMultilevel"/>
    <w:tmpl w:val="4300C2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0230B50"/>
    <w:multiLevelType w:val="multilevel"/>
    <w:tmpl w:val="9DEE3D8A"/>
    <w:lvl w:ilvl="0">
      <w:start w:val="1"/>
      <w:numFmt w:val="decimal"/>
      <w:lvlText w:val="%1."/>
      <w:lvlJc w:val="left"/>
      <w:pPr>
        <w:tabs>
          <w:tab w:val="num" w:pos="1068"/>
        </w:tabs>
        <w:ind w:left="1068" w:hanging="360"/>
      </w:pPr>
      <w:rPr>
        <w:rFonts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
    <w:nsid w:val="58CE31C4"/>
    <w:multiLevelType w:val="hybridMultilevel"/>
    <w:tmpl w:val="EADEE310"/>
    <w:lvl w:ilvl="0" w:tplc="9124A8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DC1FD3"/>
    <w:multiLevelType w:val="hybridMultilevel"/>
    <w:tmpl w:val="53CACC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7E92174"/>
    <w:multiLevelType w:val="hybridMultilevel"/>
    <w:tmpl w:val="274AB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BC7470"/>
    <w:multiLevelType w:val="hybridMultilevel"/>
    <w:tmpl w:val="E2AEED4C"/>
    <w:lvl w:ilvl="0" w:tplc="11E86FAC">
      <w:start w:val="1"/>
      <w:numFmt w:val="decimal"/>
      <w:lvlText w:val="%1."/>
      <w:lvlJc w:val="left"/>
      <w:pPr>
        <w:ind w:left="286" w:hanging="360"/>
      </w:pPr>
      <w:rPr>
        <w:rFonts w:hint="default"/>
        <w:b/>
        <w:i w:val="0"/>
      </w:rPr>
    </w:lvl>
    <w:lvl w:ilvl="1" w:tplc="04190019" w:tentative="1">
      <w:start w:val="1"/>
      <w:numFmt w:val="lowerLetter"/>
      <w:lvlText w:val="%2."/>
      <w:lvlJc w:val="left"/>
      <w:pPr>
        <w:ind w:left="1006" w:hanging="360"/>
      </w:pPr>
    </w:lvl>
    <w:lvl w:ilvl="2" w:tplc="0419001B" w:tentative="1">
      <w:start w:val="1"/>
      <w:numFmt w:val="lowerRoman"/>
      <w:lvlText w:val="%3."/>
      <w:lvlJc w:val="right"/>
      <w:pPr>
        <w:ind w:left="1726" w:hanging="180"/>
      </w:pPr>
    </w:lvl>
    <w:lvl w:ilvl="3" w:tplc="0419000F" w:tentative="1">
      <w:start w:val="1"/>
      <w:numFmt w:val="decimal"/>
      <w:lvlText w:val="%4."/>
      <w:lvlJc w:val="left"/>
      <w:pPr>
        <w:ind w:left="2446" w:hanging="360"/>
      </w:pPr>
    </w:lvl>
    <w:lvl w:ilvl="4" w:tplc="04190019" w:tentative="1">
      <w:start w:val="1"/>
      <w:numFmt w:val="lowerLetter"/>
      <w:lvlText w:val="%5."/>
      <w:lvlJc w:val="left"/>
      <w:pPr>
        <w:ind w:left="3166" w:hanging="360"/>
      </w:pPr>
    </w:lvl>
    <w:lvl w:ilvl="5" w:tplc="0419001B" w:tentative="1">
      <w:start w:val="1"/>
      <w:numFmt w:val="lowerRoman"/>
      <w:lvlText w:val="%6."/>
      <w:lvlJc w:val="right"/>
      <w:pPr>
        <w:ind w:left="3886" w:hanging="180"/>
      </w:pPr>
    </w:lvl>
    <w:lvl w:ilvl="6" w:tplc="0419000F" w:tentative="1">
      <w:start w:val="1"/>
      <w:numFmt w:val="decimal"/>
      <w:lvlText w:val="%7."/>
      <w:lvlJc w:val="left"/>
      <w:pPr>
        <w:ind w:left="4606" w:hanging="360"/>
      </w:pPr>
    </w:lvl>
    <w:lvl w:ilvl="7" w:tplc="04190019" w:tentative="1">
      <w:start w:val="1"/>
      <w:numFmt w:val="lowerLetter"/>
      <w:lvlText w:val="%8."/>
      <w:lvlJc w:val="left"/>
      <w:pPr>
        <w:ind w:left="5326" w:hanging="360"/>
      </w:pPr>
    </w:lvl>
    <w:lvl w:ilvl="8" w:tplc="0419001B" w:tentative="1">
      <w:start w:val="1"/>
      <w:numFmt w:val="lowerRoman"/>
      <w:lvlText w:val="%9."/>
      <w:lvlJc w:val="right"/>
      <w:pPr>
        <w:ind w:left="6046" w:hanging="180"/>
      </w:pPr>
    </w:lvl>
  </w:abstractNum>
  <w:abstractNum w:abstractNumId="11">
    <w:nsid w:val="6E56268C"/>
    <w:multiLevelType w:val="hybridMultilevel"/>
    <w:tmpl w:val="0F349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C27B69"/>
    <w:multiLevelType w:val="hybridMultilevel"/>
    <w:tmpl w:val="11F8D77C"/>
    <w:lvl w:ilvl="0" w:tplc="3028D62E">
      <w:start w:val="1"/>
      <w:numFmt w:val="decimal"/>
      <w:lvlText w:val="%1."/>
      <w:lvlJc w:val="left"/>
      <w:pPr>
        <w:tabs>
          <w:tab w:val="num" w:pos="600"/>
        </w:tabs>
        <w:ind w:left="600" w:hanging="360"/>
      </w:pPr>
      <w:rPr>
        <w:rFonts w:hint="default"/>
      </w:rPr>
    </w:lvl>
    <w:lvl w:ilvl="1" w:tplc="04190001">
      <w:start w:val="1"/>
      <w:numFmt w:val="bullet"/>
      <w:lvlText w:val=""/>
      <w:lvlJc w:val="left"/>
      <w:pPr>
        <w:tabs>
          <w:tab w:val="num" w:pos="1320"/>
        </w:tabs>
        <w:ind w:left="1320" w:hanging="360"/>
      </w:pPr>
      <w:rPr>
        <w:rFonts w:ascii="Symbol" w:hAnsi="Symbol" w:hint="default"/>
      </w:r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num w:numId="1">
    <w:abstractNumId w:val="1"/>
  </w:num>
  <w:num w:numId="2">
    <w:abstractNumId w:val="8"/>
  </w:num>
  <w:num w:numId="3">
    <w:abstractNumId w:val="6"/>
  </w:num>
  <w:num w:numId="4">
    <w:abstractNumId w:val="12"/>
  </w:num>
  <w:num w:numId="5">
    <w:abstractNumId w:val="10"/>
  </w:num>
  <w:num w:numId="6">
    <w:abstractNumId w:val="3"/>
  </w:num>
  <w:num w:numId="7">
    <w:abstractNumId w:val="9"/>
  </w:num>
  <w:num w:numId="8">
    <w:abstractNumId w:val="5"/>
  </w:num>
  <w:num w:numId="9">
    <w:abstractNumId w:val="11"/>
  </w:num>
  <w:num w:numId="10">
    <w:abstractNumId w:val="0"/>
  </w:num>
  <w:num w:numId="11">
    <w:abstractNumId w:val="4"/>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1B"/>
    <w:rsid w:val="0008352C"/>
    <w:rsid w:val="00094038"/>
    <w:rsid w:val="00094FEA"/>
    <w:rsid w:val="000C2716"/>
    <w:rsid w:val="000C4E9B"/>
    <w:rsid w:val="000E6F92"/>
    <w:rsid w:val="000E7CF8"/>
    <w:rsid w:val="00133A5F"/>
    <w:rsid w:val="00177F9C"/>
    <w:rsid w:val="0022471B"/>
    <w:rsid w:val="00237E26"/>
    <w:rsid w:val="002F4FA3"/>
    <w:rsid w:val="0030403C"/>
    <w:rsid w:val="0030696F"/>
    <w:rsid w:val="00317305"/>
    <w:rsid w:val="0036411E"/>
    <w:rsid w:val="0037045F"/>
    <w:rsid w:val="00375B67"/>
    <w:rsid w:val="0039354A"/>
    <w:rsid w:val="003A5192"/>
    <w:rsid w:val="003A7C61"/>
    <w:rsid w:val="00415961"/>
    <w:rsid w:val="00447B98"/>
    <w:rsid w:val="00452F7B"/>
    <w:rsid w:val="00466F02"/>
    <w:rsid w:val="004822E7"/>
    <w:rsid w:val="0049453B"/>
    <w:rsid w:val="004B48DE"/>
    <w:rsid w:val="00514569"/>
    <w:rsid w:val="005A1BA3"/>
    <w:rsid w:val="005C1335"/>
    <w:rsid w:val="005C13F9"/>
    <w:rsid w:val="00633EE3"/>
    <w:rsid w:val="006A2178"/>
    <w:rsid w:val="006D16EB"/>
    <w:rsid w:val="006D6462"/>
    <w:rsid w:val="00743B8D"/>
    <w:rsid w:val="0074627A"/>
    <w:rsid w:val="00762A40"/>
    <w:rsid w:val="00770436"/>
    <w:rsid w:val="00782870"/>
    <w:rsid w:val="007D000E"/>
    <w:rsid w:val="007D0BC8"/>
    <w:rsid w:val="007D6EB6"/>
    <w:rsid w:val="00857442"/>
    <w:rsid w:val="00865F2F"/>
    <w:rsid w:val="00883301"/>
    <w:rsid w:val="008E5DB2"/>
    <w:rsid w:val="008F09DA"/>
    <w:rsid w:val="008F3832"/>
    <w:rsid w:val="008F68D8"/>
    <w:rsid w:val="00915E61"/>
    <w:rsid w:val="00944F2D"/>
    <w:rsid w:val="009632BB"/>
    <w:rsid w:val="009867BB"/>
    <w:rsid w:val="009B3BB4"/>
    <w:rsid w:val="009F63DB"/>
    <w:rsid w:val="00A16741"/>
    <w:rsid w:val="00A23F8B"/>
    <w:rsid w:val="00A6685B"/>
    <w:rsid w:val="00A70EC1"/>
    <w:rsid w:val="00A8545A"/>
    <w:rsid w:val="00AB6423"/>
    <w:rsid w:val="00AE723C"/>
    <w:rsid w:val="00AF1D16"/>
    <w:rsid w:val="00B258B1"/>
    <w:rsid w:val="00B5182A"/>
    <w:rsid w:val="00B528DC"/>
    <w:rsid w:val="00B52971"/>
    <w:rsid w:val="00B54A19"/>
    <w:rsid w:val="00B7697D"/>
    <w:rsid w:val="00B917F9"/>
    <w:rsid w:val="00BA6AEA"/>
    <w:rsid w:val="00BA79D6"/>
    <w:rsid w:val="00BB6982"/>
    <w:rsid w:val="00C440D0"/>
    <w:rsid w:val="00C71885"/>
    <w:rsid w:val="00D001C1"/>
    <w:rsid w:val="00D12A21"/>
    <w:rsid w:val="00D923FE"/>
    <w:rsid w:val="00DB16B7"/>
    <w:rsid w:val="00DB69CB"/>
    <w:rsid w:val="00DD2084"/>
    <w:rsid w:val="00E3735A"/>
    <w:rsid w:val="00E44A36"/>
    <w:rsid w:val="00EC337C"/>
    <w:rsid w:val="00EE67AE"/>
    <w:rsid w:val="00EF0884"/>
    <w:rsid w:val="00F52F9B"/>
    <w:rsid w:val="00F6077D"/>
    <w:rsid w:val="00F72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52C"/>
    <w:pPr>
      <w:spacing w:after="160" w:line="259" w:lineRule="auto"/>
    </w:pPr>
    <w:rPr>
      <w:sz w:val="22"/>
      <w:szCs w:val="22"/>
      <w:lang w:eastAsia="en-US"/>
    </w:rPr>
  </w:style>
  <w:style w:type="paragraph" w:styleId="1">
    <w:name w:val="heading 1"/>
    <w:basedOn w:val="a"/>
    <w:link w:val="10"/>
    <w:uiPriority w:val="9"/>
    <w:qFormat/>
    <w:rsid w:val="00915E6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27A"/>
    <w:pPr>
      <w:ind w:left="720"/>
      <w:contextualSpacing/>
    </w:pPr>
  </w:style>
  <w:style w:type="table" w:styleId="a4">
    <w:name w:val="Table Grid"/>
    <w:basedOn w:val="a1"/>
    <w:uiPriority w:val="39"/>
    <w:rsid w:val="007D6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39354A"/>
    <w:pPr>
      <w:tabs>
        <w:tab w:val="left" w:pos="7938"/>
      </w:tabs>
      <w:overflowPunct w:val="0"/>
      <w:autoSpaceDE w:val="0"/>
      <w:autoSpaceDN w:val="0"/>
      <w:adjustRightInd w:val="0"/>
      <w:spacing w:after="0" w:line="240" w:lineRule="auto"/>
      <w:ind w:right="567"/>
      <w:textAlignment w:val="baseline"/>
    </w:pPr>
    <w:rPr>
      <w:rFonts w:ascii="Times New Roman" w:eastAsia="Times New Roman" w:hAnsi="Times New Roman"/>
      <w:sz w:val="18"/>
      <w:szCs w:val="20"/>
      <w:lang w:eastAsia="ru-RU"/>
    </w:rPr>
  </w:style>
  <w:style w:type="character" w:customStyle="1" w:styleId="a6">
    <w:name w:val="Основной текст Знак"/>
    <w:basedOn w:val="a0"/>
    <w:link w:val="a5"/>
    <w:rsid w:val="0039354A"/>
    <w:rPr>
      <w:rFonts w:ascii="Times New Roman" w:eastAsia="Times New Roman" w:hAnsi="Times New Roman" w:cs="Times New Roman"/>
      <w:sz w:val="18"/>
      <w:szCs w:val="20"/>
      <w:lang w:eastAsia="ru-RU"/>
    </w:rPr>
  </w:style>
  <w:style w:type="paragraph" w:customStyle="1" w:styleId="a7">
    <w:name w:val="Содержимое таблицы"/>
    <w:basedOn w:val="a"/>
    <w:rsid w:val="0049453B"/>
    <w:pPr>
      <w:widowControl w:val="0"/>
      <w:suppressLineNumbers/>
      <w:suppressAutoHyphens/>
      <w:spacing w:after="0" w:line="240" w:lineRule="auto"/>
    </w:pPr>
    <w:rPr>
      <w:rFonts w:ascii="Times New Roman" w:eastAsia="DejaVu Sans" w:hAnsi="Times New Roman" w:cs="DejaVu Sans"/>
      <w:kern w:val="1"/>
      <w:sz w:val="24"/>
      <w:szCs w:val="24"/>
      <w:lang w:eastAsia="hi-IN" w:bidi="hi-IN"/>
    </w:rPr>
  </w:style>
  <w:style w:type="paragraph" w:styleId="a8">
    <w:name w:val="No Spacing"/>
    <w:qFormat/>
    <w:rsid w:val="00514569"/>
    <w:rPr>
      <w:sz w:val="22"/>
      <w:szCs w:val="22"/>
      <w:lang w:eastAsia="en-US"/>
    </w:rPr>
  </w:style>
  <w:style w:type="paragraph" w:styleId="3">
    <w:name w:val="Body Text Indent 3"/>
    <w:basedOn w:val="a"/>
    <w:link w:val="30"/>
    <w:uiPriority w:val="99"/>
    <w:semiHidden/>
    <w:unhideWhenUsed/>
    <w:rsid w:val="00375B67"/>
    <w:pPr>
      <w:spacing w:after="120"/>
      <w:ind w:left="283"/>
    </w:pPr>
    <w:rPr>
      <w:sz w:val="16"/>
      <w:szCs w:val="16"/>
    </w:rPr>
  </w:style>
  <w:style w:type="character" w:customStyle="1" w:styleId="30">
    <w:name w:val="Основной текст с отступом 3 Знак"/>
    <w:basedOn w:val="a0"/>
    <w:link w:val="3"/>
    <w:uiPriority w:val="99"/>
    <w:semiHidden/>
    <w:rsid w:val="00375B67"/>
    <w:rPr>
      <w:sz w:val="16"/>
      <w:szCs w:val="16"/>
    </w:rPr>
  </w:style>
  <w:style w:type="paragraph" w:customStyle="1" w:styleId="11">
    <w:name w:val="Без интервала1"/>
    <w:uiPriority w:val="99"/>
    <w:rsid w:val="00AF1D16"/>
    <w:rPr>
      <w:rFonts w:eastAsia="Times New Roman" w:cs="Calibri"/>
      <w:sz w:val="22"/>
      <w:szCs w:val="22"/>
      <w:lang w:eastAsia="en-US"/>
    </w:rPr>
  </w:style>
  <w:style w:type="character" w:customStyle="1" w:styleId="apple-converted-space">
    <w:name w:val="apple-converted-space"/>
    <w:basedOn w:val="a0"/>
    <w:rsid w:val="00AF1D16"/>
  </w:style>
  <w:style w:type="paragraph" w:styleId="a9">
    <w:name w:val="Balloon Text"/>
    <w:basedOn w:val="a"/>
    <w:link w:val="aa"/>
    <w:uiPriority w:val="99"/>
    <w:semiHidden/>
    <w:unhideWhenUsed/>
    <w:rsid w:val="00F52F9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52F9B"/>
    <w:rPr>
      <w:rFonts w:ascii="Segoe UI" w:hAnsi="Segoe UI" w:cs="Segoe UI"/>
      <w:sz w:val="18"/>
      <w:szCs w:val="18"/>
    </w:rPr>
  </w:style>
  <w:style w:type="paragraph" w:customStyle="1" w:styleId="Default">
    <w:name w:val="Default"/>
    <w:rsid w:val="00133A5F"/>
    <w:pPr>
      <w:autoSpaceDE w:val="0"/>
      <w:autoSpaceDN w:val="0"/>
      <w:adjustRightInd w:val="0"/>
    </w:pPr>
    <w:rPr>
      <w:rFonts w:ascii="Times New Roman" w:hAnsi="Times New Roman"/>
      <w:color w:val="000000"/>
      <w:sz w:val="24"/>
      <w:szCs w:val="24"/>
      <w:lang w:eastAsia="en-US"/>
    </w:rPr>
  </w:style>
  <w:style w:type="paragraph" w:styleId="ab">
    <w:name w:val="Normal (Web)"/>
    <w:basedOn w:val="a"/>
    <w:uiPriority w:val="99"/>
    <w:unhideWhenUsed/>
    <w:rsid w:val="00D001C1"/>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basedOn w:val="a0"/>
    <w:uiPriority w:val="99"/>
    <w:semiHidden/>
    <w:unhideWhenUsed/>
    <w:rsid w:val="00D001C1"/>
    <w:rPr>
      <w:color w:val="0000FF"/>
      <w:u w:val="single"/>
    </w:rPr>
  </w:style>
  <w:style w:type="paragraph" w:styleId="ad">
    <w:name w:val="header"/>
    <w:basedOn w:val="a"/>
    <w:link w:val="ae"/>
    <w:uiPriority w:val="99"/>
    <w:unhideWhenUsed/>
    <w:rsid w:val="00B917F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917F9"/>
  </w:style>
  <w:style w:type="paragraph" w:styleId="af">
    <w:name w:val="footer"/>
    <w:basedOn w:val="a"/>
    <w:link w:val="af0"/>
    <w:uiPriority w:val="99"/>
    <w:unhideWhenUsed/>
    <w:rsid w:val="00B917F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917F9"/>
  </w:style>
  <w:style w:type="character" w:customStyle="1" w:styleId="10">
    <w:name w:val="Заголовок 1 Знак"/>
    <w:basedOn w:val="a0"/>
    <w:link w:val="1"/>
    <w:uiPriority w:val="9"/>
    <w:rsid w:val="00915E61"/>
    <w:rPr>
      <w:rFonts w:ascii="Times New Roman" w:eastAsia="Times New Roman" w:hAnsi="Times New Roman"/>
      <w:b/>
      <w:bCs/>
      <w:kern w:val="36"/>
      <w:sz w:val="48"/>
      <w:szCs w:val="48"/>
    </w:rPr>
  </w:style>
  <w:style w:type="character" w:styleId="af1">
    <w:name w:val="Strong"/>
    <w:basedOn w:val="a0"/>
    <w:uiPriority w:val="22"/>
    <w:qFormat/>
    <w:rsid w:val="009632BB"/>
    <w:rPr>
      <w:b/>
      <w:bCs/>
    </w:rPr>
  </w:style>
  <w:style w:type="character" w:customStyle="1" w:styleId="WW8Num6z0">
    <w:name w:val="WW8Num6z0"/>
    <w:rsid w:val="00E44A36"/>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52C"/>
    <w:pPr>
      <w:spacing w:after="160" w:line="259" w:lineRule="auto"/>
    </w:pPr>
    <w:rPr>
      <w:sz w:val="22"/>
      <w:szCs w:val="22"/>
      <w:lang w:eastAsia="en-US"/>
    </w:rPr>
  </w:style>
  <w:style w:type="paragraph" w:styleId="1">
    <w:name w:val="heading 1"/>
    <w:basedOn w:val="a"/>
    <w:link w:val="10"/>
    <w:uiPriority w:val="9"/>
    <w:qFormat/>
    <w:rsid w:val="00915E6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27A"/>
    <w:pPr>
      <w:ind w:left="720"/>
      <w:contextualSpacing/>
    </w:pPr>
  </w:style>
  <w:style w:type="table" w:styleId="a4">
    <w:name w:val="Table Grid"/>
    <w:basedOn w:val="a1"/>
    <w:uiPriority w:val="39"/>
    <w:rsid w:val="007D6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39354A"/>
    <w:pPr>
      <w:tabs>
        <w:tab w:val="left" w:pos="7938"/>
      </w:tabs>
      <w:overflowPunct w:val="0"/>
      <w:autoSpaceDE w:val="0"/>
      <w:autoSpaceDN w:val="0"/>
      <w:adjustRightInd w:val="0"/>
      <w:spacing w:after="0" w:line="240" w:lineRule="auto"/>
      <w:ind w:right="567"/>
      <w:textAlignment w:val="baseline"/>
    </w:pPr>
    <w:rPr>
      <w:rFonts w:ascii="Times New Roman" w:eastAsia="Times New Roman" w:hAnsi="Times New Roman"/>
      <w:sz w:val="18"/>
      <w:szCs w:val="20"/>
      <w:lang w:eastAsia="ru-RU"/>
    </w:rPr>
  </w:style>
  <w:style w:type="character" w:customStyle="1" w:styleId="a6">
    <w:name w:val="Основной текст Знак"/>
    <w:basedOn w:val="a0"/>
    <w:link w:val="a5"/>
    <w:rsid w:val="0039354A"/>
    <w:rPr>
      <w:rFonts w:ascii="Times New Roman" w:eastAsia="Times New Roman" w:hAnsi="Times New Roman" w:cs="Times New Roman"/>
      <w:sz w:val="18"/>
      <w:szCs w:val="20"/>
      <w:lang w:eastAsia="ru-RU"/>
    </w:rPr>
  </w:style>
  <w:style w:type="paragraph" w:customStyle="1" w:styleId="a7">
    <w:name w:val="Содержимое таблицы"/>
    <w:basedOn w:val="a"/>
    <w:rsid w:val="0049453B"/>
    <w:pPr>
      <w:widowControl w:val="0"/>
      <w:suppressLineNumbers/>
      <w:suppressAutoHyphens/>
      <w:spacing w:after="0" w:line="240" w:lineRule="auto"/>
    </w:pPr>
    <w:rPr>
      <w:rFonts w:ascii="Times New Roman" w:eastAsia="DejaVu Sans" w:hAnsi="Times New Roman" w:cs="DejaVu Sans"/>
      <w:kern w:val="1"/>
      <w:sz w:val="24"/>
      <w:szCs w:val="24"/>
      <w:lang w:eastAsia="hi-IN" w:bidi="hi-IN"/>
    </w:rPr>
  </w:style>
  <w:style w:type="paragraph" w:styleId="a8">
    <w:name w:val="No Spacing"/>
    <w:qFormat/>
    <w:rsid w:val="00514569"/>
    <w:rPr>
      <w:sz w:val="22"/>
      <w:szCs w:val="22"/>
      <w:lang w:eastAsia="en-US"/>
    </w:rPr>
  </w:style>
  <w:style w:type="paragraph" w:styleId="3">
    <w:name w:val="Body Text Indent 3"/>
    <w:basedOn w:val="a"/>
    <w:link w:val="30"/>
    <w:uiPriority w:val="99"/>
    <w:semiHidden/>
    <w:unhideWhenUsed/>
    <w:rsid w:val="00375B67"/>
    <w:pPr>
      <w:spacing w:after="120"/>
      <w:ind w:left="283"/>
    </w:pPr>
    <w:rPr>
      <w:sz w:val="16"/>
      <w:szCs w:val="16"/>
    </w:rPr>
  </w:style>
  <w:style w:type="character" w:customStyle="1" w:styleId="30">
    <w:name w:val="Основной текст с отступом 3 Знак"/>
    <w:basedOn w:val="a0"/>
    <w:link w:val="3"/>
    <w:uiPriority w:val="99"/>
    <w:semiHidden/>
    <w:rsid w:val="00375B67"/>
    <w:rPr>
      <w:sz w:val="16"/>
      <w:szCs w:val="16"/>
    </w:rPr>
  </w:style>
  <w:style w:type="paragraph" w:customStyle="1" w:styleId="11">
    <w:name w:val="Без интервала1"/>
    <w:uiPriority w:val="99"/>
    <w:rsid w:val="00AF1D16"/>
    <w:rPr>
      <w:rFonts w:eastAsia="Times New Roman" w:cs="Calibri"/>
      <w:sz w:val="22"/>
      <w:szCs w:val="22"/>
      <w:lang w:eastAsia="en-US"/>
    </w:rPr>
  </w:style>
  <w:style w:type="character" w:customStyle="1" w:styleId="apple-converted-space">
    <w:name w:val="apple-converted-space"/>
    <w:basedOn w:val="a0"/>
    <w:rsid w:val="00AF1D16"/>
  </w:style>
  <w:style w:type="paragraph" w:styleId="a9">
    <w:name w:val="Balloon Text"/>
    <w:basedOn w:val="a"/>
    <w:link w:val="aa"/>
    <w:uiPriority w:val="99"/>
    <w:semiHidden/>
    <w:unhideWhenUsed/>
    <w:rsid w:val="00F52F9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52F9B"/>
    <w:rPr>
      <w:rFonts w:ascii="Segoe UI" w:hAnsi="Segoe UI" w:cs="Segoe UI"/>
      <w:sz w:val="18"/>
      <w:szCs w:val="18"/>
    </w:rPr>
  </w:style>
  <w:style w:type="paragraph" w:customStyle="1" w:styleId="Default">
    <w:name w:val="Default"/>
    <w:rsid w:val="00133A5F"/>
    <w:pPr>
      <w:autoSpaceDE w:val="0"/>
      <w:autoSpaceDN w:val="0"/>
      <w:adjustRightInd w:val="0"/>
    </w:pPr>
    <w:rPr>
      <w:rFonts w:ascii="Times New Roman" w:hAnsi="Times New Roman"/>
      <w:color w:val="000000"/>
      <w:sz w:val="24"/>
      <w:szCs w:val="24"/>
      <w:lang w:eastAsia="en-US"/>
    </w:rPr>
  </w:style>
  <w:style w:type="paragraph" w:styleId="ab">
    <w:name w:val="Normal (Web)"/>
    <w:basedOn w:val="a"/>
    <w:uiPriority w:val="99"/>
    <w:unhideWhenUsed/>
    <w:rsid w:val="00D001C1"/>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basedOn w:val="a0"/>
    <w:uiPriority w:val="99"/>
    <w:semiHidden/>
    <w:unhideWhenUsed/>
    <w:rsid w:val="00D001C1"/>
    <w:rPr>
      <w:color w:val="0000FF"/>
      <w:u w:val="single"/>
    </w:rPr>
  </w:style>
  <w:style w:type="paragraph" w:styleId="ad">
    <w:name w:val="header"/>
    <w:basedOn w:val="a"/>
    <w:link w:val="ae"/>
    <w:uiPriority w:val="99"/>
    <w:unhideWhenUsed/>
    <w:rsid w:val="00B917F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917F9"/>
  </w:style>
  <w:style w:type="paragraph" w:styleId="af">
    <w:name w:val="footer"/>
    <w:basedOn w:val="a"/>
    <w:link w:val="af0"/>
    <w:uiPriority w:val="99"/>
    <w:unhideWhenUsed/>
    <w:rsid w:val="00B917F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917F9"/>
  </w:style>
  <w:style w:type="character" w:customStyle="1" w:styleId="10">
    <w:name w:val="Заголовок 1 Знак"/>
    <w:basedOn w:val="a0"/>
    <w:link w:val="1"/>
    <w:uiPriority w:val="9"/>
    <w:rsid w:val="00915E61"/>
    <w:rPr>
      <w:rFonts w:ascii="Times New Roman" w:eastAsia="Times New Roman" w:hAnsi="Times New Roman"/>
      <w:b/>
      <w:bCs/>
      <w:kern w:val="36"/>
      <w:sz w:val="48"/>
      <w:szCs w:val="48"/>
    </w:rPr>
  </w:style>
  <w:style w:type="character" w:styleId="af1">
    <w:name w:val="Strong"/>
    <w:basedOn w:val="a0"/>
    <w:uiPriority w:val="22"/>
    <w:qFormat/>
    <w:rsid w:val="009632BB"/>
    <w:rPr>
      <w:b/>
      <w:bCs/>
    </w:rPr>
  </w:style>
  <w:style w:type="character" w:customStyle="1" w:styleId="WW8Num6z0">
    <w:name w:val="WW8Num6z0"/>
    <w:rsid w:val="00E44A36"/>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73158">
      <w:bodyDiv w:val="1"/>
      <w:marLeft w:val="0"/>
      <w:marRight w:val="0"/>
      <w:marTop w:val="0"/>
      <w:marBottom w:val="0"/>
      <w:divBdr>
        <w:top w:val="none" w:sz="0" w:space="0" w:color="auto"/>
        <w:left w:val="none" w:sz="0" w:space="0" w:color="auto"/>
        <w:bottom w:val="none" w:sz="0" w:space="0" w:color="auto"/>
        <w:right w:val="none" w:sz="0" w:space="0" w:color="auto"/>
      </w:divBdr>
    </w:div>
    <w:div w:id="780106341">
      <w:bodyDiv w:val="1"/>
      <w:marLeft w:val="0"/>
      <w:marRight w:val="0"/>
      <w:marTop w:val="0"/>
      <w:marBottom w:val="0"/>
      <w:divBdr>
        <w:top w:val="none" w:sz="0" w:space="0" w:color="auto"/>
        <w:left w:val="none" w:sz="0" w:space="0" w:color="auto"/>
        <w:bottom w:val="none" w:sz="0" w:space="0" w:color="auto"/>
        <w:right w:val="none" w:sz="0" w:space="0" w:color="auto"/>
      </w:divBdr>
    </w:div>
    <w:div w:id="100836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4EBB-9E92-471C-95A5-941D7399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893</Words>
  <Characters>5094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6</cp:revision>
  <cp:lastPrinted>2017-04-17T19:40:00Z</cp:lastPrinted>
  <dcterms:created xsi:type="dcterms:W3CDTF">2026-03-16T08:39:00Z</dcterms:created>
  <dcterms:modified xsi:type="dcterms:W3CDTF">2026-03-16T08:46:00Z</dcterms:modified>
</cp:coreProperties>
</file>