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92775" w14:textId="4FD29540" w:rsidR="003A1E0B" w:rsidRDefault="003A1E0B" w:rsidP="00B76E31">
      <w:pPr>
        <w:pStyle w:val="ds-markdown-paragraph"/>
        <w:spacing w:before="0" w:beforeAutospacing="0" w:after="0" w:afterAutospacing="0" w:line="276" w:lineRule="auto"/>
        <w:jc w:val="center"/>
        <w:rPr>
          <w:rStyle w:val="a3"/>
          <w:color w:val="0F1115"/>
          <w:sz w:val="28"/>
          <w:szCs w:val="28"/>
        </w:rPr>
      </w:pPr>
      <w:r w:rsidRPr="003A1E0B">
        <w:rPr>
          <w:rStyle w:val="a3"/>
          <w:color w:val="0F1115"/>
          <w:sz w:val="28"/>
          <w:szCs w:val="28"/>
        </w:rPr>
        <w:t>Инновации в преподавании ПМ.02 «Выполнение механизированных работ в сельскохозяйственном производстве с поддержанием технического состояния средств механизации» при подготовке по профессии 35.01.27 Мастер сельскохозяйственного производства</w:t>
      </w:r>
      <w:r w:rsidR="00B76E31">
        <w:rPr>
          <w:rStyle w:val="a3"/>
          <w:color w:val="0F1115"/>
          <w:sz w:val="28"/>
          <w:szCs w:val="28"/>
        </w:rPr>
        <w:t>.</w:t>
      </w:r>
    </w:p>
    <w:p w14:paraId="5CB4A32C" w14:textId="77777777" w:rsidR="00B76E31" w:rsidRDefault="00B76E31" w:rsidP="003A1E0B">
      <w:pPr>
        <w:pStyle w:val="ds-markdown-paragraph"/>
        <w:spacing w:before="0" w:beforeAutospacing="0" w:after="0" w:afterAutospacing="0" w:line="276" w:lineRule="auto"/>
        <w:rPr>
          <w:rStyle w:val="a3"/>
          <w:color w:val="0F1115"/>
          <w:sz w:val="28"/>
          <w:szCs w:val="28"/>
        </w:rPr>
      </w:pPr>
    </w:p>
    <w:p w14:paraId="515B89BA" w14:textId="18558B02" w:rsidR="003A1E0B" w:rsidRPr="00B76E31" w:rsidRDefault="003A1E0B" w:rsidP="00290F70">
      <w:pPr>
        <w:pStyle w:val="ds-markdown-paragraph"/>
        <w:spacing w:before="0" w:beforeAutospacing="0" w:after="0" w:afterAutospacing="0" w:line="276" w:lineRule="auto"/>
        <w:jc w:val="both"/>
        <w:rPr>
          <w:rStyle w:val="a3"/>
          <w:b w:val="0"/>
          <w:bCs w:val="0"/>
          <w:color w:val="0F1115"/>
          <w:sz w:val="28"/>
          <w:szCs w:val="28"/>
        </w:rPr>
      </w:pPr>
      <w:r>
        <w:rPr>
          <w:rStyle w:val="a3"/>
          <w:color w:val="0F1115"/>
          <w:sz w:val="28"/>
          <w:szCs w:val="28"/>
        </w:rPr>
        <w:t xml:space="preserve">Автор статьи: </w:t>
      </w:r>
      <w:r w:rsidRPr="00B76E31">
        <w:rPr>
          <w:rStyle w:val="a3"/>
          <w:b w:val="0"/>
          <w:bCs w:val="0"/>
          <w:color w:val="0F1115"/>
          <w:sz w:val="28"/>
          <w:szCs w:val="28"/>
        </w:rPr>
        <w:t>Карпов Сергей Анатольевич</w:t>
      </w:r>
      <w:r w:rsidR="00B76E31" w:rsidRPr="00B76E31">
        <w:rPr>
          <w:rStyle w:val="a3"/>
          <w:b w:val="0"/>
          <w:bCs w:val="0"/>
          <w:color w:val="0F1115"/>
          <w:sz w:val="28"/>
          <w:szCs w:val="28"/>
        </w:rPr>
        <w:t>, преподаватель ГБПОУ «Амвросиевский многопрофильный техникум».</w:t>
      </w:r>
    </w:p>
    <w:p w14:paraId="24C27C48" w14:textId="77777777" w:rsidR="00B76E31" w:rsidRPr="003A1E0B" w:rsidRDefault="00B76E31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bookmarkStart w:id="0" w:name="_GoBack"/>
      <w:bookmarkEnd w:id="0"/>
    </w:p>
    <w:p w14:paraId="22FB95E3" w14:textId="10066E4E" w:rsidR="003A1E0B" w:rsidRDefault="003A1E0B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3A1E0B">
        <w:rPr>
          <w:rStyle w:val="a3"/>
          <w:color w:val="0F1115"/>
          <w:sz w:val="28"/>
          <w:szCs w:val="28"/>
        </w:rPr>
        <w:t>Аннотация:</w:t>
      </w:r>
      <w:r w:rsidRPr="003A1E0B">
        <w:rPr>
          <w:color w:val="0F1115"/>
          <w:sz w:val="28"/>
          <w:szCs w:val="28"/>
        </w:rPr>
        <w:t> В статье рассматриваются современные инновационные подходы к преподаванию профессионального модуля ПМ.02, направленные на повышение эффективности подготовки квалифицированных специалистов для высокотехнологичного сельского хозяйства. Освещаются ключевые технологии и методы, способствующие формированию у студентов компетенций, востребованных в условиях цифровизации АПК.</w:t>
      </w:r>
    </w:p>
    <w:p w14:paraId="61C250AB" w14:textId="77777777" w:rsidR="00B76E31" w:rsidRPr="003A1E0B" w:rsidRDefault="00B76E31" w:rsidP="003A1E0B">
      <w:pPr>
        <w:pStyle w:val="ds-markdown-paragraph"/>
        <w:spacing w:before="0" w:beforeAutospacing="0" w:after="0" w:afterAutospacing="0" w:line="276" w:lineRule="auto"/>
        <w:rPr>
          <w:color w:val="0F1115"/>
          <w:sz w:val="28"/>
          <w:szCs w:val="28"/>
        </w:rPr>
      </w:pPr>
    </w:p>
    <w:p w14:paraId="5C99B6CB" w14:textId="77777777" w:rsidR="00B76E31" w:rsidRDefault="003A1E0B" w:rsidP="00B76E31">
      <w:pPr>
        <w:pStyle w:val="ds-markdown-paragraph"/>
        <w:spacing w:before="0" w:beforeAutospacing="0" w:after="0" w:afterAutospacing="0" w:line="276" w:lineRule="auto"/>
        <w:jc w:val="center"/>
        <w:rPr>
          <w:rStyle w:val="a3"/>
          <w:color w:val="0F1115"/>
          <w:sz w:val="28"/>
          <w:szCs w:val="28"/>
        </w:rPr>
      </w:pPr>
      <w:r w:rsidRPr="003A1E0B">
        <w:rPr>
          <w:rStyle w:val="a3"/>
          <w:color w:val="0F1115"/>
          <w:sz w:val="28"/>
          <w:szCs w:val="28"/>
        </w:rPr>
        <w:t>Введение</w:t>
      </w:r>
    </w:p>
    <w:p w14:paraId="28B1EBE6" w14:textId="1B7E8E5E" w:rsidR="003A1E0B" w:rsidRPr="003A1E0B" w:rsidRDefault="003A1E0B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3A1E0B">
        <w:rPr>
          <w:color w:val="0F1115"/>
          <w:sz w:val="28"/>
          <w:szCs w:val="28"/>
        </w:rPr>
        <w:br/>
      </w:r>
      <w:r w:rsidR="00B76E31">
        <w:rPr>
          <w:color w:val="0F1115"/>
          <w:sz w:val="28"/>
          <w:szCs w:val="28"/>
        </w:rPr>
        <w:t xml:space="preserve">    </w:t>
      </w:r>
      <w:r w:rsidRPr="003A1E0B">
        <w:rPr>
          <w:color w:val="0F1115"/>
          <w:sz w:val="28"/>
          <w:szCs w:val="28"/>
        </w:rPr>
        <w:t>Подготовка мастера сельскохозяйственного производства в современных условиях требует принципиально новых подходов. Профессиональный модуль ПМ.02, объединяющий выполнение механизированных работ и поддержание технического состояния машин, является стержневым в формировании профессиональных навыков. Традиционные методы обучения, основанные только на лекциях и упражнениях на устаревшей технике, не могут удовлетворить запросы быстро эволюционирующей отрасли, где активно внедряются системы точного земледелия, автопилотируемая техника и цифровые сервисы. Инновации в преподавании становятся не просто желательными, а обязательными.</w:t>
      </w:r>
    </w:p>
    <w:p w14:paraId="4CB3A681" w14:textId="77777777" w:rsidR="003A1E0B" w:rsidRPr="003A1E0B" w:rsidRDefault="003A1E0B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3A1E0B">
        <w:rPr>
          <w:rStyle w:val="a3"/>
          <w:color w:val="0F1115"/>
          <w:sz w:val="28"/>
          <w:szCs w:val="28"/>
        </w:rPr>
        <w:t>Ключевые инновационные направления:</w:t>
      </w:r>
    </w:p>
    <w:p w14:paraId="23077570" w14:textId="77777777" w:rsidR="003A1E0B" w:rsidRPr="00900AEF" w:rsidRDefault="003A1E0B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900AEF">
        <w:rPr>
          <w:rStyle w:val="a3"/>
          <w:color w:val="0F1115"/>
          <w:sz w:val="28"/>
          <w:szCs w:val="28"/>
        </w:rPr>
        <w:t>1. Внедрение цифровых симуляторов и VR/AR-технологий.</w:t>
      </w:r>
    </w:p>
    <w:p w14:paraId="7031039B" w14:textId="5C1FEA6B" w:rsidR="003A1E0B" w:rsidRPr="003A1E0B" w:rsidRDefault="00F97780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>
        <w:rPr>
          <w:rStyle w:val="a3"/>
          <w:color w:val="0F1115"/>
          <w:sz w:val="28"/>
          <w:szCs w:val="28"/>
        </w:rPr>
        <w:t xml:space="preserve">     </w:t>
      </w:r>
      <w:r w:rsidR="003A1E0B" w:rsidRPr="00900AEF">
        <w:rPr>
          <w:rStyle w:val="a3"/>
          <w:i/>
          <w:iCs/>
          <w:color w:val="0F1115"/>
          <w:sz w:val="28"/>
          <w:szCs w:val="28"/>
        </w:rPr>
        <w:t>Тренажеры-симуляторы</w:t>
      </w:r>
      <w:r w:rsidR="003A1E0B" w:rsidRPr="003A1E0B">
        <w:rPr>
          <w:color w:val="0F1115"/>
          <w:sz w:val="28"/>
          <w:szCs w:val="28"/>
        </w:rPr>
        <w:t> сельскохозяйственной техники (комбайнов, тракторов) позволяют студентам отрабатывать навыки управления, настройки агрегатов и выполнения технологических операций (пахота, посев, уборка) в безопасной, контролируемой виртуальной среде. Это исключает риск порчи дорогостоящего оборудования и повышает уверенность учащихся.</w:t>
      </w:r>
    </w:p>
    <w:p w14:paraId="23643ACF" w14:textId="62A85F1E" w:rsidR="003A1E0B" w:rsidRPr="003A1E0B" w:rsidRDefault="00F97780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>
        <w:rPr>
          <w:rStyle w:val="a3"/>
          <w:color w:val="0F1115"/>
          <w:sz w:val="28"/>
          <w:szCs w:val="28"/>
        </w:rPr>
        <w:t xml:space="preserve">    </w:t>
      </w:r>
      <w:r w:rsidR="003A1E0B" w:rsidRPr="00900AEF">
        <w:rPr>
          <w:rStyle w:val="a3"/>
          <w:i/>
          <w:iCs/>
          <w:color w:val="0F1115"/>
          <w:sz w:val="28"/>
          <w:szCs w:val="28"/>
        </w:rPr>
        <w:t>Технологии дополненной реальности (AR)</w:t>
      </w:r>
      <w:r w:rsidR="003A1E0B" w:rsidRPr="003A1E0B">
        <w:rPr>
          <w:color w:val="0F1115"/>
          <w:sz w:val="28"/>
          <w:szCs w:val="28"/>
        </w:rPr>
        <w:t> позволяют «наложить» интерактивную 3D-модель двигателя, гидравлической системы или трансмиссии на реальный агрегат. Студент через планшет или AR-очки может видеть внутреннее устройство узлов, названия деталей, анимацию рабочих процессов, что существенно облегчает изучение принципов работы.</w:t>
      </w:r>
    </w:p>
    <w:p w14:paraId="5730E772" w14:textId="0266D4AC" w:rsidR="003A1E0B" w:rsidRPr="003A1E0B" w:rsidRDefault="00F97780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>
        <w:rPr>
          <w:rStyle w:val="a3"/>
          <w:color w:val="0F1115"/>
          <w:sz w:val="28"/>
          <w:szCs w:val="28"/>
        </w:rPr>
        <w:lastRenderedPageBreak/>
        <w:t xml:space="preserve">    </w:t>
      </w:r>
      <w:r w:rsidR="003A1E0B" w:rsidRPr="00900AEF">
        <w:rPr>
          <w:rStyle w:val="a3"/>
          <w:i/>
          <w:iCs/>
          <w:color w:val="0F1115"/>
          <w:sz w:val="28"/>
          <w:szCs w:val="28"/>
        </w:rPr>
        <w:t>Виртуальная реальность (VR)</w:t>
      </w:r>
      <w:r w:rsidR="003A1E0B" w:rsidRPr="003A1E0B">
        <w:rPr>
          <w:color w:val="0F1115"/>
          <w:sz w:val="28"/>
          <w:szCs w:val="28"/>
        </w:rPr>
        <w:t> дает возможность проводить виртуальные экскурсии на современные агропредприятия, погружаться в интерактивные сценарии по диагностике неисправностей или сборке/разборке сложных механизмов.</w:t>
      </w:r>
    </w:p>
    <w:p w14:paraId="0A2BEEDD" w14:textId="77777777" w:rsidR="003A1E0B" w:rsidRPr="003A1E0B" w:rsidRDefault="003A1E0B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3A1E0B">
        <w:rPr>
          <w:rStyle w:val="a3"/>
          <w:color w:val="0F1115"/>
          <w:sz w:val="28"/>
          <w:szCs w:val="28"/>
        </w:rPr>
        <w:t>2. Использование интеллектуальных обучающих систем и ПО.</w:t>
      </w:r>
    </w:p>
    <w:p w14:paraId="52773DB8" w14:textId="10B1D367" w:rsidR="003A1E0B" w:rsidRPr="00F97780" w:rsidRDefault="00C07A7C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  </w:t>
      </w:r>
      <w:r w:rsidR="003A1E0B" w:rsidRPr="00F97780">
        <w:rPr>
          <w:color w:val="0F1115"/>
          <w:sz w:val="28"/>
          <w:szCs w:val="28"/>
        </w:rPr>
        <w:t>Изучение основ </w:t>
      </w:r>
      <w:r w:rsidR="003A1E0B" w:rsidRPr="00900AEF">
        <w:rPr>
          <w:rStyle w:val="a3"/>
          <w:b w:val="0"/>
          <w:bCs w:val="0"/>
          <w:color w:val="0F1115"/>
          <w:sz w:val="28"/>
          <w:szCs w:val="28"/>
        </w:rPr>
        <w:t>точного земледелия</w:t>
      </w:r>
      <w:r w:rsidR="003A1E0B" w:rsidRPr="00F97780">
        <w:rPr>
          <w:color w:val="0F1115"/>
          <w:sz w:val="28"/>
          <w:szCs w:val="28"/>
        </w:rPr>
        <w:t> с помощью GIS-приложений (например, QGIS) и специализированного программного обеспечения для планирования полевых работ, анализа карт урожайности, управления дозами внесения удобрений.</w:t>
      </w:r>
    </w:p>
    <w:p w14:paraId="4387A6D7" w14:textId="15ED2631" w:rsidR="003A1E0B" w:rsidRPr="00F97780" w:rsidRDefault="00C07A7C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F97780">
        <w:rPr>
          <w:color w:val="0F1115"/>
          <w:sz w:val="28"/>
          <w:szCs w:val="28"/>
        </w:rPr>
        <w:t xml:space="preserve">   </w:t>
      </w:r>
      <w:r w:rsidR="003A1E0B" w:rsidRPr="00F97780">
        <w:rPr>
          <w:color w:val="0F1115"/>
          <w:sz w:val="28"/>
          <w:szCs w:val="28"/>
        </w:rPr>
        <w:t>Работа с </w:t>
      </w:r>
      <w:r w:rsidR="003A1E0B" w:rsidRPr="00F97780">
        <w:rPr>
          <w:rStyle w:val="a3"/>
          <w:b w:val="0"/>
          <w:bCs w:val="0"/>
          <w:color w:val="0F1115"/>
          <w:sz w:val="28"/>
          <w:szCs w:val="28"/>
        </w:rPr>
        <w:t>диагностическим оборудованием и ПО</w:t>
      </w:r>
      <w:r w:rsidR="003A1E0B" w:rsidRPr="00F97780">
        <w:rPr>
          <w:color w:val="0F1115"/>
          <w:sz w:val="28"/>
          <w:szCs w:val="28"/>
        </w:rPr>
        <w:t>, аналогичным тому, что используется в современных дилерских центрах (например, для диагностики двигателей и трансмиссий ведущих производителей техники). Формирование навыков «чтения» ошибок, анализа данных телеметрии.</w:t>
      </w:r>
    </w:p>
    <w:p w14:paraId="46186EA1" w14:textId="3C242294" w:rsidR="003A1E0B" w:rsidRPr="00F97780" w:rsidRDefault="00C07A7C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F97780">
        <w:rPr>
          <w:color w:val="0F1115"/>
          <w:sz w:val="28"/>
          <w:szCs w:val="28"/>
        </w:rPr>
        <w:t xml:space="preserve">    </w:t>
      </w:r>
      <w:r w:rsidR="003A1E0B" w:rsidRPr="00F97780">
        <w:rPr>
          <w:color w:val="0F1115"/>
          <w:sz w:val="28"/>
          <w:szCs w:val="28"/>
        </w:rPr>
        <w:t>Применение </w:t>
      </w:r>
      <w:r w:rsidR="003A1E0B" w:rsidRPr="00F97780">
        <w:rPr>
          <w:rStyle w:val="a3"/>
          <w:b w:val="0"/>
          <w:bCs w:val="0"/>
          <w:color w:val="0F1115"/>
          <w:sz w:val="28"/>
          <w:szCs w:val="28"/>
        </w:rPr>
        <w:t>интерактивных электронных учебников и мультимедийных комплексов</w:t>
      </w:r>
      <w:r w:rsidR="003A1E0B" w:rsidRPr="00F97780">
        <w:rPr>
          <w:color w:val="0F1115"/>
          <w:sz w:val="28"/>
          <w:szCs w:val="28"/>
        </w:rPr>
        <w:t> с 3D-анимацией, видеоуроками от производителей техники и онлайн-тестированием.</w:t>
      </w:r>
    </w:p>
    <w:p w14:paraId="3258FF3D" w14:textId="77777777" w:rsidR="003A1E0B" w:rsidRPr="003A1E0B" w:rsidRDefault="003A1E0B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3A1E0B">
        <w:rPr>
          <w:rStyle w:val="a3"/>
          <w:color w:val="0F1115"/>
          <w:sz w:val="28"/>
          <w:szCs w:val="28"/>
        </w:rPr>
        <w:t>3. Проектное обучение и кейс-технологии.</w:t>
      </w:r>
    </w:p>
    <w:p w14:paraId="1B449E74" w14:textId="4DA2F963" w:rsidR="003A1E0B" w:rsidRPr="00F97780" w:rsidRDefault="00C07A7C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F97780">
        <w:rPr>
          <w:color w:val="0F1115"/>
          <w:sz w:val="28"/>
          <w:szCs w:val="28"/>
        </w:rPr>
        <w:t xml:space="preserve">     </w:t>
      </w:r>
      <w:r w:rsidR="003A1E0B" w:rsidRPr="00F97780">
        <w:rPr>
          <w:color w:val="0F1115"/>
          <w:sz w:val="28"/>
          <w:szCs w:val="28"/>
        </w:rPr>
        <w:t>Выполнение </w:t>
      </w:r>
      <w:r w:rsidR="003A1E0B" w:rsidRPr="00900AEF">
        <w:rPr>
          <w:rStyle w:val="a3"/>
          <w:b w:val="0"/>
          <w:bCs w:val="0"/>
          <w:color w:val="0F1115"/>
          <w:sz w:val="28"/>
          <w:szCs w:val="28"/>
        </w:rPr>
        <w:t>сквозных проектов</w:t>
      </w:r>
      <w:r w:rsidR="003A1E0B" w:rsidRPr="00F97780">
        <w:rPr>
          <w:color w:val="0F1115"/>
          <w:sz w:val="28"/>
          <w:szCs w:val="28"/>
        </w:rPr>
        <w:t>, например: «Спроектировать технологическую карту возделывания культуры с обоснованием выбора машинно-тракторного агрегата, расчетом топливно-смазочных материалов и планированием ТО на сезон». Это объединяет теорию с практикой.</w:t>
      </w:r>
    </w:p>
    <w:p w14:paraId="327F9312" w14:textId="2EA93082" w:rsidR="003A1E0B" w:rsidRPr="00F97780" w:rsidRDefault="00C07A7C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F97780">
        <w:rPr>
          <w:color w:val="0F1115"/>
          <w:sz w:val="28"/>
          <w:szCs w:val="28"/>
        </w:rPr>
        <w:t xml:space="preserve">     </w:t>
      </w:r>
      <w:r w:rsidR="003A1E0B" w:rsidRPr="00F97780">
        <w:rPr>
          <w:color w:val="0F1115"/>
          <w:sz w:val="28"/>
          <w:szCs w:val="28"/>
        </w:rPr>
        <w:t>Разбор </w:t>
      </w:r>
      <w:r w:rsidR="003A1E0B" w:rsidRPr="00F97780">
        <w:rPr>
          <w:rStyle w:val="a3"/>
          <w:b w:val="0"/>
          <w:bCs w:val="0"/>
          <w:color w:val="0F1115"/>
          <w:sz w:val="28"/>
          <w:szCs w:val="28"/>
        </w:rPr>
        <w:t>реальных производственных кейсов</w:t>
      </w:r>
      <w:r w:rsidR="003A1E0B" w:rsidRPr="00F97780">
        <w:rPr>
          <w:color w:val="0F1115"/>
          <w:sz w:val="28"/>
          <w:szCs w:val="28"/>
        </w:rPr>
        <w:t> по типичным и сложным неисправностям, анализ причин простоев техники, расчет экономической эффективности применения разных моделей агрегатов.</w:t>
      </w:r>
    </w:p>
    <w:p w14:paraId="6339E597" w14:textId="77777777" w:rsidR="003A1E0B" w:rsidRPr="003A1E0B" w:rsidRDefault="003A1E0B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3A1E0B">
        <w:rPr>
          <w:rStyle w:val="a3"/>
          <w:color w:val="0F1115"/>
          <w:sz w:val="28"/>
          <w:szCs w:val="28"/>
        </w:rPr>
        <w:t>4. Создание современных мастерских и учебных полигонов.</w:t>
      </w:r>
    </w:p>
    <w:p w14:paraId="3F29B9B5" w14:textId="648FD810" w:rsidR="003A1E0B" w:rsidRPr="00F97780" w:rsidRDefault="00C07A7C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F97780">
        <w:rPr>
          <w:color w:val="0F1115"/>
          <w:sz w:val="28"/>
          <w:szCs w:val="28"/>
        </w:rPr>
        <w:t xml:space="preserve">    </w:t>
      </w:r>
      <w:r w:rsidR="003A1E0B" w:rsidRPr="00F97780">
        <w:rPr>
          <w:color w:val="0F1115"/>
          <w:sz w:val="28"/>
          <w:szCs w:val="28"/>
        </w:rPr>
        <w:t>Оснащение мастерских не только классическим инструментом, но и </w:t>
      </w:r>
      <w:r w:rsidR="003A1E0B" w:rsidRPr="00900AEF">
        <w:rPr>
          <w:rStyle w:val="a3"/>
          <w:b w:val="0"/>
          <w:bCs w:val="0"/>
          <w:color w:val="0F1115"/>
          <w:sz w:val="28"/>
          <w:szCs w:val="28"/>
        </w:rPr>
        <w:t>современным диагностическим и метрологическим оборудованием</w:t>
      </w:r>
      <w:r w:rsidR="003A1E0B" w:rsidRPr="00F97780">
        <w:rPr>
          <w:color w:val="0F1115"/>
          <w:sz w:val="28"/>
          <w:szCs w:val="28"/>
        </w:rPr>
        <w:t xml:space="preserve"> (тепловизоры, мультиметры, сканеры, стенды для проверки топливной аппаратуры, форсунок </w:t>
      </w:r>
      <w:proofErr w:type="spellStart"/>
      <w:r w:rsidR="003A1E0B" w:rsidRPr="00F97780">
        <w:rPr>
          <w:color w:val="0F1115"/>
          <w:sz w:val="28"/>
          <w:szCs w:val="28"/>
        </w:rPr>
        <w:t>Common</w:t>
      </w:r>
      <w:proofErr w:type="spellEnd"/>
      <w:r w:rsidR="003A1E0B" w:rsidRPr="00F97780">
        <w:rPr>
          <w:color w:val="0F1115"/>
          <w:sz w:val="28"/>
          <w:szCs w:val="28"/>
        </w:rPr>
        <w:t xml:space="preserve"> </w:t>
      </w:r>
      <w:proofErr w:type="spellStart"/>
      <w:r w:rsidR="003A1E0B" w:rsidRPr="00F97780">
        <w:rPr>
          <w:color w:val="0F1115"/>
          <w:sz w:val="28"/>
          <w:szCs w:val="28"/>
        </w:rPr>
        <w:t>Rail</w:t>
      </w:r>
      <w:proofErr w:type="spellEnd"/>
      <w:r w:rsidR="003A1E0B" w:rsidRPr="00F97780">
        <w:rPr>
          <w:color w:val="0F1115"/>
          <w:sz w:val="28"/>
          <w:szCs w:val="28"/>
        </w:rPr>
        <w:t>).</w:t>
      </w:r>
    </w:p>
    <w:p w14:paraId="3EC62527" w14:textId="7C0703A2" w:rsidR="003A1E0B" w:rsidRPr="00F97780" w:rsidRDefault="00C07A7C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F97780">
        <w:rPr>
          <w:color w:val="0F1115"/>
          <w:sz w:val="28"/>
          <w:szCs w:val="28"/>
        </w:rPr>
        <w:t xml:space="preserve">     </w:t>
      </w:r>
      <w:r w:rsidR="003A1E0B" w:rsidRPr="00F97780">
        <w:rPr>
          <w:color w:val="0F1115"/>
          <w:sz w:val="28"/>
          <w:szCs w:val="28"/>
        </w:rPr>
        <w:t>Организация </w:t>
      </w:r>
      <w:r w:rsidR="003A1E0B" w:rsidRPr="00900AEF">
        <w:rPr>
          <w:rStyle w:val="a3"/>
          <w:b w:val="0"/>
          <w:bCs w:val="0"/>
          <w:color w:val="0F1115"/>
          <w:sz w:val="28"/>
          <w:szCs w:val="28"/>
        </w:rPr>
        <w:t xml:space="preserve">учебного полигона (или </w:t>
      </w:r>
      <w:proofErr w:type="spellStart"/>
      <w:r w:rsidR="003A1E0B" w:rsidRPr="00900AEF">
        <w:rPr>
          <w:rStyle w:val="a3"/>
          <w:b w:val="0"/>
          <w:bCs w:val="0"/>
          <w:color w:val="0F1115"/>
          <w:sz w:val="28"/>
          <w:szCs w:val="28"/>
        </w:rPr>
        <w:t>Smart</w:t>
      </w:r>
      <w:proofErr w:type="spellEnd"/>
      <w:r w:rsidR="003A1E0B" w:rsidRPr="00900AEF">
        <w:rPr>
          <w:rStyle w:val="a3"/>
          <w:b w:val="0"/>
          <w:bCs w:val="0"/>
          <w:color w:val="0F1115"/>
          <w:sz w:val="28"/>
          <w:szCs w:val="28"/>
        </w:rPr>
        <w:t>-поля)</w:t>
      </w:r>
      <w:r w:rsidR="003A1E0B" w:rsidRPr="00900AEF">
        <w:rPr>
          <w:b/>
          <w:bCs/>
          <w:color w:val="0F1115"/>
          <w:sz w:val="28"/>
          <w:szCs w:val="28"/>
        </w:rPr>
        <w:t>,</w:t>
      </w:r>
      <w:r w:rsidR="003A1E0B" w:rsidRPr="00F97780">
        <w:rPr>
          <w:color w:val="0F1115"/>
          <w:sz w:val="28"/>
          <w:szCs w:val="28"/>
        </w:rPr>
        <w:t xml:space="preserve"> где можно отрабатывать навыки вождения, работы с навесным оборудованием и элементы точного земледелия (установка и калибровка датчиков, работа с GPS-навигацией).</w:t>
      </w:r>
    </w:p>
    <w:p w14:paraId="528C1F2F" w14:textId="77777777" w:rsidR="003A1E0B" w:rsidRPr="003A1E0B" w:rsidRDefault="003A1E0B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3A1E0B">
        <w:rPr>
          <w:rStyle w:val="a3"/>
          <w:color w:val="0F1115"/>
          <w:sz w:val="28"/>
          <w:szCs w:val="28"/>
        </w:rPr>
        <w:t>5. Развитие сетевого взаимодействия и дуального обучения.</w:t>
      </w:r>
    </w:p>
    <w:p w14:paraId="5DEF94E1" w14:textId="77777777" w:rsidR="00C07A7C" w:rsidRDefault="00C07A7C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    </w:t>
      </w:r>
      <w:r w:rsidR="003A1E0B" w:rsidRPr="00C07A7C">
        <w:rPr>
          <w:color w:val="0F1115"/>
          <w:sz w:val="28"/>
          <w:szCs w:val="28"/>
        </w:rPr>
        <w:t>Партнерство с ведущими </w:t>
      </w:r>
      <w:r w:rsidR="003A1E0B" w:rsidRPr="00900AEF">
        <w:rPr>
          <w:rStyle w:val="a3"/>
          <w:b w:val="0"/>
          <w:bCs w:val="0"/>
          <w:color w:val="0F1115"/>
          <w:sz w:val="28"/>
          <w:szCs w:val="28"/>
        </w:rPr>
        <w:t>сельхозпредприятиями</w:t>
      </w:r>
      <w:r w:rsidR="003A1E0B" w:rsidRPr="00900AEF">
        <w:rPr>
          <w:b/>
          <w:bCs/>
          <w:color w:val="0F1115"/>
          <w:sz w:val="28"/>
          <w:szCs w:val="28"/>
        </w:rPr>
        <w:t>,</w:t>
      </w:r>
      <w:r w:rsidR="003A1E0B" w:rsidRPr="00C07A7C">
        <w:rPr>
          <w:color w:val="0F1115"/>
          <w:sz w:val="28"/>
          <w:szCs w:val="28"/>
        </w:rPr>
        <w:t xml:space="preserve"> дилерскими центрами производителей техники (таких как «Ростсельмаш», </w:t>
      </w:r>
      <w:proofErr w:type="spellStart"/>
      <w:r w:rsidR="003A1E0B" w:rsidRPr="00C07A7C">
        <w:rPr>
          <w:color w:val="0F1115"/>
          <w:sz w:val="28"/>
          <w:szCs w:val="28"/>
        </w:rPr>
        <w:t>John</w:t>
      </w:r>
      <w:proofErr w:type="spellEnd"/>
      <w:r w:rsidR="003A1E0B" w:rsidRPr="00C07A7C">
        <w:rPr>
          <w:color w:val="0F1115"/>
          <w:sz w:val="28"/>
          <w:szCs w:val="28"/>
        </w:rPr>
        <w:t xml:space="preserve"> </w:t>
      </w:r>
      <w:proofErr w:type="spellStart"/>
      <w:r w:rsidR="003A1E0B" w:rsidRPr="00C07A7C">
        <w:rPr>
          <w:color w:val="0F1115"/>
          <w:sz w:val="28"/>
          <w:szCs w:val="28"/>
        </w:rPr>
        <w:t>Deere</w:t>
      </w:r>
      <w:proofErr w:type="spellEnd"/>
      <w:r w:rsidR="003A1E0B" w:rsidRPr="00C07A7C">
        <w:rPr>
          <w:color w:val="0F1115"/>
          <w:sz w:val="28"/>
          <w:szCs w:val="28"/>
        </w:rPr>
        <w:t>, CLAAS).</w:t>
      </w:r>
      <w:r w:rsidR="003A1E0B" w:rsidRPr="003A1E0B">
        <w:rPr>
          <w:color w:val="0F1115"/>
          <w:sz w:val="28"/>
          <w:szCs w:val="28"/>
        </w:rPr>
        <w:t xml:space="preserve"> </w:t>
      </w:r>
      <w:r>
        <w:rPr>
          <w:color w:val="0F1115"/>
          <w:sz w:val="28"/>
          <w:szCs w:val="28"/>
        </w:rPr>
        <w:t xml:space="preserve">     </w:t>
      </w:r>
    </w:p>
    <w:p w14:paraId="64953BFE" w14:textId="394D06B3" w:rsidR="003A1E0B" w:rsidRPr="00C07A7C" w:rsidRDefault="00C07A7C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    </w:t>
      </w:r>
      <w:r w:rsidR="003A1E0B" w:rsidRPr="003A1E0B">
        <w:rPr>
          <w:color w:val="0F1115"/>
          <w:sz w:val="28"/>
          <w:szCs w:val="28"/>
        </w:rPr>
        <w:t>Организация экскурсий, мастер-классов от сервис-инженеров,</w:t>
      </w:r>
      <w:r w:rsidR="003A1E0B" w:rsidRPr="00900AEF">
        <w:rPr>
          <w:color w:val="0F1115"/>
          <w:sz w:val="28"/>
          <w:szCs w:val="28"/>
        </w:rPr>
        <w:t> </w:t>
      </w:r>
      <w:r w:rsidR="003A1E0B" w:rsidRPr="00290F70">
        <w:rPr>
          <w:rStyle w:val="a3"/>
          <w:b w:val="0"/>
          <w:bCs w:val="0"/>
          <w:color w:val="0F1115"/>
          <w:sz w:val="28"/>
          <w:szCs w:val="28"/>
        </w:rPr>
        <w:t xml:space="preserve">стажировок </w:t>
      </w:r>
      <w:r w:rsidR="003A1E0B" w:rsidRPr="00C07A7C">
        <w:rPr>
          <w:rStyle w:val="a3"/>
          <w:b w:val="0"/>
          <w:bCs w:val="0"/>
          <w:color w:val="0F1115"/>
          <w:sz w:val="28"/>
          <w:szCs w:val="28"/>
        </w:rPr>
        <w:t>на рабочих местах</w:t>
      </w:r>
      <w:r w:rsidR="003A1E0B" w:rsidRPr="00C07A7C">
        <w:rPr>
          <w:color w:val="0F1115"/>
          <w:sz w:val="28"/>
          <w:szCs w:val="28"/>
        </w:rPr>
        <w:t>.</w:t>
      </w:r>
    </w:p>
    <w:p w14:paraId="4C2B6B05" w14:textId="1BD287C8" w:rsidR="003A1E0B" w:rsidRPr="00C07A7C" w:rsidRDefault="00C07A7C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C07A7C">
        <w:rPr>
          <w:color w:val="0F1115"/>
          <w:sz w:val="28"/>
          <w:szCs w:val="28"/>
        </w:rPr>
        <w:t xml:space="preserve">    </w:t>
      </w:r>
      <w:r w:rsidR="003A1E0B" w:rsidRPr="00C07A7C">
        <w:rPr>
          <w:color w:val="0F1115"/>
          <w:sz w:val="28"/>
          <w:szCs w:val="28"/>
        </w:rPr>
        <w:t>Приглашение </w:t>
      </w:r>
      <w:r w:rsidR="003A1E0B" w:rsidRPr="00C07A7C">
        <w:rPr>
          <w:rStyle w:val="a3"/>
          <w:b w:val="0"/>
          <w:bCs w:val="0"/>
          <w:color w:val="0F1115"/>
          <w:sz w:val="28"/>
          <w:szCs w:val="28"/>
        </w:rPr>
        <w:t>практиков-наставников</w:t>
      </w:r>
      <w:r w:rsidR="003A1E0B" w:rsidRPr="00C07A7C">
        <w:rPr>
          <w:color w:val="0F1115"/>
          <w:sz w:val="28"/>
          <w:szCs w:val="28"/>
        </w:rPr>
        <w:t> для проведения занятий по конкретным темам (например, гидравлика, электрооборудование).</w:t>
      </w:r>
    </w:p>
    <w:p w14:paraId="38B5804D" w14:textId="77777777" w:rsidR="003A1E0B" w:rsidRPr="003A1E0B" w:rsidRDefault="003A1E0B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3A1E0B">
        <w:rPr>
          <w:rStyle w:val="a3"/>
          <w:color w:val="0F1115"/>
          <w:sz w:val="28"/>
          <w:szCs w:val="28"/>
        </w:rPr>
        <w:lastRenderedPageBreak/>
        <w:t>6. Формирование «гибких» навыков (</w:t>
      </w:r>
      <w:proofErr w:type="spellStart"/>
      <w:r w:rsidRPr="003A1E0B">
        <w:rPr>
          <w:rStyle w:val="a3"/>
          <w:color w:val="0F1115"/>
          <w:sz w:val="28"/>
          <w:szCs w:val="28"/>
        </w:rPr>
        <w:t>Soft</w:t>
      </w:r>
      <w:proofErr w:type="spellEnd"/>
      <w:r w:rsidRPr="003A1E0B">
        <w:rPr>
          <w:rStyle w:val="a3"/>
          <w:color w:val="0F1115"/>
          <w:sz w:val="28"/>
          <w:szCs w:val="28"/>
        </w:rPr>
        <w:t xml:space="preserve"> </w:t>
      </w:r>
      <w:proofErr w:type="spellStart"/>
      <w:r w:rsidRPr="003A1E0B">
        <w:rPr>
          <w:rStyle w:val="a3"/>
          <w:color w:val="0F1115"/>
          <w:sz w:val="28"/>
          <w:szCs w:val="28"/>
        </w:rPr>
        <w:t>Skills</w:t>
      </w:r>
      <w:proofErr w:type="spellEnd"/>
      <w:r w:rsidRPr="003A1E0B">
        <w:rPr>
          <w:rStyle w:val="a3"/>
          <w:color w:val="0F1115"/>
          <w:sz w:val="28"/>
          <w:szCs w:val="28"/>
        </w:rPr>
        <w:t>).</w:t>
      </w:r>
    </w:p>
    <w:p w14:paraId="2607C984" w14:textId="1C76907C" w:rsidR="003A1E0B" w:rsidRPr="00F97780" w:rsidRDefault="00C07A7C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t xml:space="preserve">    </w:t>
      </w:r>
      <w:r w:rsidR="003A1E0B" w:rsidRPr="00F97780">
        <w:rPr>
          <w:color w:val="0F1115"/>
          <w:sz w:val="28"/>
          <w:szCs w:val="28"/>
        </w:rPr>
        <w:t>В рамках модуля важно развивать </w:t>
      </w:r>
      <w:r w:rsidR="003A1E0B" w:rsidRPr="00290F70">
        <w:rPr>
          <w:rStyle w:val="a3"/>
          <w:b w:val="0"/>
          <w:bCs w:val="0"/>
          <w:color w:val="0F1115"/>
          <w:sz w:val="28"/>
          <w:szCs w:val="28"/>
        </w:rPr>
        <w:t>командную работу</w:t>
      </w:r>
      <w:r w:rsidR="003A1E0B" w:rsidRPr="00F97780">
        <w:rPr>
          <w:color w:val="0F1115"/>
          <w:sz w:val="28"/>
          <w:szCs w:val="28"/>
        </w:rPr>
        <w:t> (при выполнении сложных работ на технике), </w:t>
      </w:r>
      <w:r w:rsidR="003A1E0B" w:rsidRPr="00290F70">
        <w:rPr>
          <w:rStyle w:val="a3"/>
          <w:b w:val="0"/>
          <w:bCs w:val="0"/>
          <w:color w:val="0F1115"/>
          <w:sz w:val="28"/>
          <w:szCs w:val="28"/>
        </w:rPr>
        <w:t>ответственность</w:t>
      </w:r>
      <w:r w:rsidR="003A1E0B" w:rsidRPr="00290F70">
        <w:rPr>
          <w:b/>
          <w:bCs/>
          <w:color w:val="0F1115"/>
          <w:sz w:val="28"/>
          <w:szCs w:val="28"/>
        </w:rPr>
        <w:t>, </w:t>
      </w:r>
      <w:r w:rsidR="003A1E0B" w:rsidRPr="00290F70">
        <w:rPr>
          <w:rStyle w:val="a3"/>
          <w:b w:val="0"/>
          <w:bCs w:val="0"/>
          <w:color w:val="0F1115"/>
          <w:sz w:val="28"/>
          <w:szCs w:val="28"/>
        </w:rPr>
        <w:t>экологическое</w:t>
      </w:r>
      <w:r w:rsidR="003A1E0B" w:rsidRPr="00F97780">
        <w:rPr>
          <w:rStyle w:val="a3"/>
          <w:color w:val="0F1115"/>
          <w:sz w:val="28"/>
          <w:szCs w:val="28"/>
        </w:rPr>
        <w:t xml:space="preserve"> </w:t>
      </w:r>
      <w:r w:rsidR="003A1E0B" w:rsidRPr="00290F70">
        <w:rPr>
          <w:rStyle w:val="a3"/>
          <w:b w:val="0"/>
          <w:bCs w:val="0"/>
          <w:color w:val="0F1115"/>
          <w:sz w:val="28"/>
          <w:szCs w:val="28"/>
        </w:rPr>
        <w:t>мышление</w:t>
      </w:r>
      <w:r w:rsidR="003A1E0B" w:rsidRPr="00290F70">
        <w:rPr>
          <w:b/>
          <w:bCs/>
          <w:color w:val="0F1115"/>
          <w:sz w:val="28"/>
          <w:szCs w:val="28"/>
        </w:rPr>
        <w:t> </w:t>
      </w:r>
      <w:r w:rsidR="003A1E0B" w:rsidRPr="00F97780">
        <w:rPr>
          <w:color w:val="0F1115"/>
          <w:sz w:val="28"/>
          <w:szCs w:val="28"/>
        </w:rPr>
        <w:t>(утилизация ГСМ, экономный расход ресурсов), </w:t>
      </w:r>
      <w:r w:rsidR="003A1E0B" w:rsidRPr="00290F70">
        <w:rPr>
          <w:rStyle w:val="a3"/>
          <w:b w:val="0"/>
          <w:bCs w:val="0"/>
          <w:color w:val="0F1115"/>
          <w:sz w:val="28"/>
          <w:szCs w:val="28"/>
        </w:rPr>
        <w:t>способность к самообучению</w:t>
      </w:r>
      <w:r w:rsidR="003A1E0B" w:rsidRPr="00F97780">
        <w:rPr>
          <w:color w:val="0F1115"/>
          <w:sz w:val="28"/>
          <w:szCs w:val="28"/>
        </w:rPr>
        <w:t> в условиях быстрого обновления модельного ряда техники.</w:t>
      </w:r>
    </w:p>
    <w:p w14:paraId="72819829" w14:textId="77777777" w:rsidR="007A6E9A" w:rsidRDefault="007A6E9A" w:rsidP="00290F70">
      <w:pPr>
        <w:pStyle w:val="ds-markdown-paragraph"/>
        <w:spacing w:before="0" w:beforeAutospacing="0" w:after="0" w:afterAutospacing="0" w:line="276" w:lineRule="auto"/>
        <w:jc w:val="both"/>
        <w:rPr>
          <w:rStyle w:val="a3"/>
          <w:color w:val="0F1115"/>
          <w:sz w:val="28"/>
          <w:szCs w:val="28"/>
        </w:rPr>
      </w:pPr>
    </w:p>
    <w:p w14:paraId="13CA81A1" w14:textId="5C8E7B1D" w:rsidR="003A1E0B" w:rsidRPr="00F97780" w:rsidRDefault="007A6E9A" w:rsidP="00290F70">
      <w:pPr>
        <w:pStyle w:val="ds-markdown-paragraph"/>
        <w:spacing w:before="0" w:beforeAutospacing="0" w:after="0" w:afterAutospacing="0" w:line="276" w:lineRule="auto"/>
        <w:jc w:val="both"/>
        <w:rPr>
          <w:rStyle w:val="a3"/>
          <w:b w:val="0"/>
          <w:bCs w:val="0"/>
          <w:color w:val="0F1115"/>
          <w:sz w:val="28"/>
          <w:szCs w:val="28"/>
        </w:rPr>
      </w:pPr>
      <w:r>
        <w:rPr>
          <w:rStyle w:val="a3"/>
          <w:color w:val="0F1115"/>
          <w:sz w:val="28"/>
          <w:szCs w:val="28"/>
        </w:rPr>
        <w:t xml:space="preserve">  </w:t>
      </w:r>
      <w:r w:rsidR="003A1E0B" w:rsidRPr="00F97780">
        <w:rPr>
          <w:rStyle w:val="a3"/>
          <w:b w:val="0"/>
          <w:bCs w:val="0"/>
          <w:color w:val="0F1115"/>
          <w:sz w:val="28"/>
          <w:szCs w:val="28"/>
        </w:rPr>
        <w:t>Преимущества инновационного подхода:</w:t>
      </w:r>
    </w:p>
    <w:p w14:paraId="6115FE12" w14:textId="77777777" w:rsidR="007A6E9A" w:rsidRPr="00F97780" w:rsidRDefault="007A6E9A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</w:p>
    <w:p w14:paraId="5ADBCB90" w14:textId="392DDF68" w:rsidR="003A1E0B" w:rsidRPr="00F97780" w:rsidRDefault="007A6E9A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F97780">
        <w:rPr>
          <w:rStyle w:val="a3"/>
          <w:b w:val="0"/>
          <w:bCs w:val="0"/>
          <w:color w:val="0F1115"/>
          <w:sz w:val="28"/>
          <w:szCs w:val="28"/>
        </w:rPr>
        <w:t>- п</w:t>
      </w:r>
      <w:r w:rsidR="003A1E0B" w:rsidRPr="00F97780">
        <w:rPr>
          <w:rStyle w:val="a3"/>
          <w:b w:val="0"/>
          <w:bCs w:val="0"/>
          <w:color w:val="0F1115"/>
          <w:sz w:val="28"/>
          <w:szCs w:val="28"/>
        </w:rPr>
        <w:t>овышение мотивации и вовлеченности</w:t>
      </w:r>
      <w:r w:rsidR="003A1E0B" w:rsidRPr="00F97780">
        <w:rPr>
          <w:color w:val="0F1115"/>
          <w:sz w:val="28"/>
          <w:szCs w:val="28"/>
        </w:rPr>
        <w:t> студентов благодаря использованию современных технологий</w:t>
      </w:r>
      <w:r w:rsidRPr="00F97780">
        <w:rPr>
          <w:color w:val="0F1115"/>
          <w:sz w:val="28"/>
          <w:szCs w:val="28"/>
        </w:rPr>
        <w:t>;</w:t>
      </w:r>
    </w:p>
    <w:p w14:paraId="3D1D377E" w14:textId="1EFFBC18" w:rsidR="003A1E0B" w:rsidRPr="00F97780" w:rsidRDefault="007A6E9A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F97780">
        <w:rPr>
          <w:rStyle w:val="a3"/>
          <w:b w:val="0"/>
          <w:bCs w:val="0"/>
          <w:color w:val="0F1115"/>
          <w:sz w:val="28"/>
          <w:szCs w:val="28"/>
        </w:rPr>
        <w:t>- ф</w:t>
      </w:r>
      <w:r w:rsidR="003A1E0B" w:rsidRPr="00F97780">
        <w:rPr>
          <w:rStyle w:val="a3"/>
          <w:b w:val="0"/>
          <w:bCs w:val="0"/>
          <w:color w:val="0F1115"/>
          <w:sz w:val="28"/>
          <w:szCs w:val="28"/>
        </w:rPr>
        <w:t>ормирование актуальных, востребованных компетенций</w:t>
      </w:r>
      <w:r w:rsidR="003A1E0B" w:rsidRPr="00F97780">
        <w:rPr>
          <w:color w:val="0F1115"/>
          <w:sz w:val="28"/>
          <w:szCs w:val="28"/>
        </w:rPr>
        <w:t>, сокращение разрыва между образованием и производством</w:t>
      </w:r>
      <w:r w:rsidRPr="00F97780">
        <w:rPr>
          <w:color w:val="0F1115"/>
          <w:sz w:val="28"/>
          <w:szCs w:val="28"/>
        </w:rPr>
        <w:t>;</w:t>
      </w:r>
    </w:p>
    <w:p w14:paraId="24E6B0FF" w14:textId="483F9566" w:rsidR="003A1E0B" w:rsidRPr="00F97780" w:rsidRDefault="007A6E9A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F97780">
        <w:rPr>
          <w:rStyle w:val="a3"/>
          <w:b w:val="0"/>
          <w:bCs w:val="0"/>
          <w:color w:val="0F1115"/>
          <w:sz w:val="28"/>
          <w:szCs w:val="28"/>
        </w:rPr>
        <w:t>-  б</w:t>
      </w:r>
      <w:r w:rsidR="003A1E0B" w:rsidRPr="00F97780">
        <w:rPr>
          <w:rStyle w:val="a3"/>
          <w:b w:val="0"/>
          <w:bCs w:val="0"/>
          <w:color w:val="0F1115"/>
          <w:sz w:val="28"/>
          <w:szCs w:val="28"/>
        </w:rPr>
        <w:t>езопасность</w:t>
      </w:r>
      <w:r w:rsidR="003A1E0B" w:rsidRPr="00F97780">
        <w:rPr>
          <w:color w:val="0F1115"/>
          <w:sz w:val="28"/>
          <w:szCs w:val="28"/>
        </w:rPr>
        <w:t> образовательного процесса</w:t>
      </w:r>
      <w:r w:rsidRPr="00F97780">
        <w:rPr>
          <w:color w:val="0F1115"/>
          <w:sz w:val="28"/>
          <w:szCs w:val="28"/>
        </w:rPr>
        <w:t>;</w:t>
      </w:r>
    </w:p>
    <w:p w14:paraId="4120E068" w14:textId="77EA73A7" w:rsidR="003A1E0B" w:rsidRPr="00F97780" w:rsidRDefault="007A6E9A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F97780">
        <w:rPr>
          <w:rStyle w:val="a3"/>
          <w:b w:val="0"/>
          <w:bCs w:val="0"/>
          <w:color w:val="0F1115"/>
          <w:sz w:val="28"/>
          <w:szCs w:val="28"/>
        </w:rPr>
        <w:t>- и</w:t>
      </w:r>
      <w:r w:rsidR="003A1E0B" w:rsidRPr="00F97780">
        <w:rPr>
          <w:rStyle w:val="a3"/>
          <w:b w:val="0"/>
          <w:bCs w:val="0"/>
          <w:color w:val="0F1115"/>
          <w:sz w:val="28"/>
          <w:szCs w:val="28"/>
        </w:rPr>
        <w:t>ндивидуализация обучения</w:t>
      </w:r>
      <w:r w:rsidR="003A1E0B" w:rsidRPr="00F97780">
        <w:rPr>
          <w:color w:val="0F1115"/>
          <w:sz w:val="28"/>
          <w:szCs w:val="28"/>
        </w:rPr>
        <w:t> – возможность отрабатывать навыки в своем темпе на симуляторах</w:t>
      </w:r>
      <w:r w:rsidRPr="00F97780">
        <w:rPr>
          <w:color w:val="0F1115"/>
          <w:sz w:val="28"/>
          <w:szCs w:val="28"/>
        </w:rPr>
        <w:t>;</w:t>
      </w:r>
    </w:p>
    <w:p w14:paraId="254DD158" w14:textId="305E340C" w:rsidR="003A1E0B" w:rsidRPr="00F97780" w:rsidRDefault="007A6E9A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F97780">
        <w:rPr>
          <w:rStyle w:val="a3"/>
          <w:b w:val="0"/>
          <w:bCs w:val="0"/>
          <w:color w:val="0F1115"/>
          <w:sz w:val="28"/>
          <w:szCs w:val="28"/>
        </w:rPr>
        <w:t>- п</w:t>
      </w:r>
      <w:r w:rsidR="003A1E0B" w:rsidRPr="00F97780">
        <w:rPr>
          <w:rStyle w:val="a3"/>
          <w:b w:val="0"/>
          <w:bCs w:val="0"/>
          <w:color w:val="0F1115"/>
          <w:sz w:val="28"/>
          <w:szCs w:val="28"/>
        </w:rPr>
        <w:t>овышение имиджа образовательной организации</w:t>
      </w:r>
      <w:r w:rsidR="003A1E0B" w:rsidRPr="00F97780">
        <w:rPr>
          <w:color w:val="0F1115"/>
          <w:sz w:val="28"/>
          <w:szCs w:val="28"/>
        </w:rPr>
        <w:t> среди абитуриентов и работодателей.</w:t>
      </w:r>
    </w:p>
    <w:p w14:paraId="28FF85DB" w14:textId="77777777" w:rsidR="00F97780" w:rsidRPr="00F97780" w:rsidRDefault="00F97780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</w:p>
    <w:p w14:paraId="4E98B842" w14:textId="77777777" w:rsidR="00F97780" w:rsidRDefault="003A1E0B" w:rsidP="00290F70">
      <w:pPr>
        <w:pStyle w:val="ds-markdown-paragraph"/>
        <w:spacing w:before="0" w:beforeAutospacing="0" w:after="0" w:afterAutospacing="0" w:line="276" w:lineRule="auto"/>
        <w:jc w:val="center"/>
        <w:rPr>
          <w:rStyle w:val="a3"/>
          <w:color w:val="0F1115"/>
          <w:sz w:val="28"/>
          <w:szCs w:val="28"/>
        </w:rPr>
      </w:pPr>
      <w:r w:rsidRPr="003A1E0B">
        <w:rPr>
          <w:rStyle w:val="a3"/>
          <w:color w:val="0F1115"/>
          <w:sz w:val="28"/>
          <w:szCs w:val="28"/>
        </w:rPr>
        <w:t>Заключение</w:t>
      </w:r>
    </w:p>
    <w:p w14:paraId="3564F576" w14:textId="6DBEDFB3" w:rsidR="003A1E0B" w:rsidRPr="003A1E0B" w:rsidRDefault="003A1E0B" w:rsidP="00290F70">
      <w:pPr>
        <w:pStyle w:val="ds-markdown-paragraph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  <w:r w:rsidRPr="003A1E0B">
        <w:rPr>
          <w:color w:val="0F1115"/>
          <w:sz w:val="28"/>
          <w:szCs w:val="28"/>
        </w:rPr>
        <w:br/>
        <w:t>Инновации в преподавании ПМ.02 для будущих мастеров сельскохозяйственного производства – это стратегическая необходимость. Интеграция цифровых инструментов, проектной работы и тесного сотрудничества с индустриальными партнерами позволяет подготовить специалистов нового типа: технически грамотных, адаптивных, готовых к работе на самом современном оборудовании и способных обеспечить конкурентоспособность отечественного АПК. Реализация этих подходов требует не только материально-технического переоснащения, но и постоянного профессионального развития самого педагогического состава, что является ключевым условием успеха.</w:t>
      </w:r>
    </w:p>
    <w:p w14:paraId="04EFE6C2" w14:textId="77777777" w:rsidR="00F12C76" w:rsidRPr="003A1E0B" w:rsidRDefault="00F12C76" w:rsidP="00290F70">
      <w:pPr>
        <w:spacing w:after="0" w:line="276" w:lineRule="auto"/>
        <w:ind w:firstLine="709"/>
        <w:jc w:val="both"/>
        <w:rPr>
          <w:rFonts w:cs="Times New Roman"/>
          <w:szCs w:val="28"/>
        </w:rPr>
      </w:pPr>
    </w:p>
    <w:sectPr w:rsidR="00F12C76" w:rsidRPr="003A1E0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445D1"/>
    <w:multiLevelType w:val="multilevel"/>
    <w:tmpl w:val="50BA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AC7571"/>
    <w:multiLevelType w:val="multilevel"/>
    <w:tmpl w:val="9E1A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5458C9"/>
    <w:multiLevelType w:val="multilevel"/>
    <w:tmpl w:val="A0AA0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4D3D45"/>
    <w:multiLevelType w:val="multilevel"/>
    <w:tmpl w:val="76807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495DBD"/>
    <w:multiLevelType w:val="multilevel"/>
    <w:tmpl w:val="C7EAE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7E2DB5"/>
    <w:multiLevelType w:val="multilevel"/>
    <w:tmpl w:val="4364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FC168D"/>
    <w:multiLevelType w:val="multilevel"/>
    <w:tmpl w:val="CE7CF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623"/>
    <w:rsid w:val="00290F70"/>
    <w:rsid w:val="003A1E0B"/>
    <w:rsid w:val="006C0B77"/>
    <w:rsid w:val="00744623"/>
    <w:rsid w:val="007A6E9A"/>
    <w:rsid w:val="008242FF"/>
    <w:rsid w:val="00870751"/>
    <w:rsid w:val="00900AEF"/>
    <w:rsid w:val="00922C48"/>
    <w:rsid w:val="00B76E31"/>
    <w:rsid w:val="00B915B7"/>
    <w:rsid w:val="00C07A7C"/>
    <w:rsid w:val="00DC23EF"/>
    <w:rsid w:val="00EA59DF"/>
    <w:rsid w:val="00EE4070"/>
    <w:rsid w:val="00F12C76"/>
    <w:rsid w:val="00F9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46A5"/>
  <w15:chartTrackingRefBased/>
  <w15:docId w15:val="{8384A8AD-3ED5-4DA7-8CE5-7172D0C4C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3A1E0B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styleId="a3">
    <w:name w:val="Strong"/>
    <w:basedOn w:val="a0"/>
    <w:uiPriority w:val="22"/>
    <w:qFormat/>
    <w:rsid w:val="003A1E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2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2026-01-28T18:38:00Z</dcterms:created>
  <dcterms:modified xsi:type="dcterms:W3CDTF">2026-01-28T18:47:00Z</dcterms:modified>
</cp:coreProperties>
</file>