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A19" w:rsidRPr="00342A19" w:rsidRDefault="00342A19" w:rsidP="00342A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42A19">
        <w:rPr>
          <w:rFonts w:ascii="Trebuchet MS" w:eastAsia="+mn-ea" w:hAnsi="Trebuchet MS" w:cs="+mn-cs"/>
          <w:color w:val="000000"/>
          <w:kern w:val="24"/>
          <w:sz w:val="36"/>
          <w:szCs w:val="36"/>
        </w:rPr>
        <w:t xml:space="preserve">                         </w:t>
      </w:r>
      <w:r w:rsidRPr="00342A19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«Детский сад № 213г. Челябинска»</w:t>
      </w:r>
    </w:p>
    <w:p w:rsidR="00342A19" w:rsidRPr="00342A19" w:rsidRDefault="00342A19" w:rsidP="00342A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42A19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 xml:space="preserve">         ул. </w:t>
      </w:r>
      <w:proofErr w:type="gramStart"/>
      <w:r w:rsidRPr="00342A19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Южная</w:t>
      </w:r>
      <w:proofErr w:type="gramEnd"/>
      <w:r w:rsidRPr="00342A19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 xml:space="preserve">, 5А, г. Челябинск,  454092, тел/факс 8 (351) 2324109 </w:t>
      </w:r>
    </w:p>
    <w:p w:rsidR="00342A19" w:rsidRDefault="00342A19" w:rsidP="00342A19">
      <w:pPr>
        <w:spacing w:after="0" w:line="240" w:lineRule="auto"/>
        <w:jc w:val="right"/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</w:pPr>
      <w:r w:rsidRPr="00342A19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 xml:space="preserve">                E-mail:dou213@yandex.ru. Сайт: http://madou213.ru </w:t>
      </w:r>
    </w:p>
    <w:p w:rsidR="00342A19" w:rsidRPr="00342A19" w:rsidRDefault="00342A19" w:rsidP="00342A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42A19" w:rsidRDefault="00342A19" w:rsidP="00342A19">
      <w:pPr>
        <w:pStyle w:val="c15"/>
        <w:shd w:val="clear" w:color="auto" w:fill="FFFFFF"/>
        <w:spacing w:before="0" w:beforeAutospacing="0" w:after="0" w:afterAutospacing="0" w:line="360" w:lineRule="auto"/>
        <w:jc w:val="right"/>
        <w:rPr>
          <w:bCs/>
          <w:color w:val="000000"/>
          <w:sz w:val="28"/>
          <w:szCs w:val="28"/>
        </w:rPr>
      </w:pPr>
      <w:r w:rsidRPr="00342A19">
        <w:rPr>
          <w:bCs/>
          <w:color w:val="000000"/>
          <w:sz w:val="28"/>
          <w:szCs w:val="28"/>
        </w:rPr>
        <w:t xml:space="preserve">Воспитатель </w:t>
      </w:r>
      <w:r w:rsidRPr="00342A19">
        <w:rPr>
          <w:bCs/>
          <w:color w:val="000000"/>
          <w:sz w:val="28"/>
          <w:szCs w:val="28"/>
          <w:lang w:val="en-US"/>
        </w:rPr>
        <w:t>I</w:t>
      </w:r>
      <w:r w:rsidRPr="00342A19">
        <w:rPr>
          <w:bCs/>
          <w:color w:val="000000"/>
          <w:sz w:val="28"/>
          <w:szCs w:val="28"/>
        </w:rPr>
        <w:t xml:space="preserve"> категории</w:t>
      </w:r>
    </w:p>
    <w:p w:rsidR="00342A19" w:rsidRDefault="00342A19" w:rsidP="00342A19">
      <w:pPr>
        <w:pStyle w:val="c15"/>
        <w:shd w:val="clear" w:color="auto" w:fill="FFFFFF"/>
        <w:spacing w:before="0" w:beforeAutospacing="0" w:after="0" w:afterAutospacing="0" w:line="360" w:lineRule="auto"/>
        <w:jc w:val="right"/>
        <w:rPr>
          <w:bCs/>
          <w:color w:val="000000"/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Журавкова</w:t>
      </w:r>
      <w:proofErr w:type="spellEnd"/>
      <w:r>
        <w:rPr>
          <w:bCs/>
          <w:color w:val="000000"/>
          <w:sz w:val="28"/>
          <w:szCs w:val="28"/>
        </w:rPr>
        <w:t xml:space="preserve">  Т.А.</w:t>
      </w:r>
    </w:p>
    <w:p w:rsidR="00342A19" w:rsidRPr="00342A19" w:rsidRDefault="00342A19" w:rsidP="00342A19">
      <w:pPr>
        <w:pStyle w:val="c15"/>
        <w:shd w:val="clear" w:color="auto" w:fill="FFFFFF"/>
        <w:spacing w:before="0" w:beforeAutospacing="0" w:after="0" w:afterAutospacing="0" w:line="360" w:lineRule="auto"/>
        <w:jc w:val="right"/>
        <w:rPr>
          <w:bCs/>
          <w:color w:val="000000"/>
          <w:sz w:val="28"/>
          <w:szCs w:val="28"/>
        </w:rPr>
      </w:pPr>
    </w:p>
    <w:p w:rsidR="003C597C" w:rsidRPr="00342A19" w:rsidRDefault="003C597C" w:rsidP="007D1297">
      <w:pPr>
        <w:pStyle w:val="c15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32"/>
          <w:szCs w:val="32"/>
        </w:rPr>
      </w:pPr>
      <w:r w:rsidRPr="00342A19">
        <w:rPr>
          <w:b/>
          <w:bCs/>
          <w:color w:val="000000"/>
          <w:sz w:val="32"/>
          <w:szCs w:val="32"/>
        </w:rPr>
        <w:t>“Развитие творческих способностей</w:t>
      </w:r>
      <w:r w:rsidR="0085707E" w:rsidRPr="0085707E">
        <w:rPr>
          <w:b/>
          <w:bCs/>
          <w:color w:val="000000"/>
          <w:sz w:val="32"/>
          <w:szCs w:val="32"/>
        </w:rPr>
        <w:t xml:space="preserve"> </w:t>
      </w:r>
      <w:r w:rsidRPr="00342A19">
        <w:rPr>
          <w:b/>
          <w:bCs/>
          <w:color w:val="000000"/>
          <w:sz w:val="32"/>
          <w:szCs w:val="32"/>
        </w:rPr>
        <w:t xml:space="preserve"> у младших дошкольников”</w:t>
      </w:r>
    </w:p>
    <w:p w:rsidR="003C597C" w:rsidRDefault="003C597C" w:rsidP="00A54EFF">
      <w:pPr>
        <w:pStyle w:val="c1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3C597C" w:rsidRDefault="003C597C" w:rsidP="007D1297">
      <w:pPr>
        <w:pStyle w:val="c1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C597C">
        <w:rPr>
          <w:color w:val="000000"/>
          <w:sz w:val="28"/>
          <w:szCs w:val="28"/>
        </w:rPr>
        <w:t>Детство – очень важный период в жизни детей. Чем разнообразнее детская деятельность, тем успешнее идет разностороннее развитие ребенка, реализуются его потенциальные возможности и первые проявления творчества</w:t>
      </w:r>
      <w:r>
        <w:rPr>
          <w:color w:val="000000"/>
          <w:sz w:val="28"/>
          <w:szCs w:val="28"/>
        </w:rPr>
        <w:t>.</w:t>
      </w:r>
      <w:r w:rsidRPr="003C597C">
        <w:rPr>
          <w:rFonts w:asciiTheme="minorHAnsi" w:eastAsiaTheme="minorEastAsia" w:hAnsiTheme="minorHAnsi" w:cstheme="minorBidi"/>
          <w:color w:val="000000"/>
          <w:sz w:val="27"/>
          <w:szCs w:val="27"/>
          <w:shd w:val="clear" w:color="auto" w:fill="FFFFFF"/>
        </w:rPr>
        <w:t xml:space="preserve"> </w:t>
      </w:r>
      <w:r w:rsidRPr="003C597C">
        <w:rPr>
          <w:color w:val="000000"/>
          <w:sz w:val="28"/>
          <w:szCs w:val="28"/>
        </w:rPr>
        <w:t>Детское изобразительное творчество – мир ярких, удивительных образов.</w:t>
      </w:r>
      <w:r w:rsidRPr="003C597C">
        <w:rPr>
          <w:rFonts w:asciiTheme="minorHAnsi" w:eastAsiaTheme="minorEastAsia" w:hAnsiTheme="minorHAnsi" w:cstheme="minorBidi"/>
          <w:color w:val="000000"/>
          <w:sz w:val="27"/>
          <w:szCs w:val="27"/>
          <w:shd w:val="clear" w:color="auto" w:fill="FFFFFF"/>
        </w:rPr>
        <w:t xml:space="preserve"> </w:t>
      </w:r>
      <w:r w:rsidRPr="003C597C">
        <w:rPr>
          <w:color w:val="000000"/>
          <w:sz w:val="28"/>
          <w:szCs w:val="28"/>
        </w:rPr>
        <w:t> Дети рисуют много и с большим желанием.</w:t>
      </w:r>
      <w:r>
        <w:rPr>
          <w:color w:val="000000"/>
          <w:sz w:val="28"/>
          <w:szCs w:val="28"/>
        </w:rPr>
        <w:t xml:space="preserve"> </w:t>
      </w:r>
      <w:r w:rsidRPr="003C597C">
        <w:rPr>
          <w:color w:val="000000"/>
          <w:sz w:val="28"/>
          <w:szCs w:val="28"/>
        </w:rPr>
        <w:t> Используя различные техники рисования, в том числе и нетрадиционные воспитатель прививает любовь к изобразительному искусству, вызывает интерес к рисованию.</w:t>
      </w:r>
    </w:p>
    <w:p w:rsidR="003C597C" w:rsidRPr="003C597C" w:rsidRDefault="003C597C" w:rsidP="007D1297">
      <w:pPr>
        <w:pStyle w:val="c15"/>
        <w:spacing w:line="360" w:lineRule="auto"/>
        <w:jc w:val="both"/>
        <w:rPr>
          <w:color w:val="000000"/>
          <w:sz w:val="28"/>
          <w:szCs w:val="28"/>
        </w:rPr>
      </w:pPr>
      <w:r w:rsidRPr="003C597C">
        <w:rPr>
          <w:color w:val="000000"/>
          <w:sz w:val="28"/>
          <w:szCs w:val="28"/>
        </w:rPr>
        <w:t>Так, для детей младшего дошкольного возраста при рисовании уместно использовать такие техники:</w:t>
      </w:r>
    </w:p>
    <w:p w:rsidR="003C597C" w:rsidRDefault="003C597C" w:rsidP="007D1297">
      <w:pPr>
        <w:pStyle w:val="c15"/>
        <w:numPr>
          <w:ilvl w:val="0"/>
          <w:numId w:val="1"/>
        </w:numPr>
        <w:spacing w:before="0" w:after="0" w:line="360" w:lineRule="auto"/>
        <w:jc w:val="both"/>
        <w:rPr>
          <w:color w:val="000000"/>
          <w:sz w:val="28"/>
          <w:szCs w:val="28"/>
        </w:rPr>
      </w:pPr>
      <w:r w:rsidRPr="003C597C">
        <w:rPr>
          <w:color w:val="000000"/>
          <w:sz w:val="28"/>
          <w:szCs w:val="28"/>
        </w:rPr>
        <w:t>Рисование пальчиком;</w:t>
      </w:r>
    </w:p>
    <w:p w:rsidR="007B0E29" w:rsidRPr="007B0E29" w:rsidRDefault="003C597C" w:rsidP="007D1297">
      <w:pPr>
        <w:pStyle w:val="c15"/>
        <w:numPr>
          <w:ilvl w:val="0"/>
          <w:numId w:val="1"/>
        </w:numPr>
        <w:spacing w:before="0" w:after="0" w:line="360" w:lineRule="auto"/>
        <w:jc w:val="both"/>
        <w:rPr>
          <w:color w:val="000000"/>
          <w:sz w:val="28"/>
          <w:szCs w:val="28"/>
        </w:rPr>
      </w:pPr>
      <w:r w:rsidRPr="007B0E29">
        <w:rPr>
          <w:color w:val="000000"/>
          <w:sz w:val="28"/>
          <w:szCs w:val="28"/>
        </w:rPr>
        <w:t>Рисование ладошкой;</w:t>
      </w:r>
      <w:r w:rsidR="007B0E29" w:rsidRPr="007B0E29">
        <w:rPr>
          <w:rStyle w:val="c2"/>
          <w:color w:val="000000"/>
          <w:sz w:val="28"/>
          <w:szCs w:val="28"/>
        </w:rPr>
        <w:t xml:space="preserve"> Наливаем краску в плоскую емкость. Обмакиваем ладонь и прижимаем ее к листу бумаги. (Цветы, рыбки, Дедушка Мороз, лебедь, морковь).</w:t>
      </w:r>
    </w:p>
    <w:p w:rsidR="003C597C" w:rsidRPr="007B0E29" w:rsidRDefault="007B0E29" w:rsidP="007D1297">
      <w:pPr>
        <w:pStyle w:val="c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7B0E29">
        <w:rPr>
          <w:rStyle w:val="c2"/>
          <w:color w:val="000000"/>
          <w:sz w:val="28"/>
          <w:szCs w:val="28"/>
        </w:rPr>
        <w:t>Рисование ватными палочками. Набираем краску на палочку и точками украшаем изображение на листе бумаги. (Елочка, снег, чайник, сарафан, ветка рябины).</w:t>
      </w:r>
    </w:p>
    <w:p w:rsidR="003C597C" w:rsidRPr="003C597C" w:rsidRDefault="007B0E29" w:rsidP="007D1297">
      <w:pPr>
        <w:pStyle w:val="c15"/>
        <w:numPr>
          <w:ilvl w:val="0"/>
          <w:numId w:val="1"/>
        </w:numPr>
        <w:spacing w:before="0" w:after="0" w:line="360" w:lineRule="auto"/>
        <w:jc w:val="both"/>
        <w:rPr>
          <w:color w:val="000000"/>
          <w:sz w:val="28"/>
          <w:szCs w:val="28"/>
        </w:rPr>
      </w:pPr>
      <w:r w:rsidRPr="007B0E29">
        <w:rPr>
          <w:color w:val="000000"/>
          <w:sz w:val="28"/>
          <w:szCs w:val="28"/>
        </w:rPr>
        <w:t>Рисование губкой или кусочком поролона. Кусочек поролона зажимаем бельевой прищепкой, опускаем в краску и наносим отпечатки, которые создают фактурность предмета. Ими рисуют мех животных, пушистые грозди цветов, облака, кроны деревьев.</w:t>
      </w:r>
    </w:p>
    <w:p w:rsidR="003C597C" w:rsidRPr="003C597C" w:rsidRDefault="003C597C" w:rsidP="007D1297">
      <w:pPr>
        <w:pStyle w:val="c15"/>
        <w:numPr>
          <w:ilvl w:val="0"/>
          <w:numId w:val="1"/>
        </w:numPr>
        <w:spacing w:before="0" w:after="0" w:line="360" w:lineRule="auto"/>
        <w:jc w:val="both"/>
        <w:rPr>
          <w:color w:val="000000"/>
          <w:sz w:val="28"/>
          <w:szCs w:val="28"/>
        </w:rPr>
      </w:pPr>
      <w:r w:rsidRPr="003C597C">
        <w:rPr>
          <w:color w:val="000000"/>
          <w:sz w:val="28"/>
          <w:szCs w:val="28"/>
        </w:rPr>
        <w:lastRenderedPageBreak/>
        <w:t>Рисование крупой;</w:t>
      </w:r>
      <w:r w:rsidR="007B0E29" w:rsidRPr="007B0E29">
        <w:rPr>
          <w:rFonts w:asciiTheme="minorHAnsi" w:eastAsiaTheme="minorEastAsia" w:hAnsiTheme="minorHAnsi" w:cstheme="minorBidi"/>
          <w:color w:val="000000"/>
          <w:sz w:val="27"/>
          <w:szCs w:val="27"/>
          <w:shd w:val="clear" w:color="auto" w:fill="FFFFFF"/>
        </w:rPr>
        <w:t xml:space="preserve"> </w:t>
      </w:r>
      <w:r w:rsidR="007B0E29" w:rsidRPr="007B0E29">
        <w:rPr>
          <w:color w:val="000000"/>
          <w:sz w:val="28"/>
          <w:szCs w:val="28"/>
        </w:rPr>
        <w:t xml:space="preserve">Рисование манкой. Для рисования в этой технике используется цветная бумага или картон. На контур рисунка наносят клей ПВА. Сверху насыпается </w:t>
      </w:r>
      <w:proofErr w:type="gramStart"/>
      <w:r w:rsidR="007B0E29" w:rsidRPr="007B0E29">
        <w:rPr>
          <w:color w:val="000000"/>
          <w:sz w:val="28"/>
          <w:szCs w:val="28"/>
        </w:rPr>
        <w:t>манку</w:t>
      </w:r>
      <w:proofErr w:type="gramEnd"/>
      <w:r w:rsidR="007B0E29" w:rsidRPr="007B0E29">
        <w:rPr>
          <w:color w:val="000000"/>
          <w:sz w:val="28"/>
          <w:szCs w:val="28"/>
        </w:rPr>
        <w:t xml:space="preserve"> и плотно прикладывают лист бумаги сверху. Затем снимаем бумагу и стряхиваем лишнюю манку. Таким способом создается следующая деталь.</w:t>
      </w:r>
    </w:p>
    <w:p w:rsidR="003C597C" w:rsidRPr="003C597C" w:rsidRDefault="003C597C" w:rsidP="007D1297">
      <w:pPr>
        <w:pStyle w:val="c15"/>
        <w:numPr>
          <w:ilvl w:val="0"/>
          <w:numId w:val="1"/>
        </w:numPr>
        <w:spacing w:before="0" w:after="0" w:line="360" w:lineRule="auto"/>
        <w:jc w:val="both"/>
        <w:rPr>
          <w:color w:val="000000"/>
          <w:sz w:val="28"/>
          <w:szCs w:val="28"/>
        </w:rPr>
      </w:pPr>
      <w:r w:rsidRPr="003C597C">
        <w:rPr>
          <w:color w:val="000000"/>
          <w:sz w:val="28"/>
          <w:szCs w:val="28"/>
        </w:rPr>
        <w:t>Рисование бумагой;</w:t>
      </w:r>
      <w:r w:rsidR="007B0E29">
        <w:rPr>
          <w:color w:val="000000"/>
          <w:sz w:val="28"/>
          <w:szCs w:val="28"/>
        </w:rPr>
        <w:t xml:space="preserve">  Н</w:t>
      </w:r>
      <w:r w:rsidR="007B0E29" w:rsidRPr="007B0E29">
        <w:rPr>
          <w:color w:val="000000"/>
          <w:sz w:val="28"/>
          <w:szCs w:val="28"/>
        </w:rPr>
        <w:t>есколько листов бумаги и сминаем в комочки.</w:t>
      </w:r>
      <w:r w:rsidR="007B0E29">
        <w:rPr>
          <w:color w:val="000000"/>
          <w:sz w:val="28"/>
          <w:szCs w:val="28"/>
        </w:rPr>
        <w:t xml:space="preserve"> </w:t>
      </w:r>
      <w:r w:rsidR="007D1297">
        <w:rPr>
          <w:color w:val="000000"/>
          <w:sz w:val="28"/>
          <w:szCs w:val="28"/>
        </w:rPr>
        <w:t>Обмакиваем комочки в гуашь и  прижимаем</w:t>
      </w:r>
      <w:r w:rsidR="007D1297" w:rsidRPr="007D1297">
        <w:rPr>
          <w:color w:val="000000"/>
          <w:sz w:val="28"/>
          <w:szCs w:val="28"/>
        </w:rPr>
        <w:t xml:space="preserve"> к нарисованным линиям</w:t>
      </w:r>
      <w:r w:rsidR="007D1297">
        <w:rPr>
          <w:color w:val="000000"/>
          <w:sz w:val="28"/>
          <w:szCs w:val="28"/>
        </w:rPr>
        <w:t>.</w:t>
      </w:r>
    </w:p>
    <w:p w:rsidR="003C597C" w:rsidRPr="003C597C" w:rsidRDefault="003C597C" w:rsidP="007D1297">
      <w:pPr>
        <w:pStyle w:val="c15"/>
        <w:spacing w:before="0" w:after="0" w:line="360" w:lineRule="auto"/>
        <w:ind w:left="720"/>
        <w:jc w:val="both"/>
        <w:rPr>
          <w:color w:val="000000"/>
          <w:sz w:val="28"/>
          <w:szCs w:val="28"/>
        </w:rPr>
      </w:pPr>
    </w:p>
    <w:p w:rsidR="003C597C" w:rsidRPr="003C597C" w:rsidRDefault="003C597C" w:rsidP="007D1297">
      <w:pPr>
        <w:pStyle w:val="c15"/>
        <w:numPr>
          <w:ilvl w:val="0"/>
          <w:numId w:val="1"/>
        </w:numPr>
        <w:spacing w:before="0" w:after="0" w:line="360" w:lineRule="auto"/>
        <w:jc w:val="both"/>
        <w:rPr>
          <w:color w:val="000000"/>
          <w:sz w:val="28"/>
          <w:szCs w:val="28"/>
        </w:rPr>
      </w:pPr>
      <w:r w:rsidRPr="003C597C">
        <w:rPr>
          <w:color w:val="000000"/>
          <w:sz w:val="28"/>
          <w:szCs w:val="28"/>
        </w:rPr>
        <w:t>Печать пробками;</w:t>
      </w:r>
      <w:r w:rsidR="007B0E29" w:rsidRPr="007B0E29">
        <w:rPr>
          <w:rFonts w:asciiTheme="minorHAnsi" w:eastAsiaTheme="minorEastAsia" w:hAnsiTheme="minorHAnsi" w:cstheme="minorBidi"/>
          <w:color w:val="000000"/>
          <w:sz w:val="27"/>
          <w:szCs w:val="27"/>
          <w:shd w:val="clear" w:color="auto" w:fill="FFFFFF"/>
        </w:rPr>
        <w:t xml:space="preserve"> </w:t>
      </w:r>
      <w:r w:rsidR="007B0E29" w:rsidRPr="007B0E29">
        <w:rPr>
          <w:color w:val="000000"/>
          <w:sz w:val="28"/>
          <w:szCs w:val="28"/>
        </w:rPr>
        <w:t xml:space="preserve">Рисование штампиками. </w:t>
      </w:r>
      <w:proofErr w:type="spellStart"/>
      <w:r w:rsidR="007B0E29" w:rsidRPr="007B0E29">
        <w:rPr>
          <w:color w:val="000000"/>
          <w:sz w:val="28"/>
          <w:szCs w:val="28"/>
        </w:rPr>
        <w:t>Штампик</w:t>
      </w:r>
      <w:proofErr w:type="spellEnd"/>
      <w:r w:rsidR="007B0E29" w:rsidRPr="007B0E29">
        <w:rPr>
          <w:color w:val="000000"/>
          <w:sz w:val="28"/>
          <w:szCs w:val="28"/>
        </w:rPr>
        <w:t xml:space="preserve"> легко сделать из пластилина. Пластилин наносим на брусочек, кубик и т. д. Любым острым предметом Изображаем на нем какой-нибудь предмет или абстрактный узор. </w:t>
      </w:r>
      <w:proofErr w:type="spellStart"/>
      <w:r w:rsidR="007B0E29" w:rsidRPr="007B0E29">
        <w:rPr>
          <w:color w:val="000000"/>
          <w:sz w:val="28"/>
          <w:szCs w:val="28"/>
        </w:rPr>
        <w:t>Штампик</w:t>
      </w:r>
      <w:proofErr w:type="spellEnd"/>
      <w:r w:rsidR="007B0E29" w:rsidRPr="007B0E29">
        <w:rPr>
          <w:color w:val="000000"/>
          <w:sz w:val="28"/>
          <w:szCs w:val="28"/>
        </w:rPr>
        <w:t xml:space="preserve"> готов. Подушечку делаем из губки. На губку наливаем краску. Прикладываем </w:t>
      </w:r>
      <w:proofErr w:type="spellStart"/>
      <w:r w:rsidR="007B0E29" w:rsidRPr="007B0E29">
        <w:rPr>
          <w:color w:val="000000"/>
          <w:sz w:val="28"/>
          <w:szCs w:val="28"/>
        </w:rPr>
        <w:t>штампик</w:t>
      </w:r>
      <w:proofErr w:type="spellEnd"/>
      <w:r w:rsidR="007B0E29" w:rsidRPr="007B0E29">
        <w:rPr>
          <w:color w:val="000000"/>
          <w:sz w:val="28"/>
          <w:szCs w:val="28"/>
        </w:rPr>
        <w:t xml:space="preserve"> к губке с краской. Теперь можно делать отпечатки. </w:t>
      </w:r>
      <w:proofErr w:type="spellStart"/>
      <w:r w:rsidR="007B0E29" w:rsidRPr="007B0E29">
        <w:rPr>
          <w:color w:val="000000"/>
          <w:sz w:val="28"/>
          <w:szCs w:val="28"/>
        </w:rPr>
        <w:t>Штампик</w:t>
      </w:r>
      <w:proofErr w:type="spellEnd"/>
      <w:r w:rsidR="007B0E29" w:rsidRPr="007B0E29">
        <w:rPr>
          <w:color w:val="000000"/>
          <w:sz w:val="28"/>
          <w:szCs w:val="28"/>
        </w:rPr>
        <w:t xml:space="preserve"> можно сделать из дна пластиковой бутылки, получаются красивые цветы.</w:t>
      </w:r>
    </w:p>
    <w:p w:rsidR="003C597C" w:rsidRPr="007D1297" w:rsidRDefault="003C597C" w:rsidP="007D1297">
      <w:pPr>
        <w:pStyle w:val="c15"/>
        <w:numPr>
          <w:ilvl w:val="0"/>
          <w:numId w:val="1"/>
        </w:numPr>
        <w:spacing w:before="0" w:after="0" w:line="360" w:lineRule="auto"/>
        <w:jc w:val="both"/>
        <w:rPr>
          <w:color w:val="000000"/>
          <w:sz w:val="28"/>
          <w:szCs w:val="28"/>
        </w:rPr>
      </w:pPr>
      <w:r w:rsidRPr="003C597C">
        <w:rPr>
          <w:color w:val="000000"/>
          <w:sz w:val="28"/>
          <w:szCs w:val="28"/>
        </w:rPr>
        <w:t>Печать листьями;</w:t>
      </w:r>
    </w:p>
    <w:p w:rsidR="00A54EFF" w:rsidRDefault="003C597C" w:rsidP="007D1297">
      <w:pPr>
        <w:pStyle w:val="c15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Р</w:t>
      </w:r>
      <w:r w:rsidR="00A54EFF">
        <w:rPr>
          <w:rStyle w:val="c3"/>
          <w:color w:val="000000"/>
          <w:sz w:val="28"/>
          <w:szCs w:val="28"/>
        </w:rPr>
        <w:t>азвитие у детей творческих способностей по изобразительной деятельности - процесс длительный, и без специального последовательного обучения невозможен.</w:t>
      </w:r>
    </w:p>
    <w:p w:rsidR="00A54EFF" w:rsidRDefault="00A54EFF" w:rsidP="007D1297">
      <w:pPr>
        <w:pStyle w:val="c1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Calibri" w:hAnsi="Calibri"/>
          <w:color w:val="000000"/>
          <w:sz w:val="22"/>
          <w:szCs w:val="22"/>
        </w:rPr>
      </w:pPr>
      <w:bookmarkStart w:id="0" w:name="h.gjdgxs"/>
      <w:bookmarkEnd w:id="0"/>
      <w:r>
        <w:rPr>
          <w:rStyle w:val="c3"/>
          <w:color w:val="000000"/>
          <w:sz w:val="28"/>
          <w:szCs w:val="28"/>
        </w:rPr>
        <w:t>Всю работу по развитию изобразительных навыков и умений можно разделить на два этапа. Учитывая особенности восприятия детей, </w:t>
      </w:r>
      <w:r>
        <w:rPr>
          <w:rStyle w:val="c3"/>
          <w:i/>
          <w:iCs/>
          <w:color w:val="000000"/>
          <w:sz w:val="28"/>
          <w:szCs w:val="28"/>
        </w:rPr>
        <w:t>подготовительный этап</w:t>
      </w:r>
      <w:r>
        <w:rPr>
          <w:rStyle w:val="c3"/>
          <w:color w:val="000000"/>
          <w:sz w:val="28"/>
          <w:szCs w:val="28"/>
        </w:rPr>
        <w:t xml:space="preserve"> строится на основе совместной деятельности взрослого и ребенка. На первых порах рисую сама, вслух проговаривая детали рисунка. В дальнейшем рисую, а дети комментируют сюжет и детали изображения. Живое и эмоциональное общение усиливает интерес к рисованию. На этом этапе проводятся специальные игры и упражнения: «На что похоже?», «Найди такой же», «Что ты увидел в пятнах?». Проводятся специальные упражнения на развитие </w:t>
      </w:r>
      <w:proofErr w:type="spellStart"/>
      <w:r>
        <w:rPr>
          <w:rStyle w:val="c3"/>
          <w:color w:val="000000"/>
          <w:sz w:val="28"/>
          <w:szCs w:val="28"/>
        </w:rPr>
        <w:t>сенсорики</w:t>
      </w:r>
      <w:proofErr w:type="spellEnd"/>
      <w:r>
        <w:rPr>
          <w:rStyle w:val="c3"/>
          <w:color w:val="000000"/>
          <w:sz w:val="28"/>
          <w:szCs w:val="28"/>
        </w:rPr>
        <w:t xml:space="preserve"> (игры с цветом, формой), на </w:t>
      </w:r>
      <w:r>
        <w:rPr>
          <w:rStyle w:val="c3"/>
          <w:color w:val="000000"/>
          <w:sz w:val="28"/>
          <w:szCs w:val="28"/>
        </w:rPr>
        <w:lastRenderedPageBreak/>
        <w:t xml:space="preserve">развитие руки. Например, «Помоги найти похожий цвет», «Что бывает этого цвета?». Проводятся эксперименты с цветом, добавляя белую гуашь в другие краски. В результате получаем осветленные тона. Знакомлю детей с оттенками основного цвета. Постепенно учимся получать оранжевый, </w:t>
      </w:r>
      <w:proofErr w:type="spellStart"/>
      <w:r>
        <w:rPr>
          <w:rStyle w:val="c3"/>
          <w:color w:val="000000"/>
          <w:sz w:val="28"/>
          <w:szCs w:val="28"/>
        </w:rPr>
        <w:t>голубой</w:t>
      </w:r>
      <w:proofErr w:type="spellEnd"/>
      <w:r>
        <w:rPr>
          <w:rStyle w:val="c3"/>
          <w:color w:val="000000"/>
          <w:sz w:val="28"/>
          <w:szCs w:val="28"/>
        </w:rPr>
        <w:t xml:space="preserve">, </w:t>
      </w:r>
      <w:proofErr w:type="spellStart"/>
      <w:r>
        <w:rPr>
          <w:rStyle w:val="c3"/>
          <w:color w:val="000000"/>
          <w:sz w:val="28"/>
          <w:szCs w:val="28"/>
        </w:rPr>
        <w:t>розовый</w:t>
      </w:r>
      <w:proofErr w:type="spellEnd"/>
      <w:r>
        <w:rPr>
          <w:rStyle w:val="c3"/>
          <w:color w:val="000000"/>
          <w:sz w:val="28"/>
          <w:szCs w:val="28"/>
        </w:rPr>
        <w:t xml:space="preserve"> тон. Дети сравнивают цвета, сами отмечают, какой цвет основной, какой цвет добавлен и в какой пропорции. Чтобы вызвать желание рисовать, ребенок становится участником событий и помогает героям в беде, например, «Помоги Зайчику найти дорожку».</w:t>
      </w:r>
    </w:p>
    <w:p w:rsidR="00A54EFF" w:rsidRDefault="00A54EFF" w:rsidP="007D1297">
      <w:pPr>
        <w:pStyle w:val="c1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На втором этапе уже вводятся нетрадиционные способы изображения. Дети учатся рисовать пальчиком и ладошкой. Получаются красивые цветы, облака и разноцветные рыбки. Способ простой и понятный детям. Ребенок обмакивает пальчики в краску и наносит пятна на лист бумаги. И вот уже готовы интересные, доставляющие радость рисунки: «Красивые цветы», «Солнышко гуляет».</w:t>
      </w:r>
    </w:p>
    <w:p w:rsidR="00A54EFF" w:rsidRDefault="00A54EFF" w:rsidP="007D1297">
      <w:pPr>
        <w:pStyle w:val="c1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Научив ребенка аккуратному обращению с краской, начинаем рисовать ладошкой. Способ нанесения краски такой же, как и на пальчики. Краска губкой или кисточкой наносится на всю ладонь и делается отпечаток. Затем пальчики вытираются салфеткой. Когда дети усвоят правила последовательности рисования пальчиком и ладошкой, предлагаю им поиграть в «</w:t>
      </w:r>
      <w:proofErr w:type="spellStart"/>
      <w:r>
        <w:rPr>
          <w:rStyle w:val="c3"/>
          <w:color w:val="000000"/>
          <w:sz w:val="28"/>
          <w:szCs w:val="28"/>
        </w:rPr>
        <w:t>парафинк</w:t>
      </w:r>
      <w:proofErr w:type="gramStart"/>
      <w:r>
        <w:rPr>
          <w:rStyle w:val="c3"/>
          <w:color w:val="000000"/>
          <w:sz w:val="28"/>
          <w:szCs w:val="28"/>
        </w:rPr>
        <w:t>у</w:t>
      </w:r>
      <w:proofErr w:type="spellEnd"/>
      <w:r>
        <w:rPr>
          <w:rStyle w:val="c3"/>
          <w:color w:val="000000"/>
          <w:sz w:val="28"/>
          <w:szCs w:val="28"/>
        </w:rPr>
        <w:t>-</w:t>
      </w:r>
      <w:proofErr w:type="gramEnd"/>
      <w:r w:rsidR="003C597C">
        <w:rPr>
          <w:rStyle w:val="c3"/>
          <w:color w:val="000000"/>
          <w:sz w:val="28"/>
          <w:szCs w:val="28"/>
        </w:rPr>
        <w:t xml:space="preserve"> </w:t>
      </w:r>
      <w:r>
        <w:rPr>
          <w:rStyle w:val="c3"/>
          <w:color w:val="000000"/>
          <w:sz w:val="28"/>
          <w:szCs w:val="28"/>
        </w:rPr>
        <w:t>невидимку» с использованием парафиновой свечи. Рисую контур, а дети наносят мазки, пятна, а затем закрашивают все краской и чудо – на листе альбома появились листочки, снежинки, «овощи в корзине», «деревья в снегу». Дети учатся работать печатками и трафаретами. Вспомогательные средства развивают руку ребенка. Развивают восприятие формы и цвета. Например, рисую дерево, а дети печатают много деревьев и кустарников. Вот и получился лес. Заполняем лес животными, птицами, растениями. Одновременно решаем и познавательные задачи.</w:t>
      </w:r>
    </w:p>
    <w:p w:rsidR="007D1297" w:rsidRPr="007D1297" w:rsidRDefault="007D1297" w:rsidP="007D1297">
      <w:pPr>
        <w:pStyle w:val="c1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7D1297">
        <w:rPr>
          <w:color w:val="000000"/>
          <w:sz w:val="28"/>
          <w:szCs w:val="28"/>
        </w:rPr>
        <w:t>  Каждая из этих техник – это маленькая игра.</w:t>
      </w:r>
    </w:p>
    <w:p w:rsidR="00A54EFF" w:rsidRDefault="00A54EFF" w:rsidP="007D1297">
      <w:pPr>
        <w:pStyle w:val="c1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Постепенно дети знакомились и применяли в работе различные изобразительные материалы. Они рисовали красками, мелками, </w:t>
      </w:r>
      <w:r>
        <w:rPr>
          <w:rStyle w:val="c3"/>
          <w:color w:val="000000"/>
          <w:sz w:val="28"/>
          <w:szCs w:val="28"/>
        </w:rPr>
        <w:lastRenderedPageBreak/>
        <w:t>карандашами, фломастерами. Пользовались вспомогательными средствами – печатками, свечами, поролоном. Все изобразительные материалы находятся в доступном месте для детей, ребенок свободен в выборе материалов.</w:t>
      </w:r>
    </w:p>
    <w:p w:rsidR="00A54EFF" w:rsidRDefault="00A54EFF" w:rsidP="007D1297">
      <w:pPr>
        <w:pStyle w:val="c1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Научив ребенка изображать предметы разной формы и величины, приступаю к обучению детей другим интересным изобразительным технологиям. Дети с удовольствием и интересом занимаются техникой «монотипия» - оттиском графического изображения. Они изображают бабочек, дома, деревья и многие другие предметы. Существует два способа работы с монотипией. Первый способ – это когда наносится рисунок на одну половину листа краской / применять различные цвета/, лучше использовать сочные цвета. Затем сгибаем лист пополам и проглаживаем его. Осторожно разворачиваем лист и рисунок уже готов. К нему можно дорисовать недостающие детали. Второй способ – это отпечаток. К этому времени у детей сформировались изобразительные умения и навыки. Они рисуют предметы овальной и угольной формы. На плотном листе бумаги рисуется рисунок гуашевой краской, а затем на чистый лист отпечатывается. Рисунок получается слегка расплывчатый, такая живопись не оставляет ребенка равнодушным к рисованию. Дети начинают фантазировать, придумывать свои сюжеты. Нарядны и необычны рисунки в виде открыток на ярком «бархатном» тоне. Выполнение этой техники очень простое, но занимательное для детей. Вырезаем из бумаги какой-нибудь узор, фигуру, цветок. Накладываем узор на подготовленный для открытки плотную бумагу, придавливаем узор монеткой, а затем путем </w:t>
      </w:r>
      <w:proofErr w:type="spellStart"/>
      <w:r>
        <w:rPr>
          <w:rStyle w:val="c3"/>
          <w:color w:val="000000"/>
          <w:sz w:val="28"/>
          <w:szCs w:val="28"/>
        </w:rPr>
        <w:t>набрызга</w:t>
      </w:r>
      <w:proofErr w:type="spellEnd"/>
      <w:r>
        <w:rPr>
          <w:rStyle w:val="c3"/>
          <w:color w:val="000000"/>
          <w:sz w:val="28"/>
          <w:szCs w:val="28"/>
        </w:rPr>
        <w:t xml:space="preserve"> /старую зубную щетку несколько раз проводим по гуашевой краске/ стряхиваем краску на лист бумаги. Снимаем бумажный узор – открытка готова! Такие открытки начинаем готовить заранее к праздникам в свободное от занятий время.</w:t>
      </w:r>
    </w:p>
    <w:p w:rsidR="00A54EFF" w:rsidRDefault="00A54EFF" w:rsidP="007D1297">
      <w:pPr>
        <w:pStyle w:val="c1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Так шаг за шагом, постепенно дети осваивают все техники. Они становятся более самостоятельными, уверенными в себе и своих силах. Они могут рисовать разными материалами, придумывают свои сюжеты для </w:t>
      </w:r>
      <w:r>
        <w:rPr>
          <w:rStyle w:val="c3"/>
          <w:color w:val="000000"/>
          <w:sz w:val="28"/>
          <w:szCs w:val="28"/>
        </w:rPr>
        <w:lastRenderedPageBreak/>
        <w:t>рисунков.</w:t>
      </w:r>
      <w:r w:rsidR="007D1297" w:rsidRPr="007D1297">
        <w:rPr>
          <w:rFonts w:asciiTheme="minorHAnsi" w:eastAsiaTheme="minorEastAsia" w:hAnsiTheme="minorHAnsi" w:cstheme="minorBidi"/>
          <w:color w:val="000000"/>
          <w:sz w:val="27"/>
          <w:szCs w:val="27"/>
          <w:shd w:val="clear" w:color="auto" w:fill="FFFFFF"/>
        </w:rPr>
        <w:t xml:space="preserve"> </w:t>
      </w:r>
      <w:r w:rsidR="007D1297" w:rsidRPr="007D1297">
        <w:rPr>
          <w:color w:val="000000"/>
          <w:sz w:val="28"/>
          <w:szCs w:val="28"/>
        </w:rPr>
        <w:t>Рисование нетрадиционными способами, увлекательная, завораживающая деятельность, которая удивляет и восхищает детей. </w:t>
      </w:r>
    </w:p>
    <w:p w:rsidR="00967803" w:rsidRPr="00A54EFF" w:rsidRDefault="00967803" w:rsidP="007D1297">
      <w:pPr>
        <w:spacing w:line="360" w:lineRule="auto"/>
        <w:rPr>
          <w:sz w:val="28"/>
          <w:szCs w:val="28"/>
        </w:rPr>
      </w:pPr>
    </w:p>
    <w:sectPr w:rsidR="00967803" w:rsidRPr="00A54EFF" w:rsidSect="009678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D5E54"/>
    <w:multiLevelType w:val="multilevel"/>
    <w:tmpl w:val="FB50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54EFF"/>
    <w:rsid w:val="000043D1"/>
    <w:rsid w:val="00342A19"/>
    <w:rsid w:val="003C597C"/>
    <w:rsid w:val="007B0E29"/>
    <w:rsid w:val="007D1297"/>
    <w:rsid w:val="0085707E"/>
    <w:rsid w:val="00967803"/>
    <w:rsid w:val="00A54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8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A54E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A54EFF"/>
  </w:style>
  <w:style w:type="paragraph" w:customStyle="1" w:styleId="c12">
    <w:name w:val="c12"/>
    <w:basedOn w:val="a"/>
    <w:rsid w:val="00A54E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A54EFF"/>
  </w:style>
  <w:style w:type="paragraph" w:customStyle="1" w:styleId="c10">
    <w:name w:val="c10"/>
    <w:basedOn w:val="a"/>
    <w:rsid w:val="00A54E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">
    <w:name w:val="c15"/>
    <w:basedOn w:val="a"/>
    <w:rsid w:val="00A54E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7B0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7B0E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9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1058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2026-02-03T13:47:00Z</dcterms:created>
  <dcterms:modified xsi:type="dcterms:W3CDTF">2026-02-03T14:44:00Z</dcterms:modified>
</cp:coreProperties>
</file>