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FBC" w:rsidRPr="00A15124" w:rsidRDefault="00F22FBC" w:rsidP="00F22FBC">
      <w:pPr>
        <w:spacing w:after="0"/>
        <w:jc w:val="right"/>
        <w:rPr>
          <w:rFonts w:ascii="Times New Roman" w:hAnsi="Times New Roman" w:cs="Times New Roman"/>
          <w:sz w:val="28"/>
          <w:szCs w:val="28"/>
        </w:rPr>
      </w:pPr>
      <w:r w:rsidRPr="001A31C3">
        <w:rPr>
          <w:rFonts w:ascii="Times New Roman" w:hAnsi="Times New Roman" w:cs="Times New Roman"/>
          <w:b/>
          <w:sz w:val="28"/>
          <w:szCs w:val="28"/>
        </w:rPr>
        <w:t xml:space="preserve">Воспитатель </w:t>
      </w:r>
      <w:r w:rsidRPr="00A15124">
        <w:rPr>
          <w:rFonts w:ascii="Times New Roman" w:hAnsi="Times New Roman" w:cs="Times New Roman"/>
          <w:sz w:val="28"/>
          <w:szCs w:val="28"/>
        </w:rPr>
        <w:t>первой</w:t>
      </w:r>
    </w:p>
    <w:p w:rsidR="00F22FBC" w:rsidRPr="00A15124" w:rsidRDefault="00F22FBC" w:rsidP="00F22FBC">
      <w:pPr>
        <w:spacing w:after="0"/>
        <w:jc w:val="right"/>
        <w:rPr>
          <w:rFonts w:ascii="Times New Roman" w:hAnsi="Times New Roman" w:cs="Times New Roman"/>
          <w:sz w:val="28"/>
          <w:szCs w:val="28"/>
        </w:rPr>
      </w:pPr>
      <w:r>
        <w:rPr>
          <w:rFonts w:ascii="Times New Roman" w:hAnsi="Times New Roman" w:cs="Times New Roman"/>
          <w:sz w:val="28"/>
          <w:szCs w:val="28"/>
        </w:rPr>
        <w:t>к</w:t>
      </w:r>
      <w:r w:rsidRPr="00A15124">
        <w:rPr>
          <w:rFonts w:ascii="Times New Roman" w:hAnsi="Times New Roman" w:cs="Times New Roman"/>
          <w:sz w:val="28"/>
          <w:szCs w:val="28"/>
        </w:rPr>
        <w:t>валификационной категории</w:t>
      </w:r>
      <w:bookmarkStart w:id="0" w:name="_GoBack"/>
      <w:bookmarkEnd w:id="0"/>
    </w:p>
    <w:p w:rsidR="00F22FBC" w:rsidRPr="00A15124" w:rsidRDefault="00F22FBC" w:rsidP="00F22FBC">
      <w:pPr>
        <w:spacing w:after="0"/>
        <w:jc w:val="right"/>
        <w:rPr>
          <w:rFonts w:ascii="Times New Roman" w:hAnsi="Times New Roman" w:cs="Times New Roman"/>
          <w:sz w:val="28"/>
          <w:szCs w:val="28"/>
        </w:rPr>
      </w:pPr>
      <w:r w:rsidRPr="00A15124">
        <w:rPr>
          <w:rFonts w:ascii="Times New Roman" w:hAnsi="Times New Roman" w:cs="Times New Roman"/>
          <w:sz w:val="28"/>
          <w:szCs w:val="28"/>
        </w:rPr>
        <w:t xml:space="preserve">Шаяхметова </w:t>
      </w:r>
      <w:proofErr w:type="spellStart"/>
      <w:r w:rsidRPr="00A15124">
        <w:rPr>
          <w:rFonts w:ascii="Times New Roman" w:hAnsi="Times New Roman" w:cs="Times New Roman"/>
          <w:sz w:val="28"/>
          <w:szCs w:val="28"/>
        </w:rPr>
        <w:t>Гузалия</w:t>
      </w:r>
      <w:proofErr w:type="spellEnd"/>
      <w:r w:rsidRPr="00A15124">
        <w:rPr>
          <w:rFonts w:ascii="Times New Roman" w:hAnsi="Times New Roman" w:cs="Times New Roman"/>
          <w:sz w:val="28"/>
          <w:szCs w:val="28"/>
        </w:rPr>
        <w:t xml:space="preserve"> </w:t>
      </w:r>
      <w:proofErr w:type="spellStart"/>
      <w:r w:rsidRPr="00A15124">
        <w:rPr>
          <w:rFonts w:ascii="Times New Roman" w:hAnsi="Times New Roman" w:cs="Times New Roman"/>
          <w:sz w:val="28"/>
          <w:szCs w:val="28"/>
        </w:rPr>
        <w:t>Фараизовна</w:t>
      </w:r>
      <w:proofErr w:type="spellEnd"/>
    </w:p>
    <w:p w:rsidR="00F22FBC" w:rsidRPr="00A15124" w:rsidRDefault="00F22FBC" w:rsidP="00F22FBC">
      <w:pPr>
        <w:spacing w:after="0"/>
        <w:jc w:val="right"/>
        <w:rPr>
          <w:rFonts w:ascii="Times New Roman" w:hAnsi="Times New Roman" w:cs="Times New Roman"/>
          <w:sz w:val="28"/>
          <w:szCs w:val="28"/>
        </w:rPr>
      </w:pPr>
      <w:r w:rsidRPr="00A15124">
        <w:rPr>
          <w:rFonts w:ascii="Times New Roman" w:hAnsi="Times New Roman" w:cs="Times New Roman"/>
          <w:sz w:val="28"/>
          <w:szCs w:val="28"/>
        </w:rPr>
        <w:t>МБДОУ №6 «Теремок»</w:t>
      </w:r>
    </w:p>
    <w:p w:rsidR="00F22FBC" w:rsidRPr="00F22FBC" w:rsidRDefault="00F22FBC" w:rsidP="00F22FBC">
      <w:pPr>
        <w:spacing w:after="0" w:line="360" w:lineRule="auto"/>
        <w:ind w:firstLine="709"/>
        <w:contextualSpacing/>
        <w:jc w:val="right"/>
        <w:rPr>
          <w:rFonts w:ascii="Times New Roman" w:hAnsi="Times New Roman" w:cs="Times New Roman"/>
          <w:sz w:val="28"/>
          <w:szCs w:val="28"/>
        </w:rPr>
      </w:pP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Джалиль</w:t>
      </w:r>
      <w:proofErr w:type="spellEnd"/>
    </w:p>
    <w:p w:rsidR="00FB1AF2" w:rsidRPr="00755AD9" w:rsidRDefault="00FB1AF2" w:rsidP="00FB1AF2">
      <w:pPr>
        <w:spacing w:after="0" w:line="360" w:lineRule="auto"/>
        <w:ind w:firstLine="709"/>
        <w:contextualSpacing/>
        <w:jc w:val="center"/>
        <w:rPr>
          <w:rFonts w:ascii="Times New Roman" w:hAnsi="Times New Roman" w:cs="Times New Roman"/>
          <w:b/>
          <w:sz w:val="28"/>
          <w:szCs w:val="28"/>
        </w:rPr>
      </w:pPr>
      <w:r w:rsidRPr="00755AD9">
        <w:rPr>
          <w:rFonts w:ascii="Times New Roman" w:hAnsi="Times New Roman" w:cs="Times New Roman"/>
          <w:b/>
          <w:sz w:val="28"/>
          <w:szCs w:val="28"/>
        </w:rPr>
        <w:t>Влияние специальных физических упражнений на эффективность формирования графических навыков.</w:t>
      </w: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sz w:val="28"/>
          <w:szCs w:val="28"/>
        </w:rPr>
        <w:t>Подготовка детей к обучению в школе, к успешному выполнению их будущей социальной функции учеников – одна из важных задач ДОУ.</w:t>
      </w: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sz w:val="28"/>
          <w:szCs w:val="28"/>
        </w:rPr>
        <w:t>Дошкольный возраст – наилучшее время для запуска человеческих способностей, когда формирование личности ребёнка происходит наиболее быстро. Л. Н. Толстой писал: «От пятилетнего ребёнка до меня – один шаг, а от новорожденного до пятилетнего – страшное расстояние».</w:t>
      </w: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sz w:val="28"/>
          <w:szCs w:val="28"/>
        </w:rPr>
        <w:t xml:space="preserve">Для формирования навыка требуется, чтобы обучающийся был подготовлен к обучению этому навыку, причём каждый навык требует подготовки своих специфических сфер. Очень важно для овладения навыком письма развитие движений пальцев и кисти руки. Физические упражнения, направленные на подготовку ребёнка к овладению графикой письма, могут включаться во все виды </w:t>
      </w:r>
      <w:proofErr w:type="spellStart"/>
      <w:r w:rsidRPr="00755AD9">
        <w:rPr>
          <w:rFonts w:ascii="Times New Roman" w:hAnsi="Times New Roman" w:cs="Times New Roman"/>
          <w:sz w:val="28"/>
          <w:szCs w:val="28"/>
        </w:rPr>
        <w:t>физкультурно</w:t>
      </w:r>
      <w:proofErr w:type="spellEnd"/>
      <w:r w:rsidRPr="00755AD9">
        <w:rPr>
          <w:rFonts w:ascii="Times New Roman" w:hAnsi="Times New Roman" w:cs="Times New Roman"/>
          <w:sz w:val="28"/>
          <w:szCs w:val="28"/>
        </w:rPr>
        <w:t xml:space="preserve"> – оздоровительной работы дошкольного учреждения. (см. Приложение 1, 2).</w:t>
      </w: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i/>
          <w:sz w:val="28"/>
          <w:szCs w:val="28"/>
        </w:rPr>
        <w:t>Утренняя гимнастика –</w:t>
      </w:r>
      <w:r w:rsidRPr="00755AD9">
        <w:rPr>
          <w:rFonts w:ascii="Times New Roman" w:hAnsi="Times New Roman" w:cs="Times New Roman"/>
          <w:sz w:val="28"/>
          <w:szCs w:val="28"/>
        </w:rPr>
        <w:t xml:space="preserve"> упражнения на развития координации движений, ориентировку в пространстве, музыкально – ритмические композиции.</w:t>
      </w: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i/>
          <w:sz w:val="28"/>
          <w:szCs w:val="28"/>
        </w:rPr>
        <w:t xml:space="preserve">Физкультминутка – </w:t>
      </w:r>
      <w:r w:rsidRPr="00755AD9">
        <w:rPr>
          <w:rFonts w:ascii="Times New Roman" w:hAnsi="Times New Roman" w:cs="Times New Roman"/>
          <w:sz w:val="28"/>
          <w:szCs w:val="28"/>
        </w:rPr>
        <w:t>музыкально – ритмические композиции, упражнения на развитие «ручной умелости».</w:t>
      </w: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i/>
          <w:sz w:val="28"/>
          <w:szCs w:val="28"/>
        </w:rPr>
        <w:t xml:space="preserve">Подвижные игры в перерывах между занятиями – </w:t>
      </w:r>
      <w:r w:rsidRPr="00755AD9">
        <w:rPr>
          <w:rFonts w:ascii="Times New Roman" w:hAnsi="Times New Roman" w:cs="Times New Roman"/>
          <w:sz w:val="28"/>
          <w:szCs w:val="28"/>
        </w:rPr>
        <w:t>игры с предметами; мячами, палками, скакалками, обручами; игры на ориентировку в пространстве, на развитие глазомера.</w:t>
      </w: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i/>
          <w:sz w:val="28"/>
          <w:szCs w:val="28"/>
        </w:rPr>
        <w:t xml:space="preserve">Подвижные игры на прогулке – </w:t>
      </w:r>
      <w:r w:rsidRPr="00755AD9">
        <w:rPr>
          <w:rFonts w:ascii="Times New Roman" w:hAnsi="Times New Roman" w:cs="Times New Roman"/>
          <w:sz w:val="28"/>
          <w:szCs w:val="28"/>
        </w:rPr>
        <w:t>игры на развитие координации движений (лазание, преодоление препятствий, действия с предметами).</w:t>
      </w: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i/>
          <w:sz w:val="28"/>
          <w:szCs w:val="28"/>
        </w:rPr>
        <w:t xml:space="preserve">Физкультурные занятия в зале – </w:t>
      </w:r>
      <w:r w:rsidRPr="00755AD9">
        <w:rPr>
          <w:rFonts w:ascii="Times New Roman" w:hAnsi="Times New Roman" w:cs="Times New Roman"/>
          <w:sz w:val="28"/>
          <w:szCs w:val="28"/>
        </w:rPr>
        <w:t xml:space="preserve">упражнения на координацию движений ( прыжки в глубину, броски, ловля, лазание по канату, метание в цель), </w:t>
      </w:r>
      <w:r w:rsidRPr="00755AD9">
        <w:rPr>
          <w:rFonts w:ascii="Times New Roman" w:hAnsi="Times New Roman" w:cs="Times New Roman"/>
          <w:sz w:val="28"/>
          <w:szCs w:val="28"/>
        </w:rPr>
        <w:lastRenderedPageBreak/>
        <w:t xml:space="preserve">упражнения на развитие пространственных представлений (игры с перемещением без зрительного контроля, эстафеты на расстановку предметов, упражнения на развитие глазомера),  упражнения на развитие чувства ритма (ритмическая гимнастика, прыжки через скакалку), упражнения на развитие «ручной умелости» (упражнения для пальчиков, совмещённые с упражнениями на осанку, эстафеты с мелкими предметами, игры с </w:t>
      </w:r>
      <w:proofErr w:type="spellStart"/>
      <w:r w:rsidRPr="00755AD9">
        <w:rPr>
          <w:rFonts w:ascii="Times New Roman" w:hAnsi="Times New Roman" w:cs="Times New Roman"/>
          <w:sz w:val="28"/>
          <w:szCs w:val="28"/>
        </w:rPr>
        <w:t>потешками</w:t>
      </w:r>
      <w:proofErr w:type="spellEnd"/>
      <w:r w:rsidRPr="00755AD9">
        <w:rPr>
          <w:rFonts w:ascii="Times New Roman" w:hAnsi="Times New Roman" w:cs="Times New Roman"/>
          <w:sz w:val="28"/>
          <w:szCs w:val="28"/>
        </w:rPr>
        <w:t>).</w:t>
      </w: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i/>
          <w:sz w:val="28"/>
          <w:szCs w:val="28"/>
        </w:rPr>
        <w:t xml:space="preserve">Физкультурные занятия на улице – </w:t>
      </w:r>
      <w:r w:rsidRPr="00755AD9">
        <w:rPr>
          <w:rFonts w:ascii="Times New Roman" w:hAnsi="Times New Roman" w:cs="Times New Roman"/>
          <w:sz w:val="28"/>
          <w:szCs w:val="28"/>
        </w:rPr>
        <w:t xml:space="preserve">спортивные развлечения, включающие </w:t>
      </w:r>
      <w:proofErr w:type="spellStart"/>
      <w:r w:rsidRPr="00755AD9">
        <w:rPr>
          <w:rFonts w:ascii="Times New Roman" w:hAnsi="Times New Roman" w:cs="Times New Roman"/>
          <w:sz w:val="28"/>
          <w:szCs w:val="28"/>
        </w:rPr>
        <w:t>сложнокоординационные</w:t>
      </w:r>
      <w:proofErr w:type="spellEnd"/>
      <w:r w:rsidRPr="00755AD9">
        <w:rPr>
          <w:rFonts w:ascii="Times New Roman" w:hAnsi="Times New Roman" w:cs="Times New Roman"/>
          <w:sz w:val="28"/>
          <w:szCs w:val="28"/>
        </w:rPr>
        <w:t xml:space="preserve"> движения (езда на велосипеде, катание на коньках, ходьба на лыжах).</w:t>
      </w: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i/>
          <w:sz w:val="28"/>
          <w:szCs w:val="28"/>
        </w:rPr>
        <w:t xml:space="preserve">Физкультурный досуг – </w:t>
      </w:r>
      <w:r w:rsidRPr="00755AD9">
        <w:rPr>
          <w:rFonts w:ascii="Times New Roman" w:hAnsi="Times New Roman" w:cs="Times New Roman"/>
          <w:sz w:val="28"/>
          <w:szCs w:val="28"/>
        </w:rPr>
        <w:t>элементы музыкально – ритмических композиций, игры и эстафеты с предметами, игровые композиции с упражнениями для пальчиков и речитативами.</w:t>
      </w: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i/>
          <w:sz w:val="28"/>
          <w:szCs w:val="28"/>
        </w:rPr>
        <w:t xml:space="preserve">Физкультурные праздники – </w:t>
      </w:r>
      <w:r w:rsidRPr="00755AD9">
        <w:rPr>
          <w:rFonts w:ascii="Times New Roman" w:hAnsi="Times New Roman" w:cs="Times New Roman"/>
          <w:sz w:val="28"/>
          <w:szCs w:val="28"/>
        </w:rPr>
        <w:t>упражнения на развитие пространственных представлений (построения, перестроения, эстафеты с предметами), упражнения на развитие координации движений (командные игры, эстафеты с преодолением препятствий), упражнения на развитие чувства ритма (ритмическая гимнастика на показательных выступлениях).</w:t>
      </w: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i/>
          <w:sz w:val="28"/>
          <w:szCs w:val="28"/>
        </w:rPr>
        <w:t xml:space="preserve">Самостоятельная двигательная деятельность детей – </w:t>
      </w:r>
      <w:r w:rsidRPr="00755AD9">
        <w:rPr>
          <w:rFonts w:ascii="Times New Roman" w:hAnsi="Times New Roman" w:cs="Times New Roman"/>
          <w:sz w:val="28"/>
          <w:szCs w:val="28"/>
        </w:rPr>
        <w:t>упражнения на спортивных комплексах упражнения с предметами: броски, ловля, прыжки через скакалку, ритмическая гимнастика.</w:t>
      </w:r>
    </w:p>
    <w:p w:rsidR="00FB1AF2" w:rsidRPr="00E31818" w:rsidRDefault="00FB1AF2" w:rsidP="00E31818">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sz w:val="28"/>
          <w:szCs w:val="28"/>
        </w:rPr>
        <w:t>Физические упражнения, игры и эстафеты могут включаться также и в занятия по математике, развитию речи и другие как средство закрепления полученных детьми знаний (например, эстафеты «Найди цифре место», «Составь слово»).</w:t>
      </w:r>
    </w:p>
    <w:p w:rsidR="00FB1AF2" w:rsidRPr="00755AD9" w:rsidRDefault="00E31818" w:rsidP="00FB1AF2">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w:t>
      </w:r>
      <w:r w:rsidR="00FB1AF2" w:rsidRPr="00755AD9">
        <w:rPr>
          <w:rFonts w:ascii="Times New Roman" w:hAnsi="Times New Roman" w:cs="Times New Roman"/>
          <w:sz w:val="28"/>
          <w:szCs w:val="28"/>
        </w:rPr>
        <w:t xml:space="preserve">ети рождаются с теми или иными способностями. Детей с высокими природными способностями приблизительно 10%. Это способности первого рода. Способности второго рода – это специфические человеческие способности: речевые, художественные, музыкальные, моторные и т.д. они развиваются в деятельности дома или в детском саду. Их важно заметить. Чтобы развивать </w:t>
      </w:r>
      <w:r w:rsidR="00FB1AF2" w:rsidRPr="00755AD9">
        <w:rPr>
          <w:rFonts w:ascii="Times New Roman" w:hAnsi="Times New Roman" w:cs="Times New Roman"/>
          <w:sz w:val="28"/>
          <w:szCs w:val="28"/>
        </w:rPr>
        <w:lastRenderedPageBreak/>
        <w:t>учебные и другие способности, надо хорошо знать, что представляет собой ребёнок, каково его физическое, умственное и психологическое состояние. Вместе с тем, следует предостеречь себя, от тех ошибок, которые часто имеют место: не стремиться раньше времени втискивать в ребёнка школьную премудрость. Ведь перед ним – вся жизнь. А она будет такой сложной и многоплановой, в ней встретится столько неожиданных ситуаций, непредвиденных поворотов! Поэтому главное для ребёнка – быть активным, сообразительным, р</w:t>
      </w:r>
      <w:r w:rsidR="005E49EB">
        <w:rPr>
          <w:rFonts w:ascii="Times New Roman" w:hAnsi="Times New Roman" w:cs="Times New Roman"/>
          <w:sz w:val="28"/>
          <w:szCs w:val="28"/>
        </w:rPr>
        <w:t xml:space="preserve">аскрепощённым. Успешно учиться </w:t>
      </w:r>
      <w:r w:rsidR="00FB1AF2" w:rsidRPr="00755AD9">
        <w:rPr>
          <w:rFonts w:ascii="Times New Roman" w:hAnsi="Times New Roman" w:cs="Times New Roman"/>
          <w:sz w:val="28"/>
          <w:szCs w:val="28"/>
        </w:rPr>
        <w:t>в школе он сможет, если будет управлять своим поведением, подчинять сиюминутные желания тому, что необходимо сделать. Очень важно умение последовательно и целенаправленно двигаться к поставленной цели. Любознательность, развитое мышление и речь – эти качества не менее важны, чем умение читать и писать. Их и надо развивать в ребёнке в первую очередь.</w:t>
      </w: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sz w:val="28"/>
          <w:szCs w:val="28"/>
        </w:rPr>
        <w:t>Всего этого трудно достичь скучными для ребёнка занятиями школьного типа. Куда лучше организовать игры – занятия, которые увлекут малыша, будут для него интересными. Они могут быть достаточно сложными и длительными, но всё же не утомят дошкольника.</w:t>
      </w:r>
    </w:p>
    <w:p w:rsidR="00FB1AF2"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sz w:val="28"/>
          <w:szCs w:val="28"/>
        </w:rPr>
        <w:t xml:space="preserve">Описанные в приложении игры направлены на развитие восприятия, внимания памяти, мышления и воображения ребёнка. В развитии мышления старшего дошкольника всё большую роль начинает играть речь. Поэтому среди игр, есть словесные, которые развивают логическое мышление. (см. Приложение </w:t>
      </w:r>
      <w:r>
        <w:rPr>
          <w:rFonts w:ascii="Times New Roman" w:hAnsi="Times New Roman" w:cs="Times New Roman"/>
          <w:sz w:val="28"/>
          <w:szCs w:val="28"/>
        </w:rPr>
        <w:t>1</w:t>
      </w:r>
      <w:r w:rsidRPr="00755AD9">
        <w:rPr>
          <w:rFonts w:ascii="Times New Roman" w:hAnsi="Times New Roman" w:cs="Times New Roman"/>
          <w:sz w:val="28"/>
          <w:szCs w:val="28"/>
        </w:rPr>
        <w:t xml:space="preserve">, </w:t>
      </w:r>
      <w:r>
        <w:rPr>
          <w:rFonts w:ascii="Times New Roman" w:hAnsi="Times New Roman" w:cs="Times New Roman"/>
          <w:sz w:val="28"/>
          <w:szCs w:val="28"/>
        </w:rPr>
        <w:t>2</w:t>
      </w:r>
      <w:r w:rsidRPr="00755AD9">
        <w:rPr>
          <w:rFonts w:ascii="Times New Roman" w:hAnsi="Times New Roman" w:cs="Times New Roman"/>
          <w:sz w:val="28"/>
          <w:szCs w:val="28"/>
        </w:rPr>
        <w:t>)</w:t>
      </w:r>
    </w:p>
    <w:p w:rsidR="0074756E" w:rsidRDefault="0074756E" w:rsidP="00FB1AF2">
      <w:pPr>
        <w:spacing w:after="0" w:line="360" w:lineRule="auto"/>
        <w:ind w:firstLine="709"/>
        <w:contextualSpacing/>
        <w:jc w:val="both"/>
        <w:rPr>
          <w:rFonts w:ascii="Times New Roman" w:hAnsi="Times New Roman" w:cs="Times New Roman"/>
          <w:sz w:val="28"/>
          <w:szCs w:val="28"/>
        </w:rPr>
      </w:pPr>
    </w:p>
    <w:p w:rsidR="0074756E" w:rsidRDefault="0074756E" w:rsidP="00FB1AF2">
      <w:pPr>
        <w:spacing w:after="0" w:line="360" w:lineRule="auto"/>
        <w:ind w:firstLine="709"/>
        <w:contextualSpacing/>
        <w:jc w:val="both"/>
        <w:rPr>
          <w:rFonts w:ascii="Times New Roman" w:hAnsi="Times New Roman" w:cs="Times New Roman"/>
          <w:sz w:val="28"/>
          <w:szCs w:val="28"/>
        </w:rPr>
      </w:pPr>
    </w:p>
    <w:p w:rsidR="0074756E" w:rsidRDefault="0074756E" w:rsidP="00FB1AF2">
      <w:pPr>
        <w:spacing w:after="0" w:line="360" w:lineRule="auto"/>
        <w:ind w:firstLine="709"/>
        <w:contextualSpacing/>
        <w:jc w:val="both"/>
        <w:rPr>
          <w:rFonts w:ascii="Times New Roman" w:hAnsi="Times New Roman" w:cs="Times New Roman"/>
          <w:sz w:val="28"/>
          <w:szCs w:val="28"/>
        </w:rPr>
      </w:pPr>
    </w:p>
    <w:p w:rsidR="0074756E" w:rsidRDefault="0074756E" w:rsidP="00FB1AF2">
      <w:pPr>
        <w:spacing w:after="0" w:line="360" w:lineRule="auto"/>
        <w:ind w:firstLine="709"/>
        <w:contextualSpacing/>
        <w:jc w:val="both"/>
        <w:rPr>
          <w:rFonts w:ascii="Times New Roman" w:hAnsi="Times New Roman" w:cs="Times New Roman"/>
          <w:sz w:val="28"/>
          <w:szCs w:val="28"/>
        </w:rPr>
      </w:pPr>
    </w:p>
    <w:p w:rsidR="0074756E" w:rsidRDefault="0074756E" w:rsidP="00E31818">
      <w:pPr>
        <w:spacing w:after="0" w:line="360" w:lineRule="auto"/>
        <w:contextualSpacing/>
        <w:jc w:val="both"/>
        <w:rPr>
          <w:rFonts w:ascii="Times New Roman" w:hAnsi="Times New Roman" w:cs="Times New Roman"/>
          <w:sz w:val="28"/>
          <w:szCs w:val="28"/>
        </w:rPr>
      </w:pPr>
    </w:p>
    <w:p w:rsidR="00E31818" w:rsidRPr="00755AD9" w:rsidRDefault="00E31818" w:rsidP="00E31818">
      <w:pPr>
        <w:spacing w:after="0" w:line="360" w:lineRule="auto"/>
        <w:contextualSpacing/>
        <w:jc w:val="both"/>
        <w:rPr>
          <w:rFonts w:ascii="Times New Roman" w:hAnsi="Times New Roman" w:cs="Times New Roman"/>
          <w:sz w:val="28"/>
          <w:szCs w:val="28"/>
        </w:rPr>
      </w:pP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p>
    <w:p w:rsidR="00FB1AF2" w:rsidRPr="00755AD9" w:rsidRDefault="00FB1AF2" w:rsidP="0074756E">
      <w:pPr>
        <w:spacing w:after="0" w:line="360" w:lineRule="auto"/>
        <w:ind w:firstLine="709"/>
        <w:contextualSpacing/>
        <w:jc w:val="right"/>
        <w:rPr>
          <w:rFonts w:ascii="Times New Roman" w:hAnsi="Times New Roman" w:cs="Times New Roman"/>
          <w:sz w:val="28"/>
          <w:szCs w:val="28"/>
        </w:rPr>
      </w:pPr>
      <w:r w:rsidRPr="00755AD9">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1</w:t>
      </w:r>
    </w:p>
    <w:p w:rsidR="00FB1AF2" w:rsidRPr="00755AD9" w:rsidRDefault="00FB1AF2" w:rsidP="00FB1AF2">
      <w:pPr>
        <w:spacing w:after="0" w:line="360" w:lineRule="auto"/>
        <w:ind w:firstLine="709"/>
        <w:contextualSpacing/>
        <w:jc w:val="center"/>
        <w:rPr>
          <w:rFonts w:ascii="Times New Roman" w:hAnsi="Times New Roman" w:cs="Times New Roman"/>
          <w:sz w:val="28"/>
          <w:szCs w:val="28"/>
        </w:rPr>
      </w:pPr>
      <w:r w:rsidRPr="00755AD9">
        <w:rPr>
          <w:rFonts w:ascii="Times New Roman" w:hAnsi="Times New Roman" w:cs="Times New Roman"/>
          <w:b/>
          <w:sz w:val="28"/>
          <w:szCs w:val="28"/>
        </w:rPr>
        <w:t>Упражнения для пальчиков</w:t>
      </w:r>
    </w:p>
    <w:p w:rsidR="00FB1AF2" w:rsidRPr="00755AD9" w:rsidRDefault="00FB1AF2" w:rsidP="00FB1AF2">
      <w:pPr>
        <w:pStyle w:val="a5"/>
        <w:numPr>
          <w:ilvl w:val="0"/>
          <w:numId w:val="1"/>
        </w:numPr>
        <w:spacing w:after="0" w:line="360" w:lineRule="auto"/>
        <w:ind w:firstLine="709"/>
        <w:jc w:val="both"/>
        <w:rPr>
          <w:rFonts w:ascii="Times New Roman" w:hAnsi="Times New Roman" w:cs="Times New Roman"/>
          <w:sz w:val="28"/>
          <w:szCs w:val="28"/>
        </w:rPr>
      </w:pPr>
      <w:r w:rsidRPr="00755AD9">
        <w:rPr>
          <w:rFonts w:ascii="Times New Roman" w:hAnsi="Times New Roman" w:cs="Times New Roman"/>
          <w:sz w:val="28"/>
          <w:szCs w:val="28"/>
        </w:rPr>
        <w:t>«Руки здороваются» - пальцы правой руки дотрагиваются до пальцев левой руки по очереди: сначала большой палец «здоровается» с большим, затем указательный с указательным и т.д.</w:t>
      </w:r>
    </w:p>
    <w:p w:rsidR="00FB1AF2" w:rsidRPr="00755AD9" w:rsidRDefault="00FB1AF2" w:rsidP="00FB1AF2">
      <w:pPr>
        <w:pStyle w:val="a5"/>
        <w:numPr>
          <w:ilvl w:val="0"/>
          <w:numId w:val="1"/>
        </w:numPr>
        <w:spacing w:after="0" w:line="360" w:lineRule="auto"/>
        <w:ind w:firstLine="709"/>
        <w:jc w:val="both"/>
        <w:rPr>
          <w:rFonts w:ascii="Times New Roman" w:hAnsi="Times New Roman" w:cs="Times New Roman"/>
          <w:sz w:val="28"/>
          <w:szCs w:val="28"/>
        </w:rPr>
      </w:pPr>
      <w:r w:rsidRPr="00755AD9">
        <w:rPr>
          <w:rFonts w:ascii="Times New Roman" w:hAnsi="Times New Roman" w:cs="Times New Roman"/>
          <w:sz w:val="28"/>
          <w:szCs w:val="28"/>
        </w:rPr>
        <w:t>«Оса» - выпрямить указательный палец правой руки и вращать им; то же – пальцами обеих рук одновременно.</w:t>
      </w:r>
    </w:p>
    <w:p w:rsidR="00FB1AF2" w:rsidRPr="00755AD9" w:rsidRDefault="00FB1AF2" w:rsidP="00FB1AF2">
      <w:pPr>
        <w:pStyle w:val="a5"/>
        <w:numPr>
          <w:ilvl w:val="0"/>
          <w:numId w:val="1"/>
        </w:numPr>
        <w:spacing w:after="0" w:line="360" w:lineRule="auto"/>
        <w:ind w:firstLine="709"/>
        <w:jc w:val="both"/>
        <w:rPr>
          <w:rFonts w:ascii="Times New Roman" w:hAnsi="Times New Roman" w:cs="Times New Roman"/>
          <w:sz w:val="28"/>
          <w:szCs w:val="28"/>
        </w:rPr>
      </w:pPr>
      <w:r w:rsidRPr="00755AD9">
        <w:rPr>
          <w:rFonts w:ascii="Times New Roman" w:hAnsi="Times New Roman" w:cs="Times New Roman"/>
          <w:sz w:val="28"/>
          <w:szCs w:val="28"/>
        </w:rPr>
        <w:t>«Маленькая волна» - правая рука согнута в локте, предплечье горизонтально, на уровне лица. Волнообразные движения кистью с продвижением руки вправо; то же – левой рукой.</w:t>
      </w:r>
    </w:p>
    <w:p w:rsidR="00FB1AF2" w:rsidRPr="00755AD9" w:rsidRDefault="00FB1AF2" w:rsidP="00FB1AF2">
      <w:pPr>
        <w:pStyle w:val="a5"/>
        <w:numPr>
          <w:ilvl w:val="0"/>
          <w:numId w:val="1"/>
        </w:numPr>
        <w:spacing w:after="0" w:line="360" w:lineRule="auto"/>
        <w:ind w:firstLine="709"/>
        <w:jc w:val="both"/>
        <w:rPr>
          <w:rFonts w:ascii="Times New Roman" w:hAnsi="Times New Roman" w:cs="Times New Roman"/>
          <w:sz w:val="28"/>
          <w:szCs w:val="28"/>
        </w:rPr>
      </w:pPr>
      <w:r w:rsidRPr="00755AD9">
        <w:rPr>
          <w:rFonts w:ascii="Times New Roman" w:hAnsi="Times New Roman" w:cs="Times New Roman"/>
          <w:sz w:val="28"/>
          <w:szCs w:val="28"/>
        </w:rPr>
        <w:t>«Большая волна» - кисти рук на уровне лица, ладонями книзу, пальцы переплетены. Правое плечо поднимается вверх, затем поднимается правое предплечье, а правое плечо опускается, далее поднимается правая кисть с одновременным опусканием правого предплечья. Затем поднимается левая кисть одновременно с опусканием правой, и так волнообразное движение передаётся с правой руки на левую и обратно.</w:t>
      </w:r>
    </w:p>
    <w:p w:rsidR="00FB1AF2" w:rsidRPr="00755AD9" w:rsidRDefault="00FB1AF2" w:rsidP="00FB1AF2">
      <w:pPr>
        <w:pStyle w:val="a5"/>
        <w:numPr>
          <w:ilvl w:val="0"/>
          <w:numId w:val="1"/>
        </w:numPr>
        <w:spacing w:after="0" w:line="360" w:lineRule="auto"/>
        <w:ind w:firstLine="709"/>
        <w:jc w:val="both"/>
        <w:rPr>
          <w:rFonts w:ascii="Times New Roman" w:hAnsi="Times New Roman" w:cs="Times New Roman"/>
          <w:sz w:val="28"/>
          <w:szCs w:val="28"/>
        </w:rPr>
      </w:pPr>
      <w:r w:rsidRPr="00755AD9">
        <w:rPr>
          <w:rFonts w:ascii="Times New Roman" w:hAnsi="Times New Roman" w:cs="Times New Roman"/>
          <w:sz w:val="28"/>
          <w:szCs w:val="28"/>
        </w:rPr>
        <w:t>«Муравейник» - кисти рук на уровне груди, пальцы полусогнуты и соприкасаются; беспорядочное движение пальцами.</w:t>
      </w:r>
    </w:p>
    <w:p w:rsidR="00FB1AF2" w:rsidRPr="00755AD9" w:rsidRDefault="00FB1AF2" w:rsidP="00FB1AF2">
      <w:pPr>
        <w:pStyle w:val="a5"/>
        <w:numPr>
          <w:ilvl w:val="0"/>
          <w:numId w:val="1"/>
        </w:numPr>
        <w:spacing w:after="0" w:line="360" w:lineRule="auto"/>
        <w:ind w:firstLine="709"/>
        <w:jc w:val="both"/>
        <w:rPr>
          <w:rFonts w:ascii="Times New Roman" w:hAnsi="Times New Roman" w:cs="Times New Roman"/>
          <w:sz w:val="28"/>
          <w:szCs w:val="28"/>
        </w:rPr>
      </w:pPr>
      <w:r w:rsidRPr="00755AD9">
        <w:rPr>
          <w:rFonts w:ascii="Times New Roman" w:hAnsi="Times New Roman" w:cs="Times New Roman"/>
          <w:sz w:val="28"/>
          <w:szCs w:val="28"/>
        </w:rPr>
        <w:t>«Фонарики» - руки согнуты в локтях, кисти повёрнуты ладонями вперёд слева и справа от головы. В таком положении дети поочерёдно сжимают и разжимают кисти, имитируя мигание фонариков.</w:t>
      </w:r>
    </w:p>
    <w:p w:rsidR="00FB1AF2" w:rsidRPr="00755AD9" w:rsidRDefault="00FB1AF2" w:rsidP="00FB1AF2">
      <w:pPr>
        <w:pStyle w:val="a5"/>
        <w:numPr>
          <w:ilvl w:val="0"/>
          <w:numId w:val="1"/>
        </w:numPr>
        <w:spacing w:after="0" w:line="360" w:lineRule="auto"/>
        <w:ind w:firstLine="709"/>
        <w:jc w:val="both"/>
        <w:rPr>
          <w:rFonts w:ascii="Times New Roman" w:hAnsi="Times New Roman" w:cs="Times New Roman"/>
          <w:sz w:val="28"/>
          <w:szCs w:val="28"/>
        </w:rPr>
      </w:pPr>
      <w:r w:rsidRPr="00755AD9">
        <w:rPr>
          <w:rFonts w:ascii="Times New Roman" w:hAnsi="Times New Roman" w:cs="Times New Roman"/>
          <w:sz w:val="28"/>
          <w:szCs w:val="28"/>
        </w:rPr>
        <w:t>«Лягушка» - и. п. – ладонь прижата к полу; счёт «раз» - сжимая кисть, ребёнок, удерживая кончики пальцев на месте, продвигает вперёд лучезапястный сустав; счёт «два» - лучезапястный сустав прижимается к полу, а пальцы выпрямляются вперёд. Движение повторяется 5 – 6 раз.</w:t>
      </w:r>
    </w:p>
    <w:p w:rsidR="00FB1AF2" w:rsidRPr="00755AD9" w:rsidRDefault="00FB1AF2" w:rsidP="00FB1AF2">
      <w:pPr>
        <w:spacing w:after="0" w:line="360" w:lineRule="auto"/>
        <w:ind w:firstLine="709"/>
        <w:jc w:val="both"/>
        <w:rPr>
          <w:rFonts w:ascii="Times New Roman" w:hAnsi="Times New Roman" w:cs="Times New Roman"/>
          <w:sz w:val="28"/>
          <w:szCs w:val="28"/>
        </w:rPr>
      </w:pPr>
    </w:p>
    <w:p w:rsidR="00FB1AF2" w:rsidRPr="00755AD9" w:rsidRDefault="00FB1AF2" w:rsidP="0074756E">
      <w:pPr>
        <w:spacing w:after="0" w:line="360" w:lineRule="auto"/>
        <w:ind w:firstLine="709"/>
        <w:contextualSpacing/>
        <w:jc w:val="right"/>
        <w:rPr>
          <w:rFonts w:ascii="Times New Roman" w:hAnsi="Times New Roman" w:cs="Times New Roman"/>
          <w:sz w:val="28"/>
          <w:szCs w:val="28"/>
        </w:rPr>
      </w:pPr>
      <w:r w:rsidRPr="00755AD9">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rsidR="00FB1AF2" w:rsidRPr="00755AD9" w:rsidRDefault="00FB1AF2" w:rsidP="00FB1AF2">
      <w:pPr>
        <w:spacing w:after="0" w:line="360" w:lineRule="auto"/>
        <w:ind w:firstLine="709"/>
        <w:contextualSpacing/>
        <w:jc w:val="center"/>
        <w:rPr>
          <w:rFonts w:ascii="Times New Roman" w:hAnsi="Times New Roman" w:cs="Times New Roman"/>
          <w:b/>
          <w:sz w:val="28"/>
          <w:szCs w:val="28"/>
        </w:rPr>
      </w:pPr>
      <w:r w:rsidRPr="00755AD9">
        <w:rPr>
          <w:rFonts w:ascii="Times New Roman" w:hAnsi="Times New Roman" w:cs="Times New Roman"/>
          <w:b/>
          <w:sz w:val="28"/>
          <w:szCs w:val="28"/>
        </w:rPr>
        <w:t>Словесные игры.</w:t>
      </w: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sz w:val="28"/>
          <w:szCs w:val="28"/>
        </w:rPr>
        <w:t>«Бывает – не бывает» - эта словесная игра требует</w:t>
      </w:r>
      <w:r w:rsidR="005E49EB">
        <w:rPr>
          <w:rFonts w:ascii="Times New Roman" w:hAnsi="Times New Roman" w:cs="Times New Roman"/>
          <w:sz w:val="28"/>
          <w:szCs w:val="28"/>
        </w:rPr>
        <w:t xml:space="preserve">, </w:t>
      </w:r>
      <w:r w:rsidRPr="00755AD9">
        <w:rPr>
          <w:rFonts w:ascii="Times New Roman" w:hAnsi="Times New Roman" w:cs="Times New Roman"/>
          <w:sz w:val="28"/>
          <w:szCs w:val="28"/>
        </w:rPr>
        <w:t xml:space="preserve">как богатого воображения, так и здравого смысла. Ребёнку надо представить себе ситуацию, которую описывает взрослый, и сказать, бывает ли то, о чём идёт речь. Если он ответит правильно, его очередь загадывать загадку (фразу), а неправильно -  очередь пропускается. Обязательно нужно чередовать реальные и </w:t>
      </w:r>
      <w:r w:rsidR="005E49EB">
        <w:rPr>
          <w:rFonts w:ascii="Times New Roman" w:hAnsi="Times New Roman" w:cs="Times New Roman"/>
          <w:sz w:val="28"/>
          <w:szCs w:val="28"/>
        </w:rPr>
        <w:t xml:space="preserve">нереальные варианты, </w:t>
      </w:r>
      <w:proofErr w:type="gramStart"/>
      <w:r w:rsidR="005E49EB">
        <w:rPr>
          <w:rFonts w:ascii="Times New Roman" w:hAnsi="Times New Roman" w:cs="Times New Roman"/>
          <w:sz w:val="28"/>
          <w:szCs w:val="28"/>
        </w:rPr>
        <w:t>например</w:t>
      </w:r>
      <w:proofErr w:type="gramEnd"/>
      <w:r w:rsidRPr="00755AD9">
        <w:rPr>
          <w:rFonts w:ascii="Times New Roman" w:hAnsi="Times New Roman" w:cs="Times New Roman"/>
          <w:sz w:val="28"/>
          <w:szCs w:val="28"/>
        </w:rPr>
        <w:t xml:space="preserve"> «Волк бродит по лесу», «Волк на дереве сидит», «В кастрюле чашка варится», «Кошка по крыше гуляет», «Собака по крыше гуляет», «Лодка по небу плывёт», «Девочка рисует домик», «Домик рисует девочку» и т.п. Можно использовать в игре мяч: игрок бросает мяч, произнеся фразу, а второй игрок ловит мяч, если то, о чём сказано, действительно бывает, и не ловит, если этого не бывает.</w:t>
      </w: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sz w:val="28"/>
          <w:szCs w:val="28"/>
        </w:rPr>
        <w:t>«Волшебник» - данная игра продолжит знакомство ребёнка с буквами. Эта игра – фокус, освоив который, ребёнок может показывать потом друзьям.</w:t>
      </w:r>
    </w:p>
    <w:p w:rsidR="00FB1AF2" w:rsidRPr="00755AD9" w:rsidRDefault="00FB1AF2" w:rsidP="00FB1AF2">
      <w:pPr>
        <w:spacing w:after="0" w:line="360" w:lineRule="auto"/>
        <w:ind w:firstLine="709"/>
        <w:contextualSpacing/>
        <w:jc w:val="both"/>
        <w:rPr>
          <w:rFonts w:ascii="Times New Roman" w:hAnsi="Times New Roman" w:cs="Times New Roman"/>
          <w:sz w:val="28"/>
          <w:szCs w:val="28"/>
        </w:rPr>
      </w:pPr>
      <w:r w:rsidRPr="00755AD9">
        <w:rPr>
          <w:rFonts w:ascii="Times New Roman" w:hAnsi="Times New Roman" w:cs="Times New Roman"/>
          <w:sz w:val="28"/>
          <w:szCs w:val="28"/>
        </w:rPr>
        <w:t xml:space="preserve">Приготовить 6 картинок с изображениями кота, лука, сома, мака, осы, рака. В другой набор картинок должны войти изображения куклы, овощей, топора, лампы, утюга, сливы, машины, арбуза, розы. Научить ребёнка отгадывать любую из 6 картинок первого набора. Он должен догадаться, что это слово можно составить по первым буквам названий таких предметов: кукла, овощи, топор. Если дети затрудняются, подсказать им принцип выполнения задания. Когда малыш научится записывать слова с помощью картинок и легко читать вашу запись, можно начинать показывать фокусы. Просите ребёнка выйти из комнаты, перед остальными разложить картинки первого ряда, просите загадать любую из этих картинок, а во втором ряду, </w:t>
      </w:r>
      <w:r w:rsidR="005E49EB">
        <w:rPr>
          <w:rFonts w:ascii="Times New Roman" w:hAnsi="Times New Roman" w:cs="Times New Roman"/>
          <w:sz w:val="28"/>
          <w:szCs w:val="28"/>
        </w:rPr>
        <w:t>нужные</w:t>
      </w:r>
      <w:r w:rsidRPr="00755AD9">
        <w:rPr>
          <w:rFonts w:ascii="Times New Roman" w:hAnsi="Times New Roman" w:cs="Times New Roman"/>
          <w:sz w:val="28"/>
          <w:szCs w:val="28"/>
        </w:rPr>
        <w:t xml:space="preserve"> для «волшебника» картинки. Ребёнок принимает подсказку и к радости и изумлению других детей указывает на заданную ими картинку. Игру можно повторить, а затем раскрыть секрет.</w:t>
      </w:r>
    </w:p>
    <w:p w:rsidR="00FB1AF2" w:rsidRPr="00AA3777" w:rsidRDefault="00FB1AF2" w:rsidP="00FB1AF2">
      <w:pPr>
        <w:spacing w:line="360" w:lineRule="auto"/>
        <w:contextualSpacing/>
        <w:rPr>
          <w:rFonts w:ascii="Times New Roman" w:hAnsi="Times New Roman" w:cs="Times New Roman"/>
          <w:sz w:val="28"/>
          <w:szCs w:val="28"/>
        </w:rPr>
      </w:pPr>
    </w:p>
    <w:p w:rsidR="00E374F6" w:rsidRDefault="00E374F6"/>
    <w:sectPr w:rsidR="00E374F6" w:rsidSect="00E31818">
      <w:footerReference w:type="default" r:id="rId7"/>
      <w:footerReference w:type="first" r:id="rId8"/>
      <w:pgSz w:w="11906" w:h="16838"/>
      <w:pgMar w:top="1418"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DC1" w:rsidRDefault="005D1DC1" w:rsidP="00FB1AF2">
      <w:pPr>
        <w:spacing w:after="0" w:line="240" w:lineRule="auto"/>
      </w:pPr>
      <w:r>
        <w:separator/>
      </w:r>
    </w:p>
  </w:endnote>
  <w:endnote w:type="continuationSeparator" w:id="0">
    <w:p w:rsidR="005D1DC1" w:rsidRDefault="005D1DC1" w:rsidP="00FB1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0D9" w:rsidRDefault="005D1DC1" w:rsidP="005970D9">
    <w:pPr>
      <w:pStyle w:val="a6"/>
      <w:tabs>
        <w:tab w:val="clear" w:pos="4677"/>
        <w:tab w:val="clear" w:pos="9355"/>
        <w:tab w:val="left" w:pos="2505"/>
      </w:tabs>
    </w:pPr>
    <w: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818" w:rsidRDefault="00E31818">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DC1" w:rsidRDefault="005D1DC1" w:rsidP="00FB1AF2">
      <w:pPr>
        <w:spacing w:after="0" w:line="240" w:lineRule="auto"/>
      </w:pPr>
      <w:r>
        <w:separator/>
      </w:r>
    </w:p>
  </w:footnote>
  <w:footnote w:type="continuationSeparator" w:id="0">
    <w:p w:rsidR="005D1DC1" w:rsidRDefault="005D1DC1" w:rsidP="00FB1A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6687B"/>
    <w:multiLevelType w:val="hybridMultilevel"/>
    <w:tmpl w:val="4CE8AED8"/>
    <w:lvl w:ilvl="0" w:tplc="64BACA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FD6"/>
    <w:rsid w:val="0038028F"/>
    <w:rsid w:val="00543FD6"/>
    <w:rsid w:val="005D1DC1"/>
    <w:rsid w:val="005E49EB"/>
    <w:rsid w:val="0074756E"/>
    <w:rsid w:val="0082151B"/>
    <w:rsid w:val="00AE13E4"/>
    <w:rsid w:val="00E31818"/>
    <w:rsid w:val="00E374F6"/>
    <w:rsid w:val="00F22FBC"/>
    <w:rsid w:val="00FB1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4D83"/>
  <w15:chartTrackingRefBased/>
  <w15:docId w15:val="{C07C1444-2E15-45D9-8955-4572CC0B2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8028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8028F"/>
    <w:rPr>
      <w:rFonts w:ascii="Segoe UI" w:hAnsi="Segoe UI" w:cs="Segoe UI"/>
      <w:sz w:val="18"/>
      <w:szCs w:val="18"/>
    </w:rPr>
  </w:style>
  <w:style w:type="paragraph" w:styleId="a5">
    <w:name w:val="List Paragraph"/>
    <w:basedOn w:val="a"/>
    <w:uiPriority w:val="34"/>
    <w:qFormat/>
    <w:rsid w:val="00FB1AF2"/>
    <w:pPr>
      <w:spacing w:after="200" w:line="276" w:lineRule="auto"/>
      <w:ind w:left="720"/>
      <w:contextualSpacing/>
    </w:pPr>
  </w:style>
  <w:style w:type="paragraph" w:styleId="a6">
    <w:name w:val="footer"/>
    <w:basedOn w:val="a"/>
    <w:link w:val="a7"/>
    <w:uiPriority w:val="99"/>
    <w:unhideWhenUsed/>
    <w:rsid w:val="00FB1AF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B1AF2"/>
  </w:style>
  <w:style w:type="paragraph" w:styleId="a8">
    <w:name w:val="header"/>
    <w:basedOn w:val="a"/>
    <w:link w:val="a9"/>
    <w:uiPriority w:val="99"/>
    <w:unhideWhenUsed/>
    <w:rsid w:val="00E3181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318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1221</Words>
  <Characters>6964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ARDON</dc:creator>
  <cp:keywords/>
  <dc:description/>
  <cp:lastModifiedBy>ARDON</cp:lastModifiedBy>
  <cp:revision>10</cp:revision>
  <cp:lastPrinted>2026-01-20T05:15:00Z</cp:lastPrinted>
  <dcterms:created xsi:type="dcterms:W3CDTF">2026-01-18T17:26:00Z</dcterms:created>
  <dcterms:modified xsi:type="dcterms:W3CDTF">2026-01-28T06:50:00Z</dcterms:modified>
</cp:coreProperties>
</file>