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5B" w:rsidRDefault="00B1005B" w:rsidP="008A2DDC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1005B">
        <w:rPr>
          <w:rFonts w:ascii="Times New Roman" w:hAnsi="Times New Roman" w:cs="Times New Roman"/>
          <w:b/>
          <w:i/>
          <w:iCs/>
          <w:sz w:val="24"/>
          <w:szCs w:val="24"/>
        </w:rPr>
        <w:t>Халилова Алена Николаевна</w:t>
      </w:r>
    </w:p>
    <w:p w:rsidR="00B1005B" w:rsidRPr="008A2DDC" w:rsidRDefault="008A2DDC" w:rsidP="008A2DD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A2DDC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B1005B" w:rsidRPr="008A2DDC">
        <w:rPr>
          <w:rFonts w:ascii="Times New Roman" w:hAnsi="Times New Roman" w:cs="Times New Roman"/>
          <w:i/>
          <w:iCs/>
          <w:sz w:val="24"/>
          <w:szCs w:val="24"/>
        </w:rPr>
        <w:t>читель начальных классов</w:t>
      </w:r>
    </w:p>
    <w:p w:rsidR="00B1005B" w:rsidRPr="008A2DDC" w:rsidRDefault="00B1005B" w:rsidP="008A2DD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A2DDC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Муниципальное бюджетное общеобразовательное учреждение </w:t>
      </w:r>
      <w:proofErr w:type="gramStart"/>
      <w:r w:rsidRPr="008A2DDC">
        <w:rPr>
          <w:rFonts w:ascii="Times New Roman" w:hAnsi="Times New Roman" w:cs="Times New Roman"/>
          <w:i/>
          <w:iCs/>
          <w:sz w:val="24"/>
          <w:szCs w:val="24"/>
        </w:rPr>
        <w:t>г</w:t>
      </w:r>
      <w:proofErr w:type="gramEnd"/>
      <w:r w:rsidRPr="008A2DDC">
        <w:rPr>
          <w:rFonts w:ascii="Times New Roman" w:hAnsi="Times New Roman" w:cs="Times New Roman"/>
          <w:i/>
          <w:iCs/>
          <w:sz w:val="24"/>
          <w:szCs w:val="24"/>
        </w:rPr>
        <w:t>. Владимира «Средняя общеобразовательная школа № 31 имени Героя Советского Союза С.Д.</w:t>
      </w:r>
      <w:r w:rsidR="008A2D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A2DDC">
        <w:rPr>
          <w:rFonts w:ascii="Times New Roman" w:hAnsi="Times New Roman" w:cs="Times New Roman"/>
          <w:i/>
          <w:iCs/>
          <w:sz w:val="24"/>
          <w:szCs w:val="24"/>
        </w:rPr>
        <w:t>Василисина»</w:t>
      </w:r>
    </w:p>
    <w:p w:rsidR="00656303" w:rsidRPr="008A2DDC" w:rsidRDefault="00656303" w:rsidP="008A2DDC">
      <w:pPr>
        <w:spacing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8A2DDC">
        <w:rPr>
          <w:rFonts w:ascii="Times New Roman" w:hAnsi="Times New Roman" w:cs="Times New Roman"/>
          <w:b/>
          <w:iCs/>
          <w:sz w:val="32"/>
          <w:szCs w:val="32"/>
        </w:rPr>
        <w:t xml:space="preserve">Интеграция функциональной грамотности в </w:t>
      </w:r>
      <w:r w:rsidR="008A2DDC">
        <w:rPr>
          <w:rFonts w:ascii="Times New Roman" w:hAnsi="Times New Roman" w:cs="Times New Roman"/>
          <w:b/>
          <w:iCs/>
          <w:sz w:val="32"/>
          <w:szCs w:val="32"/>
        </w:rPr>
        <w:t xml:space="preserve">учебный процесс: </w:t>
      </w:r>
      <w:r w:rsidRPr="008A2DDC">
        <w:rPr>
          <w:rFonts w:ascii="Times New Roman" w:hAnsi="Times New Roman" w:cs="Times New Roman"/>
          <w:b/>
          <w:iCs/>
          <w:sz w:val="32"/>
          <w:szCs w:val="32"/>
        </w:rPr>
        <w:t>междисциплинарный подход</w:t>
      </w:r>
      <w:r w:rsidR="00B1005B" w:rsidRPr="008A2DDC">
        <w:rPr>
          <w:rFonts w:ascii="Times New Roman" w:hAnsi="Times New Roman" w:cs="Times New Roman"/>
          <w:b/>
          <w:iCs/>
          <w:sz w:val="32"/>
          <w:szCs w:val="32"/>
        </w:rPr>
        <w:t xml:space="preserve"> или к</w:t>
      </w:r>
      <w:r w:rsidRPr="008A2DDC">
        <w:rPr>
          <w:rFonts w:ascii="Times New Roman" w:hAnsi="Times New Roman" w:cs="Times New Roman"/>
          <w:b/>
          <w:iCs/>
          <w:sz w:val="32"/>
          <w:szCs w:val="32"/>
        </w:rPr>
        <w:t>ак объединение различных предметов помогает развивать функциональную грамотность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145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DDC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8A2DDC">
        <w:rPr>
          <w:rFonts w:ascii="Times New Roman" w:hAnsi="Times New Roman" w:cs="Times New Roman"/>
          <w:bCs/>
          <w:iCs/>
          <w:sz w:val="24"/>
          <w:szCs w:val="24"/>
        </w:rPr>
        <w:t>босновать необходимость интеграции функциональной грамотности в учебный процесс через междисциплинарный подход, продемонстрировать, как объединение различных предметов способствует развитию у учащихся навыков, необходимых для успешной адаптации в современном мире.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DD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2DDC">
        <w:rPr>
          <w:rFonts w:ascii="Times New Roman" w:hAnsi="Times New Roman" w:cs="Times New Roman"/>
          <w:bCs/>
          <w:iCs/>
          <w:sz w:val="24"/>
          <w:szCs w:val="24"/>
        </w:rPr>
        <w:t>Показать, что функциональная грамотность не ограничивается рамками одного предмета, а требует интеграции знаний из различных областей.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2DDC">
        <w:rPr>
          <w:rFonts w:ascii="Times New Roman" w:hAnsi="Times New Roman" w:cs="Times New Roman"/>
          <w:bCs/>
          <w:iCs/>
          <w:sz w:val="24"/>
          <w:szCs w:val="24"/>
        </w:rPr>
        <w:t>Выделить преимущества междисциплинарного подхода для развития критического мышления, креативности и умения решать комплексные задачи.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2DDC">
        <w:rPr>
          <w:rFonts w:ascii="Times New Roman" w:hAnsi="Times New Roman" w:cs="Times New Roman"/>
          <w:bCs/>
          <w:iCs/>
          <w:sz w:val="24"/>
          <w:szCs w:val="24"/>
        </w:rPr>
        <w:t>Предложить практические методы интеграции функциональной грамотности.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2DDC">
        <w:rPr>
          <w:rFonts w:ascii="Times New Roman" w:hAnsi="Times New Roman" w:cs="Times New Roman"/>
          <w:bCs/>
          <w:iCs/>
          <w:sz w:val="24"/>
          <w:szCs w:val="24"/>
        </w:rPr>
        <w:t>Привести примеры междисциплинарных проектов, заданий и методик, которые способствуют развитию функциональной грамотности.</w:t>
      </w:r>
    </w:p>
    <w:p w:rsidR="00633145" w:rsidRPr="008A2DDC" w:rsidRDefault="00633145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2DDC">
        <w:rPr>
          <w:rFonts w:ascii="Times New Roman" w:hAnsi="Times New Roman" w:cs="Times New Roman"/>
          <w:bCs/>
          <w:iCs/>
          <w:sz w:val="24"/>
          <w:szCs w:val="24"/>
        </w:rPr>
        <w:t>Привести примеры успешного внедрения междисциплинарного подхода в образовательных учреждениях.</w:t>
      </w:r>
    </w:p>
    <w:p w:rsidR="00B1005B" w:rsidRPr="008A2DDC" w:rsidRDefault="00B1005B" w:rsidP="008A2DDC">
      <w:pPr>
        <w:spacing w:after="0" w:line="30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 xml:space="preserve">Сегодня мы обсудим важную тему </w:t>
      </w:r>
      <w:r w:rsidR="008A2DDC" w:rsidRPr="003A2B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–</w:t>
      </w:r>
      <w:r w:rsidRPr="008A2DDC">
        <w:rPr>
          <w:rFonts w:ascii="Times New Roman" w:hAnsi="Times New Roman" w:cs="Times New Roman"/>
          <w:iCs/>
          <w:sz w:val="24"/>
          <w:szCs w:val="24"/>
        </w:rPr>
        <w:t xml:space="preserve"> интеграцию функциональной грамотности в учебный процесс через междисциплинарный подход. В условиях современного мира, где информация доступна в изобилии, а навыки критического мышления и адаптации становятся решающими для успеха, функциональная грамотность играет ключевую роль в образовании.</w:t>
      </w:r>
    </w:p>
    <w:p w:rsidR="0021640A" w:rsidRPr="00D32777" w:rsidRDefault="00906A90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777">
        <w:rPr>
          <w:rFonts w:ascii="Times New Roman" w:hAnsi="Times New Roman" w:cs="Times New Roman"/>
          <w:b/>
          <w:sz w:val="24"/>
          <w:szCs w:val="24"/>
        </w:rPr>
        <w:t>Что такое интеграция</w:t>
      </w:r>
      <w:r w:rsidR="0021640A" w:rsidRPr="00D32777">
        <w:rPr>
          <w:rFonts w:ascii="Times New Roman" w:hAnsi="Times New Roman" w:cs="Times New Roman"/>
          <w:b/>
          <w:sz w:val="24"/>
          <w:szCs w:val="24"/>
        </w:rPr>
        <w:t>?</w:t>
      </w:r>
    </w:p>
    <w:p w:rsidR="0021640A" w:rsidRPr="00D32777" w:rsidRDefault="0021640A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777">
        <w:rPr>
          <w:rFonts w:ascii="Times New Roman" w:hAnsi="Times New Roman" w:cs="Times New Roman"/>
          <w:sz w:val="24"/>
          <w:szCs w:val="24"/>
        </w:rPr>
        <w:t>Интеграция – это процесс и результат взаимодействия различных элементов, которое приводит к возникновению чего-то нового, целостного.</w:t>
      </w:r>
    </w:p>
    <w:p w:rsidR="0021640A" w:rsidRPr="00D32777" w:rsidRDefault="0021640A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777">
        <w:rPr>
          <w:rFonts w:ascii="Times New Roman" w:hAnsi="Times New Roman" w:cs="Times New Roman"/>
          <w:sz w:val="24"/>
          <w:szCs w:val="24"/>
        </w:rPr>
        <w:t>Ю.М.</w:t>
      </w:r>
      <w:r w:rsidR="008A2DDC">
        <w:rPr>
          <w:rFonts w:ascii="Times New Roman" w:hAnsi="Times New Roman" w:cs="Times New Roman"/>
          <w:sz w:val="24"/>
          <w:szCs w:val="24"/>
        </w:rPr>
        <w:t xml:space="preserve"> </w:t>
      </w:r>
      <w:r w:rsidRPr="00D32777">
        <w:rPr>
          <w:rFonts w:ascii="Times New Roman" w:hAnsi="Times New Roman" w:cs="Times New Roman"/>
          <w:sz w:val="24"/>
          <w:szCs w:val="24"/>
        </w:rPr>
        <w:t>Колягин считает, что применительно к системе обучения понятие "интеграция" может принимать два значения:</w:t>
      </w:r>
    </w:p>
    <w:p w:rsidR="0021640A" w:rsidRPr="00D32777" w:rsidRDefault="0021640A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777">
        <w:rPr>
          <w:rFonts w:ascii="Times New Roman" w:hAnsi="Times New Roman" w:cs="Times New Roman"/>
          <w:sz w:val="24"/>
          <w:szCs w:val="24"/>
        </w:rPr>
        <w:t>1) как цель обучения она должна дать ученику те знания, которые могут научить ребенка с первых шагов обучения представлять мир как единое целое, где все элементы взаимосвязаны;</w:t>
      </w:r>
    </w:p>
    <w:p w:rsidR="0021640A" w:rsidRPr="00D32777" w:rsidRDefault="0021640A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777">
        <w:rPr>
          <w:rFonts w:ascii="Times New Roman" w:hAnsi="Times New Roman" w:cs="Times New Roman"/>
          <w:sz w:val="24"/>
          <w:szCs w:val="24"/>
        </w:rPr>
        <w:t>2) как средство обучения направлена на развитие эрудиции обучающегося, на обновление существующей узкой специализации в обучении.</w:t>
      </w:r>
    </w:p>
    <w:p w:rsidR="0021640A" w:rsidRPr="00B1005B" w:rsidRDefault="0021640A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005B">
        <w:rPr>
          <w:rFonts w:ascii="Times New Roman" w:hAnsi="Times New Roman" w:cs="Times New Roman"/>
          <w:i/>
          <w:iCs/>
          <w:sz w:val="24"/>
          <w:szCs w:val="24"/>
        </w:rPr>
        <w:t>Интеграция выступает как естественная взаимосвязь наук, учебных дисциплин, разделов и тем разных учебных предметов на основе ведущей идеи и ведущих положений.</w:t>
      </w:r>
    </w:p>
    <w:p w:rsidR="0021640A" w:rsidRPr="00B1005B" w:rsidRDefault="0021640A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005B">
        <w:rPr>
          <w:rFonts w:ascii="Times New Roman" w:hAnsi="Times New Roman" w:cs="Times New Roman"/>
          <w:i/>
          <w:iCs/>
          <w:sz w:val="24"/>
          <w:szCs w:val="24"/>
        </w:rPr>
        <w:t>Структура интегрированных уроков отличается четкостью и компактностью, так как на таких занятиях решается совокупность задач. Весь урок подчинен общему замыслу и строится на основе одного доминантного предмета, который в то же время объединяет различные дисциплины.</w:t>
      </w:r>
    </w:p>
    <w:p w:rsidR="00633145" w:rsidRPr="00B1005B" w:rsidRDefault="0021640A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005B">
        <w:rPr>
          <w:rFonts w:ascii="Times New Roman" w:hAnsi="Times New Roman" w:cs="Times New Roman"/>
          <w:i/>
          <w:iCs/>
          <w:sz w:val="24"/>
          <w:szCs w:val="24"/>
        </w:rPr>
        <w:lastRenderedPageBreak/>
        <w:t>Интегрированное обучение необходимо в современной школе. Оно положительно влияет на развитие самостоятельности, интересов и познавательной активности учащихся, способствует всестороннему развитию способностей ребенка, побуждает его к обобщению знаний, относящихся к разным наукам, приобретать и развивать коммуникативные компетенции, которые могут использоваться в разных жизненных ситуациях. Интегрированный урок отличается от традиционного урока использованием межпредметных связей. Он направлен на развитие у учащихся выделять главное, проводить аналогии, анализ.</w:t>
      </w:r>
    </w:p>
    <w:p w:rsidR="00B1005B" w:rsidRPr="00633145" w:rsidRDefault="00B1005B" w:rsidP="00633145">
      <w:pPr>
        <w:spacing w:after="0" w:line="30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3145">
        <w:rPr>
          <w:rFonts w:ascii="Times New Roman" w:hAnsi="Times New Roman" w:cs="Times New Roman"/>
          <w:i/>
          <w:iCs/>
          <w:sz w:val="24"/>
          <w:szCs w:val="24"/>
        </w:rPr>
        <w:t>Теперь рассмотрим, что же такое междисциплинарный подход</w:t>
      </w:r>
    </w:p>
    <w:p w:rsidR="00B1005B" w:rsidRPr="00B1005B" w:rsidRDefault="00B1005B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5B">
        <w:rPr>
          <w:rFonts w:ascii="Times New Roman" w:hAnsi="Times New Roman" w:cs="Times New Roman"/>
          <w:b/>
          <w:bCs/>
          <w:sz w:val="24"/>
          <w:szCs w:val="24"/>
        </w:rPr>
        <w:t>Междисциплинарный подход</w:t>
      </w:r>
      <w:r w:rsidRPr="00B1005B">
        <w:rPr>
          <w:rFonts w:ascii="Times New Roman" w:hAnsi="Times New Roman" w:cs="Times New Roman"/>
          <w:sz w:val="24"/>
          <w:szCs w:val="24"/>
        </w:rPr>
        <w:t xml:space="preserve"> подразумевает интеграцию знаний из разных предметов для решения комплексных задач. Это позволяет учащимся видеть связи между дисциплинами и применять знания в более широком контексте. Например, изучение экологии может сочетаться с математикой при анализе статистических данных о загрязнении окружающей среды или с искусством при создании проектов по охране природы.</w:t>
      </w:r>
    </w:p>
    <w:p w:rsidR="00B1005B" w:rsidRPr="00B1005B" w:rsidRDefault="00B1005B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05B">
        <w:rPr>
          <w:rFonts w:ascii="Times New Roman" w:hAnsi="Times New Roman" w:cs="Times New Roman"/>
          <w:b/>
          <w:bCs/>
          <w:sz w:val="24"/>
          <w:szCs w:val="24"/>
        </w:rPr>
        <w:t>Рассмотрим примеры интеграции</w:t>
      </w:r>
      <w:r w:rsidR="008A2DD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1005B" w:rsidRPr="00B1005B" w:rsidRDefault="00B1005B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5B">
        <w:rPr>
          <w:rFonts w:ascii="Times New Roman" w:hAnsi="Times New Roman" w:cs="Times New Roman"/>
          <w:sz w:val="24"/>
          <w:szCs w:val="24"/>
        </w:rPr>
        <w:t xml:space="preserve">• </w:t>
      </w:r>
      <w:r w:rsidRPr="008A2DDC">
        <w:rPr>
          <w:rFonts w:ascii="Times New Roman" w:hAnsi="Times New Roman" w:cs="Times New Roman"/>
          <w:sz w:val="24"/>
          <w:szCs w:val="24"/>
          <w:u w:val="single"/>
        </w:rPr>
        <w:t>Научные проекты:</w:t>
      </w:r>
      <w:r w:rsidRPr="00B1005B">
        <w:rPr>
          <w:rFonts w:ascii="Times New Roman" w:hAnsi="Times New Roman" w:cs="Times New Roman"/>
          <w:sz w:val="24"/>
          <w:szCs w:val="24"/>
        </w:rPr>
        <w:t xml:space="preserve"> Учащиеся могут работать над проектами, которые требуют знаний из биологии, химии и математики. Например, создание модели экосистемы требует понимания биологических процессов, химических реакций и количественного анализа.</w:t>
      </w:r>
    </w:p>
    <w:p w:rsidR="00B1005B" w:rsidRPr="00B1005B" w:rsidRDefault="00B1005B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5B">
        <w:rPr>
          <w:rFonts w:ascii="Times New Roman" w:hAnsi="Times New Roman" w:cs="Times New Roman"/>
          <w:sz w:val="24"/>
          <w:szCs w:val="24"/>
        </w:rPr>
        <w:t xml:space="preserve">• </w:t>
      </w:r>
      <w:r w:rsidRPr="008A2DDC">
        <w:rPr>
          <w:rFonts w:ascii="Times New Roman" w:hAnsi="Times New Roman" w:cs="Times New Roman"/>
          <w:sz w:val="24"/>
          <w:szCs w:val="24"/>
          <w:u w:val="single"/>
        </w:rPr>
        <w:t>История и литература:</w:t>
      </w:r>
      <w:r w:rsidRPr="00B1005B">
        <w:rPr>
          <w:rFonts w:ascii="Times New Roman" w:hAnsi="Times New Roman" w:cs="Times New Roman"/>
          <w:sz w:val="24"/>
          <w:szCs w:val="24"/>
        </w:rPr>
        <w:t xml:space="preserve"> Изучая исторические события через призму литературы, учащиеся могут развивать навыки критического анализа и интерпретации текстов, что способствует улучшению их читательской грамотности.</w:t>
      </w:r>
    </w:p>
    <w:p w:rsidR="00B1005B" w:rsidRDefault="00B1005B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5B">
        <w:rPr>
          <w:rFonts w:ascii="Times New Roman" w:hAnsi="Times New Roman" w:cs="Times New Roman"/>
          <w:sz w:val="24"/>
          <w:szCs w:val="24"/>
        </w:rPr>
        <w:t xml:space="preserve">• </w:t>
      </w:r>
      <w:r w:rsidRPr="008A2DDC">
        <w:rPr>
          <w:rFonts w:ascii="Times New Roman" w:hAnsi="Times New Roman" w:cs="Times New Roman"/>
          <w:sz w:val="24"/>
          <w:szCs w:val="24"/>
          <w:u w:val="single"/>
        </w:rPr>
        <w:t>Технологии и искусство:</w:t>
      </w:r>
      <w:r w:rsidRPr="00B1005B">
        <w:rPr>
          <w:rFonts w:ascii="Times New Roman" w:hAnsi="Times New Roman" w:cs="Times New Roman"/>
          <w:sz w:val="24"/>
          <w:szCs w:val="24"/>
        </w:rPr>
        <w:t xml:space="preserve"> Внедрение технологий в художественные проекты (например, создание цифровых презентаций) позволяет учащимся развивать как технические навыки, так и креативное мышление.</w:t>
      </w:r>
    </w:p>
    <w:p w:rsidR="00633145" w:rsidRDefault="00633145" w:rsidP="006331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из начальной школы:</w:t>
      </w:r>
    </w:p>
    <w:p w:rsidR="00633145" w:rsidRPr="00633145" w:rsidRDefault="00633145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Интеграция функциональной грамотности в начальной школе через междисциплинарный подход может быть реализована через различные формы работы, которые объединяют знания из разных предметов и помогают детям применять их в реальных жизненных ситуациях. Вот несколько примеров:</w:t>
      </w:r>
    </w:p>
    <w:p w:rsidR="00633145" w:rsidRPr="00D12CAF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1. Проектная деятельность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Проект «Экологический город».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Расчёт площади зелёных насаждений, построение графиков загрязнения воздуха.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экологических проблем, видов растений и животных.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Русский язык: Написание сочинения или создание презентации о важности экологии.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Технология: Создание макета экологически чистого города из подручных материалов.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Учащиеся учатся работать в команде, применять знания из разных предметов для решения реальной проблемы.</w:t>
      </w:r>
    </w:p>
    <w:p w:rsidR="00633145" w:rsidRPr="00D12CAF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2. Междисциплинарные уроки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Урок «Путешествие в мир денег».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Решение задач на сложение и вычитание, работа с понятиями «цена», «сдача».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истории денег, их роли в жизни общества.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Литературное чтение: Чтение и обсуждение сказок или рассказов, где фигурируют деньги (например, «Муха-Цокотуха»).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lastRenderedPageBreak/>
        <w:t>Экономика (в игровой форме): Основы планирования бюджета, важность сбережений.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Дети понимают, как математические навыки применяются в повседневной жизни, и учатся финансовой грамотности.</w:t>
      </w:r>
    </w:p>
    <w:p w:rsidR="00633145" w:rsidRPr="00D12CAF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3. Игровые технологии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Игра «Магазин».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Расчёт стоимости товаров, подсчёт сдачи.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Русский язык: Составление диалогов между продавцом и покупателем.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продуктов питания, их пользы для здоровья.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Социальные навыки: Умение вести переговоры, работать в команде.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Дети развивают коммуникативные навыки и учатся применять математические знания в реальных ситуациях</w:t>
      </w:r>
    </w:p>
    <w:p w:rsidR="00633145" w:rsidRPr="00D12CAF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4. Тематические недели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Неделя «Здоровый образ жизни».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правил гигиены, основ здорового питания.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Физическая культура: Проведение спортивных мероприятий, эстафет.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Русский язык: Написание мини-сочинений или стихов о здоровье.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ИЗО: Рисование плакатов на тему «Береги здоровье».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Учащиеся понимают важность здоровья и учатся применять знания в повседневной жизни.</w:t>
      </w:r>
    </w:p>
    <w:p w:rsidR="00633145" w:rsidRPr="00793BD6" w:rsidRDefault="00633145" w:rsidP="00633145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BD6">
        <w:rPr>
          <w:rFonts w:ascii="Times New Roman" w:hAnsi="Times New Roman" w:cs="Times New Roman"/>
          <w:b/>
          <w:bCs/>
          <w:sz w:val="24"/>
          <w:szCs w:val="24"/>
        </w:rPr>
        <w:t>5. Исследовательские задания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Задание «Почему идёт дождь?».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круговорота воды в природе.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Измерение количества осадков с помощью самодельного дождемера.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Русский язык: Составление рассказа или доклада о своих наблюдениях.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Технология: Создание модели круговорота воды.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Дети развивают исследовательские навыки, учатся анализировать и систематизировать информацию.</w:t>
      </w:r>
    </w:p>
    <w:p w:rsidR="00633145" w:rsidRPr="00793BD6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BD6">
        <w:rPr>
          <w:rFonts w:ascii="Times New Roman" w:hAnsi="Times New Roman" w:cs="Times New Roman"/>
          <w:b/>
          <w:bCs/>
          <w:sz w:val="24"/>
          <w:szCs w:val="24"/>
        </w:rPr>
        <w:t>6. Литературно-математические квесты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Квест «В поисках сокровищ».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Литературное чтение: Чтение отрывков из книг о путешествиях.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Решение задач на ориентирование, подсчёт шагов, расшифровка кодов.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карты, сторон света.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Творчество: Создание карты сокровищ.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Дети учатся работать с информацией, развивают логическое мышление и креативность.</w:t>
      </w:r>
    </w:p>
    <w:p w:rsidR="00633145" w:rsidRPr="00793BD6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BD6">
        <w:rPr>
          <w:rFonts w:ascii="Times New Roman" w:hAnsi="Times New Roman" w:cs="Times New Roman"/>
          <w:b/>
          <w:bCs/>
          <w:sz w:val="24"/>
          <w:szCs w:val="24"/>
        </w:rPr>
        <w:t>7. Социальные проекты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Пример: Проект «Помощь птицам зимой».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Окружающий мир: Изучение видов птиц, их питания.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Технология: Изготовление кормушек.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Русский язык: Написание объявления или статьи о важности помощи птицам.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Математика: Расчёт количества корма, необходимого для птиц.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Результат:</w:t>
      </w:r>
      <w:r w:rsidRPr="00633145">
        <w:rPr>
          <w:rFonts w:ascii="Times New Roman" w:hAnsi="Times New Roman" w:cs="Times New Roman"/>
          <w:sz w:val="24"/>
          <w:szCs w:val="24"/>
        </w:rPr>
        <w:t xml:space="preserve"> Дети учатся заботиться о природе и применять знания в социально значимой деятельности.</w:t>
      </w:r>
    </w:p>
    <w:p w:rsidR="00633145" w:rsidRPr="00D12CAF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Преимущества интеграции в начальной школе: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Учащиеся видят связь между предметами и реальной жизнью.</w:t>
      </w:r>
    </w:p>
    <w:p w:rsidR="00633145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Развиваются критическое мышление, креативность и коммуникативные навыки.</w:t>
      </w:r>
    </w:p>
    <w:p w:rsidR="00D12CAF" w:rsidRPr="00633145" w:rsidRDefault="00633145" w:rsidP="00D12CAF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Учебный процесс становится более интересным и мотивирующим.</w:t>
      </w:r>
    </w:p>
    <w:p w:rsidR="00B1005B" w:rsidRDefault="00633145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145">
        <w:rPr>
          <w:rFonts w:ascii="Times New Roman" w:hAnsi="Times New Roman" w:cs="Times New Roman"/>
          <w:sz w:val="24"/>
          <w:szCs w:val="24"/>
        </w:rPr>
        <w:t>Эти примеры показывают, что интеграция функциональной грамотности через междисциплинарный подход в начальной школе не только возможна, но и крайне эффективна для формирования у детей важных жизненных навыков.</w:t>
      </w:r>
    </w:p>
    <w:p w:rsidR="00B7781F" w:rsidRPr="00B7781F" w:rsidRDefault="00B7781F" w:rsidP="00D12CA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7781F">
        <w:rPr>
          <w:rFonts w:ascii="Times New Roman" w:hAnsi="Times New Roman" w:cs="Times New Roman"/>
          <w:sz w:val="24"/>
          <w:szCs w:val="24"/>
          <w:u w:val="single"/>
        </w:rPr>
        <w:t>Практикум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B7781F">
        <w:rPr>
          <w:rFonts w:ascii="Times New Roman" w:hAnsi="Times New Roman" w:cs="Times New Roman"/>
          <w:color w:val="FF0000"/>
          <w:sz w:val="24"/>
          <w:szCs w:val="24"/>
          <w:u w:val="single"/>
        </w:rPr>
        <w:t>(</w:t>
      </w:r>
      <w:proofErr w:type="gramStart"/>
      <w:r w:rsidRPr="00B7781F">
        <w:rPr>
          <w:rFonts w:ascii="Times New Roman" w:hAnsi="Times New Roman" w:cs="Times New Roman"/>
          <w:color w:val="FF0000"/>
          <w:sz w:val="24"/>
          <w:szCs w:val="24"/>
          <w:u w:val="single"/>
        </w:rPr>
        <w:t>Информация про Голубя</w:t>
      </w:r>
      <w:proofErr w:type="gramEnd"/>
      <w:r w:rsidRPr="00B7781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мира)</w:t>
      </w:r>
    </w:p>
    <w:p w:rsidR="00B1005B" w:rsidRPr="00D12CAF" w:rsidRDefault="00B1005B" w:rsidP="00D12CAF">
      <w:pPr>
        <w:spacing w:after="0" w:line="25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CAF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B1005B" w:rsidRPr="008A2DDC" w:rsidRDefault="00B1005B" w:rsidP="008A2DDC">
      <w:pPr>
        <w:spacing w:line="25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5B">
        <w:rPr>
          <w:rFonts w:ascii="Times New Roman" w:hAnsi="Times New Roman" w:cs="Times New Roman"/>
          <w:sz w:val="24"/>
          <w:szCs w:val="24"/>
        </w:rPr>
        <w:t xml:space="preserve">Интеграция функциональной грамотности через междисциплинарный подход — это не </w:t>
      </w:r>
      <w:bookmarkStart w:id="0" w:name="_GoBack"/>
      <w:bookmarkEnd w:id="0"/>
      <w:r w:rsidRPr="00B1005B">
        <w:rPr>
          <w:rFonts w:ascii="Times New Roman" w:hAnsi="Times New Roman" w:cs="Times New Roman"/>
          <w:sz w:val="24"/>
          <w:szCs w:val="24"/>
        </w:rPr>
        <w:t xml:space="preserve">просто метод обучения, а необходимость в современном образовательном процессе. Она позволяет нам готовить учащихся к вызовам XXI века, развивая их способности к анализу, критическому мышлению и </w:t>
      </w:r>
      <w:proofErr w:type="spellStart"/>
      <w:r w:rsidRPr="00B1005B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B1005B">
        <w:rPr>
          <w:rFonts w:ascii="Times New Roman" w:hAnsi="Times New Roman" w:cs="Times New Roman"/>
          <w:sz w:val="24"/>
          <w:szCs w:val="24"/>
        </w:rPr>
        <w:t>.</w:t>
      </w:r>
    </w:p>
    <w:p w:rsidR="00D12CAF" w:rsidRDefault="00B1005B" w:rsidP="008A2DDC">
      <w:pPr>
        <w:spacing w:line="25" w:lineRule="atLeast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005B">
        <w:rPr>
          <w:rFonts w:ascii="Times New Roman" w:hAnsi="Times New Roman" w:cs="Times New Roman"/>
          <w:i/>
          <w:iCs/>
          <w:sz w:val="24"/>
          <w:szCs w:val="24"/>
        </w:rPr>
        <w:t>Давайте будем работать вместе над созданием учебной среды, которая способствует развитию функциональной грамотности у наших учеников!</w:t>
      </w:r>
    </w:p>
    <w:p w:rsidR="00BB2F21" w:rsidRPr="008A2DDC" w:rsidRDefault="00BB2F21" w:rsidP="008A2DDC">
      <w:pPr>
        <w:spacing w:after="0" w:line="25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A2DDC">
        <w:rPr>
          <w:rFonts w:ascii="Times New Roman" w:hAnsi="Times New Roman" w:cs="Times New Roman"/>
          <w:b/>
          <w:iCs/>
          <w:sz w:val="24"/>
          <w:szCs w:val="24"/>
        </w:rPr>
        <w:t>Литература</w:t>
      </w:r>
    </w:p>
    <w:p w:rsidR="00BB2F21" w:rsidRPr="008A2DDC" w:rsidRDefault="00BB2F21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 xml:space="preserve">1. </w:t>
      </w:r>
      <w:proofErr w:type="spellStart"/>
      <w:r w:rsidRPr="008A2DDC">
        <w:rPr>
          <w:rFonts w:ascii="Times New Roman" w:hAnsi="Times New Roman" w:cs="Times New Roman"/>
          <w:iCs/>
          <w:sz w:val="24"/>
          <w:szCs w:val="24"/>
        </w:rPr>
        <w:t>Берулава</w:t>
      </w:r>
      <w:proofErr w:type="spellEnd"/>
      <w:r w:rsidRPr="008A2DDC">
        <w:rPr>
          <w:rFonts w:ascii="Times New Roman" w:hAnsi="Times New Roman" w:cs="Times New Roman"/>
          <w:iCs/>
          <w:sz w:val="24"/>
          <w:szCs w:val="24"/>
        </w:rPr>
        <w:t xml:space="preserve"> М.Н. Интеграционные процессы в образовании/Интеграция содержания образования в педвузе/под ред. М.Н.</w:t>
      </w:r>
      <w:r w:rsidR="008A2D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A2DDC">
        <w:rPr>
          <w:rFonts w:ascii="Times New Roman" w:hAnsi="Times New Roman" w:cs="Times New Roman"/>
          <w:iCs/>
          <w:sz w:val="24"/>
          <w:szCs w:val="24"/>
        </w:rPr>
        <w:t>Берулавы</w:t>
      </w:r>
      <w:proofErr w:type="spellEnd"/>
      <w:r w:rsidRPr="008A2DDC">
        <w:rPr>
          <w:rFonts w:ascii="Times New Roman" w:hAnsi="Times New Roman" w:cs="Times New Roman"/>
          <w:iCs/>
          <w:sz w:val="24"/>
          <w:szCs w:val="24"/>
        </w:rPr>
        <w:t>. Бийск 1994</w:t>
      </w:r>
    </w:p>
    <w:p w:rsidR="00BB2F21" w:rsidRPr="008A2DDC" w:rsidRDefault="008A2DDC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="00BB2F21" w:rsidRPr="008A2DDC">
        <w:rPr>
          <w:rFonts w:ascii="Times New Roman" w:hAnsi="Times New Roman" w:cs="Times New Roman"/>
          <w:iCs/>
          <w:sz w:val="24"/>
          <w:szCs w:val="24"/>
        </w:rPr>
        <w:t>Браже</w:t>
      </w:r>
      <w:proofErr w:type="spellEnd"/>
      <w:r w:rsidR="00BB2F21" w:rsidRPr="008A2DDC">
        <w:rPr>
          <w:rFonts w:ascii="Times New Roman" w:hAnsi="Times New Roman" w:cs="Times New Roman"/>
          <w:iCs/>
          <w:sz w:val="24"/>
          <w:szCs w:val="24"/>
        </w:rPr>
        <w:t xml:space="preserve"> Т.Г. Интеграция предметов в современной школе.</w:t>
      </w:r>
    </w:p>
    <w:p w:rsidR="00BB2F21" w:rsidRPr="008A2DDC" w:rsidRDefault="00BB2F21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>// Литература в школе. - 1996. - № 5. - С. 150-154.</w:t>
      </w:r>
    </w:p>
    <w:p w:rsidR="00BB2F21" w:rsidRPr="008A2DDC" w:rsidRDefault="00BB2F21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8A2DDC">
        <w:rPr>
          <w:rFonts w:ascii="Times New Roman" w:hAnsi="Times New Roman" w:cs="Times New Roman"/>
          <w:iCs/>
          <w:sz w:val="24"/>
          <w:szCs w:val="24"/>
        </w:rPr>
        <w:t>Генике</w:t>
      </w:r>
      <w:proofErr w:type="spellEnd"/>
      <w:r w:rsidRPr="008A2DDC">
        <w:rPr>
          <w:rFonts w:ascii="Times New Roman" w:hAnsi="Times New Roman" w:cs="Times New Roman"/>
          <w:iCs/>
          <w:sz w:val="24"/>
          <w:szCs w:val="24"/>
        </w:rPr>
        <w:t xml:space="preserve"> Е.А., </w:t>
      </w:r>
      <w:proofErr w:type="spellStart"/>
      <w:r w:rsidRPr="008A2DDC">
        <w:rPr>
          <w:rFonts w:ascii="Times New Roman" w:hAnsi="Times New Roman" w:cs="Times New Roman"/>
          <w:iCs/>
          <w:sz w:val="24"/>
          <w:szCs w:val="24"/>
        </w:rPr>
        <w:t>Чапко</w:t>
      </w:r>
      <w:proofErr w:type="spellEnd"/>
      <w:r w:rsidRPr="008A2DDC">
        <w:rPr>
          <w:rFonts w:ascii="Times New Roman" w:hAnsi="Times New Roman" w:cs="Times New Roman"/>
          <w:iCs/>
          <w:sz w:val="24"/>
          <w:szCs w:val="24"/>
        </w:rPr>
        <w:t xml:space="preserve"> Е.Е. Как построить интегрированный</w:t>
      </w:r>
    </w:p>
    <w:p w:rsidR="00BB2F21" w:rsidRPr="008A2DDC" w:rsidRDefault="00BB2F21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>курс (в школе). // География в школе. - 1994.</w:t>
      </w:r>
    </w:p>
    <w:p w:rsidR="00C463AD" w:rsidRPr="008A2DDC" w:rsidRDefault="00BB2F21" w:rsidP="008A2DDC">
      <w:pPr>
        <w:spacing w:after="0" w:line="25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2DDC">
        <w:rPr>
          <w:rFonts w:ascii="Times New Roman" w:hAnsi="Times New Roman" w:cs="Times New Roman"/>
          <w:iCs/>
          <w:sz w:val="24"/>
          <w:szCs w:val="24"/>
        </w:rPr>
        <w:t>4. Максимова В.Н., Груздева Н.В.</w:t>
      </w:r>
      <w:r w:rsidR="008A2DDC" w:rsidRPr="008A2DD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2DDC" w:rsidRPr="008A2DDC">
        <w:rPr>
          <w:rFonts w:ascii="Times New Roman" w:hAnsi="Times New Roman" w:cs="Times New Roman"/>
          <w:iCs/>
          <w:sz w:val="24"/>
          <w:szCs w:val="24"/>
        </w:rPr>
        <w:t>Межпредметные</w:t>
      </w:r>
      <w:proofErr w:type="spellEnd"/>
      <w:r w:rsidR="008A2DDC" w:rsidRPr="008A2DDC">
        <w:rPr>
          <w:rFonts w:ascii="Times New Roman" w:hAnsi="Times New Roman" w:cs="Times New Roman"/>
          <w:iCs/>
          <w:sz w:val="24"/>
          <w:szCs w:val="24"/>
        </w:rPr>
        <w:t xml:space="preserve"> связи в обучении</w:t>
      </w:r>
      <w:r w:rsidRPr="008A2DDC">
        <w:rPr>
          <w:rFonts w:ascii="Times New Roman" w:hAnsi="Times New Roman" w:cs="Times New Roman"/>
          <w:iCs/>
          <w:sz w:val="24"/>
          <w:szCs w:val="24"/>
        </w:rPr>
        <w:t>.- М.: Просвещение, 1987.</w:t>
      </w:r>
    </w:p>
    <w:sectPr w:rsidR="00C463AD" w:rsidRPr="008A2DDC" w:rsidSect="006331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18CF"/>
    <w:multiLevelType w:val="hybridMultilevel"/>
    <w:tmpl w:val="A188710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574888"/>
    <w:multiLevelType w:val="hybridMultilevel"/>
    <w:tmpl w:val="91FA9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9E2"/>
    <w:multiLevelType w:val="multilevel"/>
    <w:tmpl w:val="88302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/>
  <w:rsids>
    <w:rsidRoot w:val="004B6A6A"/>
    <w:rsid w:val="000F60E5"/>
    <w:rsid w:val="001A30BC"/>
    <w:rsid w:val="00201FBF"/>
    <w:rsid w:val="0021640A"/>
    <w:rsid w:val="003048C2"/>
    <w:rsid w:val="0037735B"/>
    <w:rsid w:val="004B6A6A"/>
    <w:rsid w:val="004E4574"/>
    <w:rsid w:val="00633145"/>
    <w:rsid w:val="00656303"/>
    <w:rsid w:val="00793BD6"/>
    <w:rsid w:val="00826406"/>
    <w:rsid w:val="00843E78"/>
    <w:rsid w:val="008A2DDC"/>
    <w:rsid w:val="00906A90"/>
    <w:rsid w:val="00993C68"/>
    <w:rsid w:val="00AB7BE4"/>
    <w:rsid w:val="00B1005B"/>
    <w:rsid w:val="00B7781F"/>
    <w:rsid w:val="00BB2F21"/>
    <w:rsid w:val="00BF798B"/>
    <w:rsid w:val="00C463AD"/>
    <w:rsid w:val="00D12CAF"/>
    <w:rsid w:val="00D32777"/>
    <w:rsid w:val="00D52187"/>
    <w:rsid w:val="00E529F8"/>
    <w:rsid w:val="00E95204"/>
    <w:rsid w:val="00FF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63AD"/>
    <w:rPr>
      <w:b/>
      <w:bCs/>
    </w:rPr>
  </w:style>
  <w:style w:type="character" w:styleId="a5">
    <w:name w:val="Hyperlink"/>
    <w:basedOn w:val="a0"/>
    <w:uiPriority w:val="99"/>
    <w:semiHidden/>
    <w:unhideWhenUsed/>
    <w:rsid w:val="00201FBF"/>
    <w:rPr>
      <w:color w:val="0000FF"/>
      <w:u w:val="single"/>
    </w:rPr>
  </w:style>
  <w:style w:type="paragraph" w:customStyle="1" w:styleId="c6">
    <w:name w:val="c6"/>
    <w:basedOn w:val="a"/>
    <w:rsid w:val="00BF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798B"/>
  </w:style>
  <w:style w:type="character" w:customStyle="1" w:styleId="c8">
    <w:name w:val="c8"/>
    <w:basedOn w:val="a0"/>
    <w:rsid w:val="00BF798B"/>
  </w:style>
  <w:style w:type="paragraph" w:customStyle="1" w:styleId="c4">
    <w:name w:val="c4"/>
    <w:basedOn w:val="a"/>
    <w:rsid w:val="00BF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1640A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63AD"/>
    <w:rPr>
      <w:b/>
      <w:bCs/>
    </w:rPr>
  </w:style>
  <w:style w:type="character" w:styleId="a5">
    <w:name w:val="Hyperlink"/>
    <w:basedOn w:val="a0"/>
    <w:uiPriority w:val="99"/>
    <w:semiHidden/>
    <w:unhideWhenUsed/>
    <w:rsid w:val="00201FBF"/>
    <w:rPr>
      <w:color w:val="0000FF"/>
      <w:u w:val="single"/>
    </w:rPr>
  </w:style>
  <w:style w:type="paragraph" w:customStyle="1" w:styleId="c6">
    <w:name w:val="c6"/>
    <w:basedOn w:val="a"/>
    <w:rsid w:val="00BF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798B"/>
  </w:style>
  <w:style w:type="character" w:customStyle="1" w:styleId="c8">
    <w:name w:val="c8"/>
    <w:basedOn w:val="a0"/>
    <w:rsid w:val="00BF798B"/>
  </w:style>
  <w:style w:type="paragraph" w:customStyle="1" w:styleId="c4">
    <w:name w:val="c4"/>
    <w:basedOn w:val="a"/>
    <w:rsid w:val="00BF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1640A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subaru</dc:creator>
  <cp:keywords/>
  <dc:description/>
  <cp:lastModifiedBy>Грузинцева О. Ю.</cp:lastModifiedBy>
  <cp:revision>9</cp:revision>
  <dcterms:created xsi:type="dcterms:W3CDTF">2025-02-25T17:10:00Z</dcterms:created>
  <dcterms:modified xsi:type="dcterms:W3CDTF">2025-04-01T11:54:00Z</dcterms:modified>
</cp:coreProperties>
</file>