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A4" w:rsidRDefault="00C26EA4" w:rsidP="00E14B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E14BED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«Кубик </w:t>
      </w:r>
      <w:proofErr w:type="spellStart"/>
      <w:r w:rsidRPr="00E14BED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Блума</w:t>
      </w:r>
      <w:proofErr w:type="spellEnd"/>
      <w:r w:rsidRPr="00E14BED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как инновационная практика в развитии речи детей дошкольного возраста»</w:t>
      </w:r>
    </w:p>
    <w:p w:rsidR="00E14BED" w:rsidRDefault="00E14BED" w:rsidP="00E14BE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Косогорова</w:t>
      </w:r>
      <w:proofErr w:type="spellEnd"/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Татьяна Сергеевна</w:t>
      </w:r>
    </w:p>
    <w:p w:rsidR="00E14BED" w:rsidRDefault="00E14BED" w:rsidP="00E14BE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Фролова Ирина Валерьевна</w:t>
      </w:r>
    </w:p>
    <w:p w:rsidR="00E14BED" w:rsidRDefault="00E14BED" w:rsidP="00E14BE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Евстафьева Надежда Васильевна</w:t>
      </w:r>
    </w:p>
    <w:p w:rsidR="00E14BED" w:rsidRDefault="00E14BED" w:rsidP="00E14BE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  <w:t>Воспитатели МБДОУ детский сад №11 «Росинка»</w:t>
      </w:r>
    </w:p>
    <w:p w:rsidR="00E14BED" w:rsidRPr="00E14BED" w:rsidRDefault="00E14BED" w:rsidP="00E14BE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  <w:t>Республика Хакасия, г. Саяногорск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современной педагогике поиск эффективных методов развития речи у дошкольников остается актуальной задачей. Одной из инновационных практик, успешно адаптированных для детского сада, стал </w:t>
      </w: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Кубик </w:t>
      </w:r>
      <w:proofErr w:type="spellStart"/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Блума</w:t>
      </w:r>
      <w:proofErr w:type="spellEnd"/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инструмент, основанный на таксономии учебных целей Бенджамина </w:t>
      </w:r>
      <w:proofErr w:type="spellStart"/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Блума</w:t>
      </w:r>
      <w:proofErr w:type="spellEnd"/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Изначально созданный для структурирования образовательных задач, этот метод оказался неожиданно 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эффективным в работе с детьми 3-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7 лет, превращая процесс развития речи в увлекательную игру.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Что такое Кубик </w:t>
      </w:r>
      <w:proofErr w:type="spellStart"/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Блума</w:t>
      </w:r>
      <w:proofErr w:type="spellEnd"/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в адаптации для дошкольников?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Педагоги модифицировали классическую модель, создав физический куб с шестью гранями, каждая из которых содержит вопрос или задание, соответствующее одному из уровней мышления:</w:t>
      </w:r>
    </w:p>
    <w:p w:rsidR="00C26EA4" w:rsidRPr="00C26EA4" w:rsidRDefault="00C26EA4" w:rsidP="00C26EA4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Знание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(назови, перечисли)</w:t>
      </w:r>
    </w:p>
    <w:p w:rsidR="00C26EA4" w:rsidRPr="00C26EA4" w:rsidRDefault="00C26EA4" w:rsidP="00C26EA4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Понимание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(объясни, расскажи своими словами)</w:t>
      </w:r>
    </w:p>
    <w:p w:rsidR="00C26EA4" w:rsidRPr="00C26EA4" w:rsidRDefault="00C26EA4" w:rsidP="00C26EA4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Применение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(используй в ситуации)</w:t>
      </w:r>
    </w:p>
    <w:p w:rsidR="00C26EA4" w:rsidRPr="00C26EA4" w:rsidRDefault="00C26EA4" w:rsidP="00C26EA4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Анализ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(сравни, найди отличия)</w:t>
      </w:r>
    </w:p>
    <w:p w:rsidR="00C26EA4" w:rsidRPr="00C26EA4" w:rsidRDefault="00C26EA4" w:rsidP="00C26EA4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Синтез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(придумай, составь)</w:t>
      </w:r>
    </w:p>
    <w:p w:rsidR="00C26EA4" w:rsidRPr="00C26EA4" w:rsidRDefault="00C26EA4" w:rsidP="00C26EA4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Оценка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(выскажи мнение, аргументируй)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дошкольников формулировки упрощаются и дополняются визуальными символами: «Расскажи, что видишь на картинке?», «Как ты думаешь, почему герой так поступил?», «Придумай другой конец истории».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Почему это работает?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1. </w:t>
      </w: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Игровая форма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- 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кубик воспринимается как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игрушка, а не учебное задание. 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Бросок кубика создает элемент случайности и ожидания, поддерживая интерес.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2. </w:t>
      </w: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Дифференциация вопросов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- от простых к </w:t>
      </w:r>
      <w:proofErr w:type="gramStart"/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сложным</w:t>
      </w:r>
      <w:proofErr w:type="gramEnd"/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- 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позволяет учитывать индивидуальные возможности каждого ребенка. Воспитатель может предложить ребенку ответить на вопрос того уровня, который ему доступен.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3. </w:t>
      </w: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Развитие комплексных речевых навыков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</w:t>
      </w:r>
    </w:p>
    <w:p w:rsidR="00C26EA4" w:rsidRPr="00C26EA4" w:rsidRDefault="00C26EA4" w:rsidP="00C26EA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Лексика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- 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расширение словарного запаса через вопросы на называние и описание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26EA4" w:rsidRPr="00C26EA4" w:rsidRDefault="00C26EA4" w:rsidP="00C26EA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Грамматика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- 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построение правильных предложений в ответах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26EA4" w:rsidRPr="00C26EA4" w:rsidRDefault="00C26EA4" w:rsidP="00C26EA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Связная речь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- 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составление рассказов, объяснение причинно-следственных связей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26EA4" w:rsidRPr="00C26EA4" w:rsidRDefault="00C26EA4" w:rsidP="00C26EA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Креативность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придумывание новых сюжетов, окончаний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26EA4" w:rsidRPr="00C26EA4" w:rsidRDefault="00C26EA4" w:rsidP="00C26EA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Критическое мышление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- 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оценка ситуаций, аргументация своей точки зрения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 xml:space="preserve">4. </w:t>
      </w: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Социальное взаимодействие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- 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обсуждение вопросов в парах или мини-группах развивает диалогическую речь, умение слушать и реагировать на реплики сверстников.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Практические примеры использования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: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 детьми 3–4 лет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кубик используется с упором на первые две грани. После чтения сказки «Колобок» воспитатель бросает кубик:</w:t>
      </w:r>
    </w:p>
    <w:p w:rsidR="00C26EA4" w:rsidRPr="00C26EA4" w:rsidRDefault="00C26EA4" w:rsidP="00C26EA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Выпадает «Назови»: «Назови героев сказки»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26EA4" w:rsidRPr="00C26EA4" w:rsidRDefault="00C26EA4" w:rsidP="00C26EA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Выпадает «Объясни»: «Почему Колобок укатился от бабки с дедом?»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C26EA4" w:rsidRPr="00C26EA4" w:rsidRDefault="000F7FCC" w:rsidP="00C26E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 детьми 5-</w:t>
      </w:r>
      <w:r w:rsidR="00C26EA4"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7 лет</w:t>
      </w:r>
      <w:r w:rsidR="00C26EA4"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задействуются все грани. После знакомства с темой «Профессии»:</w:t>
      </w:r>
    </w:p>
    <w:p w:rsidR="00C26EA4" w:rsidRPr="00C26EA4" w:rsidRDefault="00C26EA4" w:rsidP="00C26EA4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«Придумай»: «Представь новую профессию будущего»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26EA4" w:rsidRPr="00C26EA4" w:rsidRDefault="00C26EA4" w:rsidP="00C26EA4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«Сравни»: «Чем работа врача отличается от работы учителя?»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26EA4" w:rsidRPr="00C26EA4" w:rsidRDefault="00C26EA4" w:rsidP="00C26EA4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«Оцени»: «Какая профессия самая важная и почему?»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Инновационные модификации метода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Современные педагоги дополняют классический кубик:</w:t>
      </w:r>
    </w:p>
    <w:p w:rsidR="00C26EA4" w:rsidRPr="00C26EA4" w:rsidRDefault="00C26EA4" w:rsidP="00C26EA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Тематические кубики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- 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 конкретным лексическим темам (времена года, животные, транспорт)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26EA4" w:rsidRPr="00C26EA4" w:rsidRDefault="00C26EA4" w:rsidP="00C26EA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Цифровой кубик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- 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интерактивная версия с анимацией и звуковым сопровождением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26EA4" w:rsidRPr="00C26EA4" w:rsidRDefault="00C26EA4" w:rsidP="00C26EA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Кубик-конструктор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- 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где дети сами собирают грани с интересными им вопросами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26EA4" w:rsidRPr="00C26EA4" w:rsidRDefault="00C26EA4" w:rsidP="00C26EA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Сюжетные цепочки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- </w:t>
      </w: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несколько кубиков для построения последовательного рассказа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C26EA4" w:rsidRDefault="00C26EA4" w:rsidP="00C26EA4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Эффективность и перспективы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.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Исследования, проведенные в дошкольных учреждениях, отмечают:</w:t>
      </w:r>
    </w:p>
    <w:p w:rsidR="00C26EA4" w:rsidRPr="00C26EA4" w:rsidRDefault="00C26EA4" w:rsidP="00C26EA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851" w:hanging="35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Повышение речевой активности у 78% детей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26EA4" w:rsidRPr="00C26EA4" w:rsidRDefault="00C26EA4" w:rsidP="00C26EA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851" w:hanging="35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Увеличение длины и сложности предложений у 65% воспитанников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26EA4" w:rsidRPr="00C26EA4" w:rsidRDefault="00C26EA4" w:rsidP="00C26EA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851" w:hanging="35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Развитие умения задавать содержательные вопросы у 70% детей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26EA4" w:rsidRPr="00C26EA4" w:rsidRDefault="00C26EA4" w:rsidP="00C26EA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851" w:hanging="35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Положительную эмоциональную реакцию и снижение речевых барьеров у стеснительных детей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C26EA4" w:rsidRDefault="00C26EA4" w:rsidP="00C26E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Кубик </w:t>
      </w:r>
      <w:proofErr w:type="spellStart"/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Блума</w:t>
      </w:r>
      <w:proofErr w:type="spellEnd"/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демонстрирует, как теоретическая педагогическая модель может быть творчески переосмыслена для решения практических задач дошкольного образования. </w:t>
      </w:r>
    </w:p>
    <w:p w:rsidR="00C26EA4" w:rsidRDefault="00C26EA4" w:rsidP="00C26E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Этот метод не требует специального оборудования или сложной подготовки, но при этом системно развивает речь, мышление и воображение ребенка.</w:t>
      </w:r>
    </w:p>
    <w:p w:rsidR="00C26EA4" w:rsidRPr="00C26EA4" w:rsidRDefault="00C26EA4" w:rsidP="00C26E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Кубик </w:t>
      </w:r>
      <w:proofErr w:type="spellStart"/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</w:t>
      </w:r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лума</w:t>
      </w:r>
      <w:proofErr w:type="spellEnd"/>
      <w:r w:rsidR="000F7FC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дошкольном образовании - </w:t>
      </w:r>
      <w:bookmarkStart w:id="0" w:name="_GoBack"/>
      <w:bookmarkEnd w:id="0"/>
      <w:r w:rsidRPr="00C26E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это не просто модный педагогический тренд, а эффективный инструмент, который превращает развитие речи из обязательного занятия в исследовательскую игру, где каждый бросок кубика открывает новые возможности для диалога, размышления и творческого самовыражения ребенка.</w:t>
      </w:r>
    </w:p>
    <w:p w:rsidR="00FC3887" w:rsidRPr="00C26EA4" w:rsidRDefault="00FC3887" w:rsidP="00C26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C3887" w:rsidRPr="00C26EA4" w:rsidSect="00E14BE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1568D"/>
    <w:multiLevelType w:val="hybridMultilevel"/>
    <w:tmpl w:val="56AA3EE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37D6327"/>
    <w:multiLevelType w:val="hybridMultilevel"/>
    <w:tmpl w:val="1122A15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A2D49CD"/>
    <w:multiLevelType w:val="multilevel"/>
    <w:tmpl w:val="06066EF0"/>
    <w:lvl w:ilvl="0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97"/>
        </w:tabs>
        <w:ind w:left="379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517"/>
        </w:tabs>
        <w:ind w:left="451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957"/>
        </w:tabs>
        <w:ind w:left="595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77"/>
        </w:tabs>
        <w:ind w:left="667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  <w:sz w:val="20"/>
      </w:rPr>
    </w:lvl>
  </w:abstractNum>
  <w:abstractNum w:abstractNumId="3">
    <w:nsid w:val="326A3907"/>
    <w:multiLevelType w:val="hybridMultilevel"/>
    <w:tmpl w:val="1A44E48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755AEA"/>
    <w:multiLevelType w:val="hybridMultilevel"/>
    <w:tmpl w:val="1512AC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1819CD"/>
    <w:multiLevelType w:val="multilevel"/>
    <w:tmpl w:val="268E9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43711E"/>
    <w:multiLevelType w:val="multilevel"/>
    <w:tmpl w:val="BB56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44587C"/>
    <w:multiLevelType w:val="multilevel"/>
    <w:tmpl w:val="ABC09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9801A4"/>
    <w:multiLevelType w:val="hybridMultilevel"/>
    <w:tmpl w:val="3B4C5C8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3667F2E"/>
    <w:multiLevelType w:val="hybridMultilevel"/>
    <w:tmpl w:val="B53AF7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CCA4188"/>
    <w:multiLevelType w:val="multilevel"/>
    <w:tmpl w:val="724EA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D3023A"/>
    <w:multiLevelType w:val="hybridMultilevel"/>
    <w:tmpl w:val="2F66DDF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7472D71"/>
    <w:multiLevelType w:val="multilevel"/>
    <w:tmpl w:val="12467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12"/>
  </w:num>
  <w:num w:numId="5">
    <w:abstractNumId w:val="2"/>
  </w:num>
  <w:num w:numId="6">
    <w:abstractNumId w:val="6"/>
  </w:num>
  <w:num w:numId="7">
    <w:abstractNumId w:val="9"/>
  </w:num>
  <w:num w:numId="8">
    <w:abstractNumId w:val="1"/>
  </w:num>
  <w:num w:numId="9">
    <w:abstractNumId w:val="11"/>
  </w:num>
  <w:num w:numId="10">
    <w:abstractNumId w:val="8"/>
  </w:num>
  <w:num w:numId="11">
    <w:abstractNumId w:val="3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EA4"/>
    <w:rsid w:val="000F7FCC"/>
    <w:rsid w:val="00C26EA4"/>
    <w:rsid w:val="00E14BED"/>
    <w:rsid w:val="00FC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E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7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 Stark</dc:creator>
  <cp:lastModifiedBy>Tony Stark</cp:lastModifiedBy>
  <cp:revision>1</cp:revision>
  <dcterms:created xsi:type="dcterms:W3CDTF">2025-12-11T14:23:00Z</dcterms:created>
  <dcterms:modified xsi:type="dcterms:W3CDTF">2025-12-11T14:48:00Z</dcterms:modified>
</cp:coreProperties>
</file>