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42" w:rsidRDefault="00C87C42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Задание</w:t>
      </w:r>
      <w:proofErr w:type="gramStart"/>
      <w:r w:rsidR="00650446">
        <w:rPr>
          <w:rFonts w:ascii="Times New Roman" w:eastAsia="Calibri" w:hAnsi="Times New Roman" w:cs="Times New Roman"/>
          <w:spacing w:val="6"/>
          <w:sz w:val="28"/>
          <w:szCs w:val="28"/>
        </w:rPr>
        <w:t>1</w:t>
      </w:r>
      <w:proofErr w:type="gramEnd"/>
      <w:r w:rsidR="00650446">
        <w:rPr>
          <w:rFonts w:ascii="Times New Roman" w:eastAsia="Calibri" w:hAnsi="Times New Roman" w:cs="Times New Roman"/>
          <w:spacing w:val="6"/>
          <w:sz w:val="28"/>
          <w:szCs w:val="28"/>
        </w:rPr>
        <w:t>.1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. </w:t>
      </w:r>
      <w:r w:rsidRPr="00C87C42">
        <w:rPr>
          <w:rFonts w:ascii="Times New Roman" w:eastAsia="Calibri" w:hAnsi="Times New Roman" w:cs="Times New Roman"/>
          <w:spacing w:val="6"/>
          <w:sz w:val="28"/>
          <w:szCs w:val="28"/>
        </w:rPr>
        <w:t>Определение траектории педагогической поддержки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t>.</w:t>
      </w:r>
    </w:p>
    <w:p w:rsidR="00551C88" w:rsidRDefault="00551C88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Заполните таблицу 1 и 2.</w:t>
      </w:r>
    </w:p>
    <w:p w:rsidR="00C87C42" w:rsidRDefault="00C87C42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</w:p>
    <w:p w:rsidR="00C87C42" w:rsidRDefault="00C87C42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На основании психолого-педагогической характеристики учащихся с особенностями развития (по выбору)</w:t>
      </w: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>  определит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t>е:</w:t>
      </w:r>
    </w:p>
    <w:p w:rsidR="00C87C42" w:rsidRDefault="00C87C42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</w:p>
    <w:p w:rsidR="00C87C42" w:rsidRPr="00884072" w:rsidRDefault="00C87C42" w:rsidP="00C87C4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1. </w:t>
      </w: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t>перечень адаптационных средовых ресурсов:</w:t>
      </w: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а) пространственные ресурсы; 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>б) организационно-смысловые ресурсы;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в) предметные ресурсы; </w:t>
      </w:r>
    </w:p>
    <w:p w:rsidR="00C87C4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г) социально-психологические ресурсы. </w:t>
      </w:r>
    </w:p>
    <w:p w:rsidR="00C87C42" w:rsidRDefault="00C87C42" w:rsidP="00C87C42">
      <w:pPr>
        <w:tabs>
          <w:tab w:val="left" w:pos="2115"/>
        </w:tabs>
        <w:spacing w:after="0" w:line="240" w:lineRule="auto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</w:p>
    <w:p w:rsidR="00C87C42" w:rsidRDefault="00C87C42" w:rsidP="00C87C42">
      <w:pPr>
        <w:tabs>
          <w:tab w:val="left" w:pos="2115"/>
        </w:tabs>
        <w:spacing w:after="0" w:line="240" w:lineRule="auto"/>
        <w:jc w:val="right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Таблица</w:t>
      </w:r>
      <w:r w:rsidR="00551C88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 к заданию 1 </w:t>
      </w:r>
    </w:p>
    <w:tbl>
      <w:tblPr>
        <w:tblStyle w:val="a3"/>
        <w:tblW w:w="0" w:type="auto"/>
        <w:tblLook w:val="04A0"/>
      </w:tblPr>
      <w:tblGrid>
        <w:gridCol w:w="2813"/>
        <w:gridCol w:w="2340"/>
        <w:gridCol w:w="2287"/>
        <w:gridCol w:w="2131"/>
      </w:tblGrid>
      <w:tr w:rsidR="00C87C42" w:rsidTr="00747177">
        <w:tc>
          <w:tcPr>
            <w:tcW w:w="9714" w:type="dxa"/>
            <w:gridSpan w:val="4"/>
          </w:tcPr>
          <w:p w:rsidR="00C87C42" w:rsidRDefault="00C87C42" w:rsidP="00747177">
            <w:pPr>
              <w:jc w:val="center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C22514">
              <w:rPr>
                <w:rFonts w:ascii="Times New Roman" w:eastAsia="Calibri" w:hAnsi="Times New Roman" w:cs="Times New Roman"/>
                <w:sz w:val="28"/>
                <w:szCs w:val="28"/>
              </w:rPr>
              <w:t>ребования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22514">
              <w:rPr>
                <w:rFonts w:ascii="Times New Roman" w:eastAsia="Calibri" w:hAnsi="Times New Roman" w:cs="Times New Roman"/>
                <w:sz w:val="28"/>
                <w:szCs w:val="28"/>
              </w:rPr>
              <w:t>ресурсам</w:t>
            </w:r>
          </w:p>
        </w:tc>
      </w:tr>
      <w:tr w:rsidR="00C87C42" w:rsidTr="00747177">
        <w:tc>
          <w:tcPr>
            <w:tcW w:w="2545" w:type="dxa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пространственным</w:t>
            </w:r>
          </w:p>
        </w:tc>
        <w:tc>
          <w:tcPr>
            <w:tcW w:w="2389" w:type="dxa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организационно-смысловым</w:t>
            </w:r>
          </w:p>
        </w:tc>
        <w:tc>
          <w:tcPr>
            <w:tcW w:w="2390" w:type="dxa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предметным</w:t>
            </w:r>
          </w:p>
        </w:tc>
        <w:tc>
          <w:tcPr>
            <w:tcW w:w="2390" w:type="dxa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  <w:r w:rsidRPr="00C22514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социально-психологическим</w:t>
            </w:r>
          </w:p>
        </w:tc>
      </w:tr>
      <w:tr w:rsidR="00C87C42" w:rsidTr="00747177">
        <w:tc>
          <w:tcPr>
            <w:tcW w:w="2545" w:type="dxa"/>
          </w:tcPr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учебная зона (организация учебных занятий по общеобразовательным предметам);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зона предметно-практической деятельности (организация занятий по рисованию, лепке, конструированию);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игровая зона (организация игр и проведение занятий по развитию движений);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 xml:space="preserve">зона «живая природа» (организация наблюдений за </w:t>
            </w:r>
            <w:r>
              <w:rPr>
                <w:color w:val="181818"/>
                <w:sz w:val="28"/>
                <w:szCs w:val="28"/>
              </w:rPr>
              <w:lastRenderedPageBreak/>
              <w:t>растениями, животными);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зона релаксации (место отдыха и уединения ребенка).</w:t>
            </w:r>
          </w:p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2389" w:type="dxa"/>
          </w:tcPr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lastRenderedPageBreak/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учебную деятельность,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сон (для детей младшего возраста),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прогулку,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время для организации бытовой, трудовой, оздоровительной, спортивной деятельности.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color w:val="181818"/>
                <w:sz w:val="28"/>
                <w:szCs w:val="28"/>
                <w:u w:val="single"/>
              </w:rPr>
              <w:t>Оздоровительные мероприятия</w:t>
            </w:r>
            <w:r>
              <w:rPr>
                <w:color w:val="181818"/>
                <w:sz w:val="28"/>
                <w:szCs w:val="28"/>
              </w:rPr>
              <w:t>: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утренняя гимнастика,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подвижные игры во время прогулок,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 xml:space="preserve">спортивные </w:t>
            </w:r>
            <w:r>
              <w:rPr>
                <w:color w:val="181818"/>
                <w:sz w:val="28"/>
                <w:szCs w:val="28"/>
              </w:rPr>
              <w:lastRenderedPageBreak/>
              <w:t>мероприятия.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Проведение физкультминуток на занятии.</w:t>
            </w:r>
          </w:p>
          <w:p w:rsidR="00D44B24" w:rsidRDefault="00D44B24" w:rsidP="00D44B24">
            <w:pPr>
              <w:pStyle w:val="a4"/>
              <w:shd w:val="clear" w:color="auto" w:fill="FFFFFF"/>
              <w:spacing w:before="0" w:beforeAutospacing="0" w:after="0" w:afterAutospacing="0"/>
              <w:ind w:left="430"/>
              <w:jc w:val="both"/>
              <w:rPr>
                <w:rFonts w:ascii="Arial" w:hAnsi="Arial" w:cs="Arial"/>
                <w:color w:val="181818"/>
                <w:sz w:val="15"/>
                <w:szCs w:val="15"/>
              </w:rPr>
            </w:pPr>
            <w:r>
              <w:rPr>
                <w:rFonts w:ascii="Symbol" w:hAnsi="Symbol" w:cs="Arial"/>
                <w:color w:val="181818"/>
                <w:sz w:val="28"/>
                <w:szCs w:val="28"/>
              </w:rPr>
              <w:t></w:t>
            </w:r>
            <w:r>
              <w:rPr>
                <w:color w:val="181818"/>
                <w:sz w:val="14"/>
                <w:szCs w:val="14"/>
              </w:rPr>
              <w:t>     </w:t>
            </w:r>
            <w:r>
              <w:rPr>
                <w:color w:val="181818"/>
                <w:sz w:val="28"/>
                <w:szCs w:val="28"/>
              </w:rPr>
              <w:t>Символьное обозначение предметов (туалет, место (где сидит ребёнок), предупреждение об опасности).</w:t>
            </w:r>
          </w:p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2390" w:type="dxa"/>
          </w:tcPr>
          <w:p w:rsidR="00D44B24" w:rsidRPr="00D44B24" w:rsidRDefault="00D44B24" w:rsidP="00D44B2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u w:val="single"/>
                <w:lang w:eastAsia="ru-RU"/>
              </w:rPr>
              <w:lastRenderedPageBreak/>
              <w:t>Учебная зона: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парты и стульев;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учебные доски (зелёного и белого, учитывая ведущую руку ребёнка);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шкафы и тумбочки открытые;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наборные полотна (с цифрами, с буквами);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плакаты (цифры, азбука, примеры, зрительная гимнастика);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магниты (в виде цифр, 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математических знаков).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u w:val="single"/>
                <w:lang w:eastAsia="ru-RU"/>
              </w:rPr>
              <w:t>Игровая зона: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игрушки и игровые материалы (куклы, кукольная мебель, домашние принадлежности, дикие и домашние животные, различные виды транспорта и другой техники, материал для изобразительной деятельности, кубики, строительный материал, конструкторы);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ковёр.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u w:val="single"/>
                <w:lang w:eastAsia="ru-RU"/>
              </w:rPr>
              <w:t>Релаксационная зона: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мягкие кресла;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мягкое напольное покрытие;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тумбочка;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стол с песком;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предметы для релаксации (релаксационные 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мешочки, лавовая лампа, массажные шарики, игрушки-фигурки, складывающиеся при нажатии);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сухой бассейн;</w:t>
            </w:r>
          </w:p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2390" w:type="dxa"/>
          </w:tcPr>
          <w:p w:rsidR="00D44B24" w:rsidRPr="00D44B24" w:rsidRDefault="00D44B24" w:rsidP="00D44B2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u w:val="single"/>
                <w:lang w:eastAsia="ru-RU"/>
              </w:rPr>
              <w:lastRenderedPageBreak/>
              <w:t>Это все участники процесса интеграции: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учитель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учитель-дефектолог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дети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дети с ОПФР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родители детей нормативно развивающихся</w:t>
            </w:r>
          </w:p>
          <w:p w:rsidR="00D44B24" w:rsidRPr="00D44B24" w:rsidRDefault="00D44B24" w:rsidP="00D44B24">
            <w:pPr>
              <w:shd w:val="clear" w:color="auto" w:fill="FFFFFF"/>
              <w:spacing w:after="0" w:line="240" w:lineRule="auto"/>
              <w:ind w:left="430"/>
              <w:jc w:val="both"/>
              <w:rPr>
                <w:rFonts w:ascii="Arial" w:eastAsia="Times New Roman" w:hAnsi="Arial" w:cs="Arial"/>
                <w:color w:val="181818"/>
                <w:sz w:val="15"/>
                <w:szCs w:val="15"/>
                <w:lang w:eastAsia="ru-RU"/>
              </w:rPr>
            </w:pPr>
            <w:r w:rsidRPr="00D44B24">
              <w:rPr>
                <w:rFonts w:ascii="Symbol" w:eastAsia="Times New Roman" w:hAnsi="Symbol" w:cs="Arial"/>
                <w:color w:val="181818"/>
                <w:sz w:val="28"/>
                <w:szCs w:val="28"/>
                <w:lang w:eastAsia="ru-RU"/>
              </w:rPr>
              <w:t>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14"/>
                <w:szCs w:val="14"/>
                <w:lang w:eastAsia="ru-RU"/>
              </w:rPr>
              <w:t>     </w:t>
            </w:r>
            <w:r w:rsidRPr="00D44B24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родители детей с ОПФР</w:t>
            </w:r>
          </w:p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</w:tr>
    </w:tbl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pacing w:val="6"/>
          <w:sz w:val="28"/>
          <w:szCs w:val="28"/>
        </w:rPr>
        <w:t>2. На основании психолого-педагогической характеристики учащихся с особенностями развития (по выбору)</w:t>
      </w: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>  определит</w:t>
      </w:r>
      <w:r>
        <w:rPr>
          <w:rFonts w:ascii="Times New Roman" w:eastAsia="Calibri" w:hAnsi="Times New Roman" w:cs="Times New Roman"/>
          <w:spacing w:val="6"/>
          <w:sz w:val="28"/>
          <w:szCs w:val="28"/>
        </w:rPr>
        <w:t>е, нуждаются ли учащиеся</w:t>
      </w:r>
      <w:r w:rsidRPr="00884072">
        <w:rPr>
          <w:rFonts w:ascii="Times New Roman" w:eastAsia="Calibri" w:hAnsi="Times New Roman" w:cs="Times New Roman"/>
          <w:spacing w:val="6"/>
          <w:sz w:val="28"/>
          <w:szCs w:val="28"/>
        </w:rPr>
        <w:t>: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884072">
        <w:rPr>
          <w:rFonts w:ascii="Times New Roman" w:eastAsia="Calibri" w:hAnsi="Times New Roman" w:cs="Times New Roman"/>
          <w:sz w:val="28"/>
          <w:szCs w:val="28"/>
        </w:rPr>
        <w:t>индивидуальн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учебн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е, разработке </w:t>
      </w:r>
      <w:r w:rsidRPr="00884072">
        <w:rPr>
          <w:rFonts w:ascii="Times New Roman" w:eastAsia="Calibri" w:hAnsi="Times New Roman" w:cs="Times New Roman"/>
          <w:sz w:val="28"/>
          <w:szCs w:val="28"/>
        </w:rPr>
        <w:t>рекомендаци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к учебно-тематическому планированию учебных дисциплин, содержанию, методам и средствам обучения</w:t>
      </w:r>
      <w:r>
        <w:rPr>
          <w:rFonts w:ascii="Times New Roman" w:eastAsia="Calibri" w:hAnsi="Times New Roman" w:cs="Times New Roman"/>
          <w:sz w:val="28"/>
          <w:szCs w:val="28"/>
        </w:rPr>
        <w:t>? Разработайте рекомендации;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884072">
        <w:rPr>
          <w:rFonts w:ascii="Times New Roman" w:eastAsia="Calibri" w:hAnsi="Times New Roman" w:cs="Times New Roman"/>
          <w:sz w:val="28"/>
          <w:szCs w:val="28"/>
        </w:rPr>
        <w:t>индивидуальн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воспитательной работы</w:t>
      </w:r>
      <w:r>
        <w:rPr>
          <w:rFonts w:ascii="Times New Roman" w:eastAsia="Calibri" w:hAnsi="Times New Roman" w:cs="Times New Roman"/>
          <w:sz w:val="28"/>
          <w:szCs w:val="28"/>
        </w:rPr>
        <w:t>? Какие направления воспитательной работы следует усилить? Разработайте перечень дополнительных воспитательных мероприятий</w:t>
      </w:r>
      <w:r w:rsidRPr="0088407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072">
        <w:rPr>
          <w:rFonts w:ascii="Times New Roman" w:eastAsia="Calibri" w:hAnsi="Times New Roman" w:cs="Times New Roman"/>
          <w:sz w:val="28"/>
          <w:szCs w:val="28"/>
        </w:rPr>
        <w:t>в) индивидуальн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proofErr w:type="gramStart"/>
      <w:r w:rsidRPr="00884072">
        <w:rPr>
          <w:rFonts w:ascii="Times New Roman" w:eastAsia="Calibri" w:hAnsi="Times New Roman" w:cs="Times New Roman"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психологического сопровождения</w:t>
      </w:r>
      <w:r>
        <w:rPr>
          <w:rFonts w:ascii="Times New Roman" w:eastAsia="Calibri" w:hAnsi="Times New Roman" w:cs="Times New Roman"/>
          <w:sz w:val="28"/>
          <w:szCs w:val="28"/>
        </w:rPr>
        <w:t>? Какие направления необходимо отразить? Разработайте план психологического сопровождения</w:t>
      </w:r>
      <w:r w:rsidRPr="0088407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84072">
        <w:rPr>
          <w:rFonts w:ascii="Times New Roman" w:eastAsia="Calibri" w:hAnsi="Times New Roman" w:cs="Times New Roman"/>
          <w:bCs/>
          <w:sz w:val="28"/>
          <w:szCs w:val="28"/>
        </w:rPr>
        <w:t>г) рекомендаци</w:t>
      </w:r>
      <w:r>
        <w:rPr>
          <w:rFonts w:ascii="Times New Roman" w:eastAsia="Calibri" w:hAnsi="Times New Roman" w:cs="Times New Roman"/>
          <w:bCs/>
          <w:sz w:val="28"/>
          <w:szCs w:val="28"/>
        </w:rPr>
        <w:t>ях</w:t>
      </w:r>
      <w:r w:rsidRPr="00884072">
        <w:rPr>
          <w:rFonts w:ascii="Times New Roman" w:eastAsia="Calibri" w:hAnsi="Times New Roman" w:cs="Times New Roman"/>
          <w:bCs/>
          <w:sz w:val="28"/>
          <w:szCs w:val="28"/>
        </w:rPr>
        <w:t xml:space="preserve"> по обучению и воспитанию учащегося с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ОВЗ </w:t>
      </w:r>
      <w:r w:rsidRPr="00884072">
        <w:rPr>
          <w:rFonts w:ascii="Times New Roman" w:eastAsia="Calibri" w:hAnsi="Times New Roman" w:cs="Times New Roman"/>
          <w:bCs/>
          <w:sz w:val="28"/>
          <w:szCs w:val="28"/>
        </w:rPr>
        <w:t>куратору, преподавателям, мастеру п. </w:t>
      </w:r>
      <w:proofErr w:type="gramStart"/>
      <w:r w:rsidRPr="00884072">
        <w:rPr>
          <w:rFonts w:ascii="Times New Roman" w:eastAsia="Calibri" w:hAnsi="Times New Roman" w:cs="Times New Roman"/>
          <w:bCs/>
          <w:sz w:val="28"/>
          <w:szCs w:val="28"/>
        </w:rPr>
        <w:t>о</w:t>
      </w:r>
      <w:proofErr w:type="gramEnd"/>
      <w:r w:rsidRPr="00884072">
        <w:rPr>
          <w:rFonts w:ascii="Times New Roman" w:eastAsia="Calibri" w:hAnsi="Times New Roman" w:cs="Times New Roman"/>
          <w:bCs/>
          <w:sz w:val="28"/>
          <w:szCs w:val="28"/>
        </w:rPr>
        <w:t>., воспитателю</w:t>
      </w:r>
      <w:r>
        <w:rPr>
          <w:rFonts w:ascii="Times New Roman" w:eastAsia="Calibri" w:hAnsi="Times New Roman" w:cs="Times New Roman"/>
          <w:bCs/>
          <w:sz w:val="28"/>
          <w:szCs w:val="28"/>
        </w:rPr>
        <w:t>. Разработайте рекомендации данным субъектам образовательного процесса</w:t>
      </w:r>
      <w:r w:rsidRPr="0088407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C87C4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072">
        <w:rPr>
          <w:rFonts w:ascii="Times New Roman" w:eastAsia="Calibri" w:hAnsi="Times New Roman" w:cs="Times New Roman"/>
          <w:sz w:val="28"/>
          <w:szCs w:val="28"/>
        </w:rPr>
        <w:t>д) индивидуальн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proofErr w:type="gramStart"/>
      <w:r w:rsidRPr="00884072">
        <w:rPr>
          <w:rFonts w:ascii="Times New Roman" w:eastAsia="Calibri" w:hAnsi="Times New Roman" w:cs="Times New Roman"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 реабилитационной работы.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Разработайте план взаимодействия с медицинскими службами;</w:t>
      </w:r>
    </w:p>
    <w:p w:rsidR="00C87C4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884072">
        <w:rPr>
          <w:rFonts w:ascii="Times New Roman" w:eastAsia="Calibri" w:hAnsi="Times New Roman" w:cs="Times New Roman"/>
          <w:sz w:val="28"/>
          <w:szCs w:val="28"/>
        </w:rPr>
        <w:t xml:space="preserve">необходимость профессиональной и методической подготовки педагогов, осуществляющих образовательную деятельность учащихся с </w:t>
      </w:r>
      <w:r>
        <w:rPr>
          <w:rFonts w:ascii="Times New Roman" w:eastAsia="Calibri" w:hAnsi="Times New Roman" w:cs="Times New Roman"/>
          <w:sz w:val="28"/>
          <w:szCs w:val="28"/>
        </w:rPr>
        <w:t>особенностями развития</w:t>
      </w:r>
      <w:r w:rsidR="00CC551A">
        <w:rPr>
          <w:rFonts w:ascii="Times New Roman" w:eastAsia="Calibri" w:hAnsi="Times New Roman" w:cs="Times New Roman"/>
          <w:sz w:val="28"/>
          <w:szCs w:val="28"/>
        </w:rPr>
        <w:t xml:space="preserve"> и иные мероприятия</w:t>
      </w:r>
      <w:r w:rsidRPr="0088407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87C42" w:rsidRDefault="00CC551A" w:rsidP="00CC551A">
      <w:pPr>
        <w:tabs>
          <w:tab w:val="left" w:pos="211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к заданию 2.</w:t>
      </w:r>
    </w:p>
    <w:tbl>
      <w:tblPr>
        <w:tblStyle w:val="a3"/>
        <w:tblW w:w="5000" w:type="pct"/>
        <w:tblLook w:val="04A0"/>
      </w:tblPr>
      <w:tblGrid>
        <w:gridCol w:w="1475"/>
        <w:gridCol w:w="1615"/>
        <w:gridCol w:w="1815"/>
        <w:gridCol w:w="1683"/>
        <w:gridCol w:w="1623"/>
        <w:gridCol w:w="1360"/>
      </w:tblGrid>
      <w:tr w:rsidR="00C87C42" w:rsidTr="00747177">
        <w:tc>
          <w:tcPr>
            <w:tcW w:w="5000" w:type="pct"/>
            <w:gridSpan w:val="6"/>
          </w:tcPr>
          <w:p w:rsidR="00C87C42" w:rsidRDefault="00C87C42" w:rsidP="0074717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6B6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</w:t>
            </w:r>
            <w:r w:rsidRPr="002446B6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2446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маршрут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учащегося</w:t>
            </w:r>
          </w:p>
        </w:tc>
      </w:tr>
      <w:tr w:rsidR="00C87C42" w:rsidTr="00747177">
        <w:tc>
          <w:tcPr>
            <w:tcW w:w="771" w:type="pct"/>
          </w:tcPr>
          <w:p w:rsidR="00C87C42" w:rsidRPr="00C925A9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pacing w:val="6"/>
                <w:szCs w:val="28"/>
              </w:rPr>
            </w:pPr>
            <w:r w:rsidRPr="00C925A9">
              <w:rPr>
                <w:rFonts w:ascii="Times New Roman" w:eastAsia="Calibri" w:hAnsi="Times New Roman" w:cs="Times New Roman"/>
                <w:szCs w:val="28"/>
              </w:rPr>
              <w:t>а) учебн</w:t>
            </w:r>
            <w:r>
              <w:rPr>
                <w:rFonts w:ascii="Times New Roman" w:eastAsia="Calibri" w:hAnsi="Times New Roman" w:cs="Times New Roman"/>
                <w:szCs w:val="28"/>
              </w:rPr>
              <w:t>ый</w:t>
            </w:r>
            <w:r w:rsidRPr="00C925A9">
              <w:rPr>
                <w:rFonts w:ascii="Times New Roman" w:eastAsia="Calibri" w:hAnsi="Times New Roman" w:cs="Times New Roman"/>
                <w:szCs w:val="28"/>
              </w:rPr>
              <w:t xml:space="preserve"> план, рекомендации</w:t>
            </w:r>
          </w:p>
        </w:tc>
        <w:tc>
          <w:tcPr>
            <w:tcW w:w="844" w:type="pct"/>
          </w:tcPr>
          <w:p w:rsidR="00C87C42" w:rsidRPr="00C925A9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pacing w:val="6"/>
                <w:szCs w:val="28"/>
              </w:rPr>
            </w:pPr>
            <w:r w:rsidRPr="00C925A9">
              <w:rPr>
                <w:rFonts w:ascii="Times New Roman" w:eastAsia="Calibri" w:hAnsi="Times New Roman" w:cs="Times New Roman"/>
                <w:szCs w:val="28"/>
              </w:rPr>
              <w:t>б) план воспитательной работы</w:t>
            </w:r>
          </w:p>
        </w:tc>
        <w:tc>
          <w:tcPr>
            <w:tcW w:w="948" w:type="pct"/>
          </w:tcPr>
          <w:p w:rsidR="00C87C42" w:rsidRPr="00C925A9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pacing w:val="6"/>
                <w:szCs w:val="28"/>
              </w:rPr>
            </w:pPr>
            <w:r w:rsidRPr="00C925A9">
              <w:rPr>
                <w:rFonts w:ascii="Times New Roman" w:eastAsia="Calibri" w:hAnsi="Times New Roman" w:cs="Times New Roman"/>
                <w:szCs w:val="28"/>
              </w:rPr>
              <w:t>в) план психологического сопровождения</w:t>
            </w:r>
          </w:p>
        </w:tc>
        <w:tc>
          <w:tcPr>
            <w:tcW w:w="880" w:type="pct"/>
          </w:tcPr>
          <w:p w:rsidR="00C87C42" w:rsidRPr="00C925A9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pacing w:val="6"/>
                <w:szCs w:val="28"/>
              </w:rPr>
            </w:pPr>
            <w:r w:rsidRPr="00C925A9">
              <w:rPr>
                <w:rFonts w:ascii="Times New Roman" w:eastAsia="Calibri" w:hAnsi="Times New Roman" w:cs="Times New Roman"/>
                <w:szCs w:val="28"/>
              </w:rPr>
              <w:t>г) рекомендации куратору, преподавателям, мастеру п. о., воспитателю</w:t>
            </w:r>
          </w:p>
        </w:tc>
        <w:tc>
          <w:tcPr>
            <w:tcW w:w="848" w:type="pct"/>
          </w:tcPr>
          <w:p w:rsidR="00C87C42" w:rsidRPr="00C925A9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 xml:space="preserve">д) </w:t>
            </w:r>
            <w:r w:rsidRPr="00C925A9">
              <w:rPr>
                <w:rFonts w:ascii="Times New Roman" w:eastAsia="Calibri" w:hAnsi="Times New Roman" w:cs="Times New Roman"/>
                <w:szCs w:val="28"/>
              </w:rPr>
              <w:t>план взаимодействия с медицинскими службами</w:t>
            </w:r>
          </w:p>
        </w:tc>
        <w:tc>
          <w:tcPr>
            <w:tcW w:w="710" w:type="pct"/>
          </w:tcPr>
          <w:p w:rsidR="00C87C42" w:rsidRDefault="00C87C42" w:rsidP="00747177">
            <w:pPr>
              <w:tabs>
                <w:tab w:val="left" w:pos="2115"/>
              </w:tabs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е) иные мероприятия</w:t>
            </w:r>
          </w:p>
        </w:tc>
      </w:tr>
      <w:tr w:rsidR="00C87C42" w:rsidTr="00747177">
        <w:tc>
          <w:tcPr>
            <w:tcW w:w="771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844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948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880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848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710" w:type="pct"/>
          </w:tcPr>
          <w:p w:rsidR="00C87C42" w:rsidRDefault="00C87C42" w:rsidP="00747177">
            <w:p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pacing w:val="6"/>
                <w:sz w:val="28"/>
                <w:szCs w:val="28"/>
              </w:rPr>
            </w:pPr>
          </w:p>
        </w:tc>
      </w:tr>
    </w:tbl>
    <w:p w:rsidR="00C87C42" w:rsidRPr="00884072" w:rsidRDefault="00C87C42" w:rsidP="00C87C42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614" w:rsidRDefault="007F5614" w:rsidP="00C123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2300" w:rsidRPr="00C12300" w:rsidRDefault="00C12300" w:rsidP="00C123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12300" w:rsidRPr="00C12300" w:rsidSect="00073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87C42"/>
    <w:rsid w:val="00073246"/>
    <w:rsid w:val="003130F3"/>
    <w:rsid w:val="00551C88"/>
    <w:rsid w:val="005F26E6"/>
    <w:rsid w:val="00650446"/>
    <w:rsid w:val="007F5614"/>
    <w:rsid w:val="00BD1673"/>
    <w:rsid w:val="00C12300"/>
    <w:rsid w:val="00C87C42"/>
    <w:rsid w:val="00CC551A"/>
    <w:rsid w:val="00D44B24"/>
    <w:rsid w:val="00E7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4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9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Соловьева</dc:creator>
  <cp:lastModifiedBy>ААТ</cp:lastModifiedBy>
  <cp:revision>5</cp:revision>
  <dcterms:created xsi:type="dcterms:W3CDTF">2019-11-27T11:48:00Z</dcterms:created>
  <dcterms:modified xsi:type="dcterms:W3CDTF">2023-10-17T08:21:00Z</dcterms:modified>
</cp:coreProperties>
</file>