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016" w:rsidRDefault="00072016" w:rsidP="00072016">
      <w:pPr>
        <w:spacing w:line="360" w:lineRule="auto"/>
        <w:ind w:left="3261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Павлюк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Серафима Андреевна, </w:t>
      </w:r>
    </w:p>
    <w:p w:rsidR="00072016" w:rsidRDefault="00072016" w:rsidP="00072016">
      <w:pPr>
        <w:spacing w:line="360" w:lineRule="auto"/>
        <w:ind w:left="326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начальных классов</w:t>
      </w:r>
    </w:p>
    <w:p w:rsidR="00072016" w:rsidRDefault="00072016" w:rsidP="00072016">
      <w:pPr>
        <w:spacing w:line="360" w:lineRule="auto"/>
        <w:ind w:left="326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МАОУ-лицей № 173 г. Екатеринбурга</w:t>
      </w:r>
    </w:p>
    <w:p w:rsidR="00072016" w:rsidRPr="008E0765" w:rsidRDefault="00072016" w:rsidP="009417F1">
      <w:pPr>
        <w:tabs>
          <w:tab w:val="left" w:pos="993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Pr="008E0765">
        <w:rPr>
          <w:rFonts w:ascii="Times New Roman" w:hAnsi="Times New Roman" w:cs="Times New Roman"/>
          <w:b/>
          <w:sz w:val="28"/>
          <w:szCs w:val="28"/>
        </w:rPr>
        <w:t>Использование искусственного интеллекта на уроках окружающего мира в начальной школе</w:t>
      </w:r>
    </w:p>
    <w:p w:rsidR="00072016" w:rsidRPr="009417F1" w:rsidRDefault="00072016" w:rsidP="009417F1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2"/>
          <w:szCs w:val="28"/>
        </w:rPr>
      </w:pPr>
      <w:r w:rsidRPr="009417F1">
        <w:rPr>
          <w:rFonts w:ascii="Times New Roman" w:hAnsi="Times New Roman" w:cs="Times New Roman"/>
          <w:sz w:val="22"/>
          <w:szCs w:val="28"/>
        </w:rPr>
        <w:t>Аннотация</w:t>
      </w:r>
    </w:p>
    <w:p w:rsidR="00072016" w:rsidRPr="009417F1" w:rsidRDefault="00072016" w:rsidP="009417F1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2"/>
          <w:szCs w:val="28"/>
        </w:rPr>
      </w:pPr>
      <w:r w:rsidRPr="009417F1">
        <w:rPr>
          <w:rFonts w:ascii="Times New Roman" w:hAnsi="Times New Roman" w:cs="Times New Roman"/>
          <w:sz w:val="22"/>
          <w:szCs w:val="28"/>
        </w:rPr>
        <w:t>Искусственный интеллект становится неотъемлемой частью современного образовательного процесса. Особенно актуально применение технологий ИИ в младших классах, поскольку именно на начальном этапе формируется интерес ребенка к познанию окружающей среды и осознанию своей роли в природе. В статье рассматриваются возможности внедрения элементов искусственного интеллекта на уроках окружающего мира, подчеркиваются преимущества интерактивных методов обучения и приводятся конкретные рекомендации по организации уроков с использованием цифровых помощников.</w:t>
      </w:r>
    </w:p>
    <w:p w:rsidR="00072016" w:rsidRPr="00072016" w:rsidRDefault="00072016" w:rsidP="009417F1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2016" w:rsidRPr="00072016" w:rsidRDefault="00072016" w:rsidP="009417F1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016">
        <w:rPr>
          <w:rFonts w:ascii="Times New Roman" w:hAnsi="Times New Roman" w:cs="Times New Roman"/>
          <w:sz w:val="28"/>
          <w:szCs w:val="28"/>
        </w:rPr>
        <w:t>Современные тенденции в образовании предполагают активное внедрение инновационных технологий, среди которых особое место занимает искусственный интеллект (ИИ). Его использование на уроках окружающего мира в начальной школе способно значительно улучшить качество обучения, сделав его более привлекательным и эффективным для младших школьников. Настоящий доклад посвящен исследованию роли и методов применения ИИ в рамках предмета «окружающий мир».</w:t>
      </w:r>
    </w:p>
    <w:p w:rsidR="00072016" w:rsidRPr="00072016" w:rsidRDefault="00072016" w:rsidP="009417F1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2016" w:rsidRPr="00072016" w:rsidRDefault="00072016" w:rsidP="009417F1">
      <w:pPr>
        <w:pStyle w:val="2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72016">
        <w:rPr>
          <w:rFonts w:ascii="Times New Roman" w:hAnsi="Times New Roman" w:cs="Times New Roman"/>
          <w:color w:val="auto"/>
          <w:sz w:val="28"/>
          <w:szCs w:val="28"/>
        </w:rPr>
        <w:t>Значимость использования искусственного интеллекта в начальном образовании</w:t>
      </w:r>
    </w:p>
    <w:p w:rsidR="00072016" w:rsidRPr="00072016" w:rsidRDefault="00072016" w:rsidP="009417F1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016">
        <w:rPr>
          <w:rFonts w:ascii="Times New Roman" w:hAnsi="Times New Roman" w:cs="Times New Roman"/>
          <w:sz w:val="28"/>
          <w:szCs w:val="28"/>
        </w:rPr>
        <w:t>Применение искусственного интеллекта в начальной школе имеет ряд преимуществ, способствующих улучшению образовательного процесса:</w:t>
      </w:r>
    </w:p>
    <w:p w:rsidR="00072016" w:rsidRPr="00072016" w:rsidRDefault="00072016" w:rsidP="009417F1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72016">
        <w:rPr>
          <w:rFonts w:ascii="Times New Roman" w:hAnsi="Times New Roman" w:cs="Times New Roman"/>
          <w:sz w:val="28"/>
          <w:szCs w:val="28"/>
        </w:rPr>
        <w:t>овышает уровень мотивации и заинтересованности учеников;</w:t>
      </w:r>
    </w:p>
    <w:p w:rsidR="00072016" w:rsidRPr="00072016" w:rsidRDefault="00072016" w:rsidP="009417F1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72016">
        <w:rPr>
          <w:rFonts w:ascii="Times New Roman" w:hAnsi="Times New Roman" w:cs="Times New Roman"/>
          <w:sz w:val="28"/>
          <w:szCs w:val="28"/>
        </w:rPr>
        <w:t>пособствует развитию критического мышления и аналитических навыков;</w:t>
      </w:r>
    </w:p>
    <w:p w:rsidR="00072016" w:rsidRPr="00072016" w:rsidRDefault="00072016" w:rsidP="009417F1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72016">
        <w:rPr>
          <w:rFonts w:ascii="Times New Roman" w:hAnsi="Times New Roman" w:cs="Times New Roman"/>
          <w:sz w:val="28"/>
          <w:szCs w:val="28"/>
        </w:rPr>
        <w:t xml:space="preserve">редоставляет возможность индивидуального подхода к каждому </w:t>
      </w:r>
      <w:r w:rsidR="009417F1">
        <w:rPr>
          <w:rFonts w:ascii="Times New Roman" w:hAnsi="Times New Roman" w:cs="Times New Roman"/>
          <w:sz w:val="28"/>
          <w:szCs w:val="28"/>
        </w:rPr>
        <w:t>обучающемуся</w:t>
      </w:r>
      <w:r w:rsidRPr="00072016">
        <w:rPr>
          <w:rFonts w:ascii="Times New Roman" w:hAnsi="Times New Roman" w:cs="Times New Roman"/>
          <w:sz w:val="28"/>
          <w:szCs w:val="28"/>
        </w:rPr>
        <w:t>;</w:t>
      </w:r>
    </w:p>
    <w:p w:rsidR="00072016" w:rsidRPr="00072016" w:rsidRDefault="00072016" w:rsidP="009417F1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072016">
        <w:rPr>
          <w:rFonts w:ascii="Times New Roman" w:hAnsi="Times New Roman" w:cs="Times New Roman"/>
          <w:sz w:val="28"/>
          <w:szCs w:val="28"/>
        </w:rPr>
        <w:t>омогает оптимизировать работу учителя, освобождая его от выполнения рутинных задач.</w:t>
      </w:r>
    </w:p>
    <w:p w:rsidR="00072016" w:rsidRPr="009417F1" w:rsidRDefault="00072016" w:rsidP="009417F1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016">
        <w:rPr>
          <w:rFonts w:ascii="Times New Roman" w:hAnsi="Times New Roman" w:cs="Times New Roman"/>
          <w:sz w:val="28"/>
          <w:szCs w:val="28"/>
        </w:rPr>
        <w:t>Согласно исследования</w:t>
      </w:r>
      <w:r w:rsidRPr="009417F1">
        <w:rPr>
          <w:rFonts w:ascii="Times New Roman" w:hAnsi="Times New Roman" w:cs="Times New Roman"/>
          <w:sz w:val="28"/>
          <w:szCs w:val="28"/>
        </w:rPr>
        <w:t xml:space="preserve">м, использование ИИ делает уроки более интересными и продуктивными, повышая </w:t>
      </w:r>
      <w:proofErr w:type="spellStart"/>
      <w:r w:rsidRPr="009417F1">
        <w:rPr>
          <w:rFonts w:ascii="Times New Roman" w:hAnsi="Times New Roman" w:cs="Times New Roman"/>
          <w:sz w:val="28"/>
          <w:szCs w:val="28"/>
        </w:rPr>
        <w:t>вовлечённость</w:t>
      </w:r>
      <w:proofErr w:type="spellEnd"/>
      <w:r w:rsidRPr="009417F1">
        <w:rPr>
          <w:rFonts w:ascii="Times New Roman" w:hAnsi="Times New Roman" w:cs="Times New Roman"/>
          <w:sz w:val="28"/>
          <w:szCs w:val="28"/>
        </w:rPr>
        <w:t xml:space="preserve"> учеников в учебный процесс</w:t>
      </w:r>
      <w:r w:rsidR="009417F1" w:rsidRPr="009417F1">
        <w:rPr>
          <w:rFonts w:ascii="Times New Roman" w:hAnsi="Times New Roman" w:cs="Times New Roman"/>
          <w:sz w:val="28"/>
          <w:szCs w:val="28"/>
        </w:rPr>
        <w:t xml:space="preserve"> [2]</w:t>
      </w:r>
      <w:r w:rsidRPr="009417F1">
        <w:rPr>
          <w:rFonts w:ascii="Times New Roman" w:hAnsi="Times New Roman" w:cs="Times New Roman"/>
          <w:sz w:val="28"/>
          <w:szCs w:val="28"/>
        </w:rPr>
        <w:t>.</w:t>
      </w:r>
    </w:p>
    <w:p w:rsidR="00072016" w:rsidRPr="00072016" w:rsidRDefault="00072016" w:rsidP="009417F1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2016" w:rsidRPr="00072016" w:rsidRDefault="00072016" w:rsidP="009417F1">
      <w:pPr>
        <w:pStyle w:val="2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72016">
        <w:rPr>
          <w:rFonts w:ascii="Times New Roman" w:hAnsi="Times New Roman" w:cs="Times New Roman"/>
          <w:color w:val="auto"/>
          <w:sz w:val="28"/>
          <w:szCs w:val="28"/>
        </w:rPr>
        <w:t>Возможности искусственного интеллекта в обучении окружающему миру</w:t>
      </w:r>
    </w:p>
    <w:p w:rsidR="00072016" w:rsidRPr="00072016" w:rsidRDefault="00072016" w:rsidP="009417F1">
      <w:pPr>
        <w:pStyle w:val="3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72016">
        <w:rPr>
          <w:rFonts w:ascii="Times New Roman" w:hAnsi="Times New Roman" w:cs="Times New Roman"/>
          <w:color w:val="auto"/>
          <w:sz w:val="28"/>
          <w:szCs w:val="28"/>
        </w:rPr>
        <w:t>Персонализированное обучение</w:t>
      </w:r>
    </w:p>
    <w:p w:rsidR="00072016" w:rsidRPr="00072016" w:rsidRDefault="00072016" w:rsidP="009417F1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016">
        <w:rPr>
          <w:rFonts w:ascii="Times New Roman" w:hAnsi="Times New Roman" w:cs="Times New Roman"/>
          <w:sz w:val="28"/>
          <w:szCs w:val="28"/>
        </w:rPr>
        <w:t>Одной из главных особенностей ИИ является способность адаптировать содержание уроков под нужды каждого ученика. Система автоматически определяет уровень подготовки и интересы ребёнка, создавая индивидуальный маршрут обучения. Благодаря этому ученик получает именно те задания, которые помогут ему лучше усваивать материал и достигать высоких результатов. Например, интеллектуальные помощники могут предложить ребёнку дополнительную информацию о растениях или животных, основываясь на его предыдущих успехах и предпочтениях.</w:t>
      </w:r>
    </w:p>
    <w:p w:rsidR="00072016" w:rsidRPr="00072016" w:rsidRDefault="00072016" w:rsidP="009417F1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2016" w:rsidRPr="00072016" w:rsidRDefault="00072016" w:rsidP="009417F1">
      <w:pPr>
        <w:pStyle w:val="3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72016">
        <w:rPr>
          <w:rFonts w:ascii="Times New Roman" w:hAnsi="Times New Roman" w:cs="Times New Roman"/>
          <w:color w:val="auto"/>
          <w:sz w:val="28"/>
          <w:szCs w:val="28"/>
        </w:rPr>
        <w:t>Улучшение понимания природных процессов</w:t>
      </w:r>
    </w:p>
    <w:p w:rsidR="00072016" w:rsidRPr="00072016" w:rsidRDefault="00072016" w:rsidP="009417F1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016">
        <w:rPr>
          <w:rFonts w:ascii="Times New Roman" w:hAnsi="Times New Roman" w:cs="Times New Roman"/>
          <w:sz w:val="28"/>
          <w:szCs w:val="28"/>
        </w:rPr>
        <w:t xml:space="preserve">ИИ предоставляет возможность моделирования сложных экологических явлений, таких как изменение климата или загрязнение окружающей среды. </w:t>
      </w:r>
      <w:r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Pr="00072016">
        <w:rPr>
          <w:rFonts w:ascii="Times New Roman" w:hAnsi="Times New Roman" w:cs="Times New Roman"/>
          <w:sz w:val="28"/>
          <w:szCs w:val="28"/>
        </w:rPr>
        <w:t>получают возможность наблюдать последствия изменений в режиме реального времени, что усиливает восприятие важности охраны природы и формирует отве</w:t>
      </w:r>
      <w:r>
        <w:rPr>
          <w:rFonts w:ascii="Times New Roman" w:hAnsi="Times New Roman" w:cs="Times New Roman"/>
          <w:sz w:val="28"/>
          <w:szCs w:val="28"/>
        </w:rPr>
        <w:t>тственное отношение к экологии.</w:t>
      </w:r>
    </w:p>
    <w:p w:rsidR="00072016" w:rsidRDefault="00072016" w:rsidP="009417F1">
      <w:pPr>
        <w:pStyle w:val="3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72016" w:rsidRDefault="00072016" w:rsidP="009417F1">
      <w:pPr>
        <w:pStyle w:val="3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72016">
        <w:rPr>
          <w:rFonts w:ascii="Times New Roman" w:hAnsi="Times New Roman" w:cs="Times New Roman"/>
          <w:color w:val="auto"/>
          <w:sz w:val="28"/>
          <w:szCs w:val="28"/>
        </w:rPr>
        <w:t>Создание интерактивных ресурсов</w:t>
      </w:r>
    </w:p>
    <w:p w:rsidR="00072016" w:rsidRPr="00072016" w:rsidRDefault="00072016" w:rsidP="009417F1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016">
        <w:rPr>
          <w:rFonts w:ascii="Times New Roman" w:hAnsi="Times New Roman" w:cs="Times New Roman"/>
          <w:sz w:val="28"/>
          <w:szCs w:val="28"/>
        </w:rPr>
        <w:t xml:space="preserve">Интерактивные карты, созданные с использованием технологий ИИ, предоставляют уникальную возможность изучения географии и биологии. Они позволяют ученикам путешествовать по разным регионам планеты, </w:t>
      </w:r>
      <w:r w:rsidRPr="00072016">
        <w:rPr>
          <w:rFonts w:ascii="Times New Roman" w:hAnsi="Times New Roman" w:cs="Times New Roman"/>
          <w:sz w:val="28"/>
          <w:szCs w:val="28"/>
        </w:rPr>
        <w:lastRenderedPageBreak/>
        <w:t>изучать разнообразие флоры и фауны, знакомиться с культурными особенностями народов мира. Подобные ресурсы способствуют лучшему пониманию связей между человеком и природой, формируют чувство ответственности за сохранение природного наследия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2016" w:rsidRPr="00072016" w:rsidRDefault="00072016" w:rsidP="009417F1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2016" w:rsidRPr="00072016" w:rsidRDefault="00072016" w:rsidP="009417F1">
      <w:pPr>
        <w:pStyle w:val="2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72016">
        <w:rPr>
          <w:rFonts w:ascii="Times New Roman" w:hAnsi="Times New Roman" w:cs="Times New Roman"/>
          <w:color w:val="auto"/>
          <w:sz w:val="28"/>
          <w:szCs w:val="28"/>
        </w:rPr>
        <w:t>Методы внедрения искусственного интеллекта в уроки окружающего мира</w:t>
      </w:r>
    </w:p>
    <w:p w:rsidR="00072016" w:rsidRPr="00072016" w:rsidRDefault="00072016" w:rsidP="009417F1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016">
        <w:rPr>
          <w:rFonts w:ascii="Times New Roman" w:hAnsi="Times New Roman" w:cs="Times New Roman"/>
          <w:sz w:val="28"/>
          <w:szCs w:val="28"/>
        </w:rPr>
        <w:t>Для эффективной интеграц</w:t>
      </w:r>
      <w:proofErr w:type="gramStart"/>
      <w:r w:rsidRPr="00072016">
        <w:rPr>
          <w:rFonts w:ascii="Times New Roman" w:hAnsi="Times New Roman" w:cs="Times New Roman"/>
          <w:sz w:val="28"/>
          <w:szCs w:val="28"/>
        </w:rPr>
        <w:t>ии ИИ</w:t>
      </w:r>
      <w:proofErr w:type="gramEnd"/>
      <w:r w:rsidRPr="00072016">
        <w:rPr>
          <w:rFonts w:ascii="Times New Roman" w:hAnsi="Times New Roman" w:cs="Times New Roman"/>
          <w:sz w:val="28"/>
          <w:szCs w:val="28"/>
        </w:rPr>
        <w:t xml:space="preserve"> в образовательный процесс рекомендуется следовать следующим рекомендациям:</w:t>
      </w:r>
    </w:p>
    <w:p w:rsidR="00072016" w:rsidRPr="00072016" w:rsidRDefault="00072016" w:rsidP="009417F1">
      <w:pPr>
        <w:pStyle w:val="a3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72016">
        <w:rPr>
          <w:rFonts w:ascii="Times New Roman" w:hAnsi="Times New Roman" w:cs="Times New Roman"/>
          <w:sz w:val="28"/>
          <w:szCs w:val="28"/>
        </w:rPr>
        <w:t xml:space="preserve">егулярное обновление контента, </w:t>
      </w:r>
      <w:proofErr w:type="gramStart"/>
      <w:r w:rsidRPr="00072016">
        <w:rPr>
          <w:rFonts w:ascii="Times New Roman" w:hAnsi="Times New Roman" w:cs="Times New Roman"/>
          <w:sz w:val="28"/>
          <w:szCs w:val="28"/>
        </w:rPr>
        <w:t>соответствующего</w:t>
      </w:r>
      <w:proofErr w:type="gramEnd"/>
      <w:r w:rsidRPr="00072016">
        <w:rPr>
          <w:rFonts w:ascii="Times New Roman" w:hAnsi="Times New Roman" w:cs="Times New Roman"/>
          <w:sz w:val="28"/>
          <w:szCs w:val="28"/>
        </w:rPr>
        <w:t xml:space="preserve"> возрастным особенностям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072016">
        <w:rPr>
          <w:rFonts w:ascii="Times New Roman" w:hAnsi="Times New Roman" w:cs="Times New Roman"/>
          <w:sz w:val="28"/>
          <w:szCs w:val="28"/>
        </w:rPr>
        <w:t>;</w:t>
      </w:r>
    </w:p>
    <w:p w:rsidR="00072016" w:rsidRPr="00072016" w:rsidRDefault="00072016" w:rsidP="009417F1">
      <w:pPr>
        <w:pStyle w:val="a3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72016">
        <w:rPr>
          <w:rFonts w:ascii="Times New Roman" w:hAnsi="Times New Roman" w:cs="Times New Roman"/>
          <w:sz w:val="28"/>
          <w:szCs w:val="28"/>
        </w:rPr>
        <w:t>рганизация проектной деятельности, включающей самостоятельное создание презентаций и проектов с использованием интерактивных карт и приложений;</w:t>
      </w:r>
    </w:p>
    <w:p w:rsidR="00072016" w:rsidRPr="00072016" w:rsidRDefault="00072016" w:rsidP="009417F1">
      <w:pPr>
        <w:pStyle w:val="a3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72016">
        <w:rPr>
          <w:rFonts w:ascii="Times New Roman" w:hAnsi="Times New Roman" w:cs="Times New Roman"/>
          <w:sz w:val="28"/>
          <w:szCs w:val="28"/>
        </w:rPr>
        <w:t>роведение экскурсий с использованием смартфонов и планшетных компьютеров, оснащённых приложениями распознавания растений и животных;</w:t>
      </w:r>
    </w:p>
    <w:p w:rsidR="00072016" w:rsidRPr="00072016" w:rsidRDefault="00072016" w:rsidP="009417F1">
      <w:pPr>
        <w:pStyle w:val="a3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72016">
        <w:rPr>
          <w:rFonts w:ascii="Times New Roman" w:hAnsi="Times New Roman" w:cs="Times New Roman"/>
          <w:sz w:val="28"/>
          <w:szCs w:val="28"/>
        </w:rPr>
        <w:t xml:space="preserve">недрение игр и </w:t>
      </w:r>
      <w:proofErr w:type="spellStart"/>
      <w:r w:rsidRPr="00072016">
        <w:rPr>
          <w:rFonts w:ascii="Times New Roman" w:hAnsi="Times New Roman" w:cs="Times New Roman"/>
          <w:sz w:val="28"/>
          <w:szCs w:val="28"/>
        </w:rPr>
        <w:t>квестов</w:t>
      </w:r>
      <w:proofErr w:type="spellEnd"/>
      <w:r w:rsidRPr="00072016">
        <w:rPr>
          <w:rFonts w:ascii="Times New Roman" w:hAnsi="Times New Roman" w:cs="Times New Roman"/>
          <w:sz w:val="28"/>
          <w:szCs w:val="28"/>
        </w:rPr>
        <w:t>, направленных на закрепление изученного материала.</w:t>
      </w:r>
    </w:p>
    <w:p w:rsidR="00072016" w:rsidRPr="00072016" w:rsidRDefault="00072016" w:rsidP="009417F1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016">
        <w:rPr>
          <w:rFonts w:ascii="Times New Roman" w:hAnsi="Times New Roman" w:cs="Times New Roman"/>
          <w:sz w:val="28"/>
          <w:szCs w:val="28"/>
        </w:rPr>
        <w:t>Эти методы позволят обеспечить максимальную пользу от использования ИИ и сделают занятия более привлекательными и полезными для ученик</w:t>
      </w:r>
      <w:r>
        <w:rPr>
          <w:rFonts w:ascii="Times New Roman" w:hAnsi="Times New Roman" w:cs="Times New Roman"/>
          <w:sz w:val="28"/>
          <w:szCs w:val="28"/>
        </w:rPr>
        <w:t>ов.</w:t>
      </w:r>
    </w:p>
    <w:p w:rsidR="00072016" w:rsidRPr="00072016" w:rsidRDefault="00072016" w:rsidP="009417F1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2016" w:rsidRPr="00072016" w:rsidRDefault="00072016" w:rsidP="009417F1">
      <w:pPr>
        <w:pStyle w:val="2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72016">
        <w:rPr>
          <w:rFonts w:ascii="Times New Roman" w:hAnsi="Times New Roman" w:cs="Times New Roman"/>
          <w:color w:val="auto"/>
          <w:sz w:val="28"/>
          <w:szCs w:val="28"/>
        </w:rPr>
        <w:t>Проблемы и ограничения использования искусственного интеллекта</w:t>
      </w:r>
    </w:p>
    <w:p w:rsidR="00072016" w:rsidRPr="00072016" w:rsidRDefault="00072016" w:rsidP="009417F1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016">
        <w:rPr>
          <w:rFonts w:ascii="Times New Roman" w:hAnsi="Times New Roman" w:cs="Times New Roman"/>
          <w:sz w:val="28"/>
          <w:szCs w:val="28"/>
        </w:rPr>
        <w:t>Несмотря на многочисленные преимущества, существуют некоторые трудности, связанные с внедрением ИИ в образовательный процесс:</w:t>
      </w:r>
    </w:p>
    <w:p w:rsidR="00072016" w:rsidRPr="00072016" w:rsidRDefault="00072016" w:rsidP="009417F1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072016">
        <w:rPr>
          <w:rFonts w:ascii="Times New Roman" w:hAnsi="Times New Roman" w:cs="Times New Roman"/>
          <w:sz w:val="28"/>
          <w:szCs w:val="28"/>
        </w:rPr>
        <w:t>еобходимость наличия качественного технического оборудования и стабильного интернета;</w:t>
      </w:r>
    </w:p>
    <w:p w:rsidR="00072016" w:rsidRPr="00072016" w:rsidRDefault="00072016" w:rsidP="009417F1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072016">
        <w:rPr>
          <w:rFonts w:ascii="Times New Roman" w:hAnsi="Times New Roman" w:cs="Times New Roman"/>
          <w:sz w:val="28"/>
          <w:szCs w:val="28"/>
        </w:rPr>
        <w:t>едостаточная подготовка учителей к работе с современными технологиями;</w:t>
      </w:r>
    </w:p>
    <w:p w:rsidR="00072016" w:rsidRPr="00072016" w:rsidRDefault="00072016" w:rsidP="009417F1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072016">
        <w:rPr>
          <w:rFonts w:ascii="Times New Roman" w:hAnsi="Times New Roman" w:cs="Times New Roman"/>
          <w:sz w:val="28"/>
          <w:szCs w:val="28"/>
        </w:rPr>
        <w:t>озможность возникновения зависимости от электронных устройств, снижающая необходимость самостоятельного поиска информации.</w:t>
      </w:r>
    </w:p>
    <w:p w:rsidR="00072016" w:rsidRPr="00072016" w:rsidRDefault="00072016" w:rsidP="009417F1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016">
        <w:rPr>
          <w:rFonts w:ascii="Times New Roman" w:hAnsi="Times New Roman" w:cs="Times New Roman"/>
          <w:sz w:val="28"/>
          <w:szCs w:val="28"/>
        </w:rPr>
        <w:t>Однако эти проблемы решаемы путём проведения тренингов для преподавателей и постепенного введения новы</w:t>
      </w:r>
      <w:r>
        <w:rPr>
          <w:rFonts w:ascii="Times New Roman" w:hAnsi="Times New Roman" w:cs="Times New Roman"/>
          <w:sz w:val="28"/>
          <w:szCs w:val="28"/>
        </w:rPr>
        <w:t>х технологий в учебный процесс.</w:t>
      </w:r>
    </w:p>
    <w:p w:rsidR="00072016" w:rsidRPr="00072016" w:rsidRDefault="00072016" w:rsidP="009417F1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2016" w:rsidRPr="00072016" w:rsidRDefault="00072016" w:rsidP="009417F1">
      <w:pPr>
        <w:pStyle w:val="2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72016">
        <w:rPr>
          <w:rFonts w:ascii="Times New Roman" w:hAnsi="Times New Roman" w:cs="Times New Roman"/>
          <w:color w:val="auto"/>
          <w:sz w:val="28"/>
          <w:szCs w:val="28"/>
        </w:rPr>
        <w:t>Эффективность использования искусственного интеллекта на практике</w:t>
      </w:r>
    </w:p>
    <w:p w:rsidR="00072016" w:rsidRPr="00072016" w:rsidRDefault="00072016" w:rsidP="009417F1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016">
        <w:rPr>
          <w:rFonts w:ascii="Times New Roman" w:hAnsi="Times New Roman" w:cs="Times New Roman"/>
          <w:sz w:val="28"/>
          <w:szCs w:val="28"/>
        </w:rPr>
        <w:t>Опыт показывает, что использование ИИ положительно влияет на успеваемость и мотивацию учеников. Исследования подтверждают повышение уровня знаний и улучшение восприятия материала после внедрения интерактивных технологий. Так, согласно результатам эксперимента, проведенного в нескольких регионах России, школьники, участвовавшие в занятиях с элементами ИИ, показали лучшие результаты по сравнению со сверстниками, обуч</w:t>
      </w:r>
      <w:r>
        <w:rPr>
          <w:rFonts w:ascii="Times New Roman" w:hAnsi="Times New Roman" w:cs="Times New Roman"/>
          <w:sz w:val="28"/>
          <w:szCs w:val="28"/>
        </w:rPr>
        <w:t xml:space="preserve">ающимися традиционным способом </w:t>
      </w:r>
      <w:r w:rsidRPr="00072016">
        <w:rPr>
          <w:rFonts w:ascii="Times New Roman" w:hAnsi="Times New Roman" w:cs="Times New Roman"/>
          <w:sz w:val="28"/>
          <w:szCs w:val="28"/>
        </w:rPr>
        <w:t>[</w:t>
      </w:r>
      <w:r w:rsidR="009417F1">
        <w:rPr>
          <w:rFonts w:ascii="Times New Roman" w:hAnsi="Times New Roman" w:cs="Times New Roman"/>
          <w:sz w:val="28"/>
          <w:szCs w:val="28"/>
        </w:rPr>
        <w:t>5</w:t>
      </w:r>
      <w:r w:rsidRPr="00072016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2016" w:rsidRPr="00072016" w:rsidRDefault="00072016" w:rsidP="009417F1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2016" w:rsidRPr="00072016" w:rsidRDefault="00072016" w:rsidP="009417F1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016">
        <w:rPr>
          <w:rFonts w:ascii="Times New Roman" w:hAnsi="Times New Roman" w:cs="Times New Roman"/>
          <w:sz w:val="28"/>
          <w:szCs w:val="28"/>
        </w:rPr>
        <w:t>Таким образом, искусственные интеллектуальные системы представляют собой мощный инструмент, который может значительно обогатить образовательный процесс в начальной школе. Их правильное использование способствует развитию познавательной активности, формированию экологической культуры и повышению общего уровня образованности младших школьников. При условии грамотного планирования и систематической поддержки со стороны администрации и педагогов, внедрение ИИ обещает принести значительные положительные изменения в сферу начального образования.</w:t>
      </w:r>
    </w:p>
    <w:p w:rsidR="009417F1" w:rsidRDefault="009417F1" w:rsidP="009417F1">
      <w:pPr>
        <w:pStyle w:val="a3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17F1" w:rsidRDefault="009417F1" w:rsidP="009417F1">
      <w:pPr>
        <w:pStyle w:val="a3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17F1" w:rsidRDefault="009417F1" w:rsidP="009417F1">
      <w:pPr>
        <w:pStyle w:val="a3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17F1" w:rsidRDefault="009417F1" w:rsidP="009417F1">
      <w:pPr>
        <w:pStyle w:val="a3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13A9" w:rsidRDefault="00AE13A9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72016" w:rsidRPr="00072016" w:rsidRDefault="00072016" w:rsidP="009417F1">
      <w:pPr>
        <w:pStyle w:val="a3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72016">
        <w:rPr>
          <w:rFonts w:ascii="Times New Roman" w:hAnsi="Times New Roman" w:cs="Times New Roman"/>
          <w:sz w:val="28"/>
          <w:szCs w:val="28"/>
        </w:rPr>
        <w:lastRenderedPageBreak/>
        <w:t>Список использованных источников и ресурсов</w:t>
      </w:r>
    </w:p>
    <w:p w:rsidR="00072016" w:rsidRPr="00072016" w:rsidRDefault="00072016" w:rsidP="009417F1">
      <w:pPr>
        <w:pStyle w:val="a3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2016" w:rsidRDefault="00072016" w:rsidP="009417F1">
      <w:pPr>
        <w:pStyle w:val="a3"/>
        <w:numPr>
          <w:ilvl w:val="0"/>
          <w:numId w:val="5"/>
        </w:numP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016">
        <w:rPr>
          <w:rFonts w:ascii="Times New Roman" w:hAnsi="Times New Roman" w:cs="Times New Roman"/>
          <w:sz w:val="28"/>
          <w:szCs w:val="28"/>
        </w:rPr>
        <w:t xml:space="preserve">Кандинский и </w:t>
      </w:r>
      <w:proofErr w:type="spellStart"/>
      <w:r w:rsidRPr="00072016">
        <w:rPr>
          <w:rFonts w:ascii="Times New Roman" w:hAnsi="Times New Roman" w:cs="Times New Roman"/>
          <w:sz w:val="28"/>
          <w:szCs w:val="28"/>
        </w:rPr>
        <w:t>Шедеврум</w:t>
      </w:r>
      <w:proofErr w:type="spellEnd"/>
      <w:r w:rsidRPr="00072016">
        <w:rPr>
          <w:rFonts w:ascii="Times New Roman" w:hAnsi="Times New Roman" w:cs="Times New Roman"/>
          <w:sz w:val="28"/>
          <w:szCs w:val="28"/>
        </w:rPr>
        <w:t xml:space="preserve"> - визуальные ИИ-инструменты для создания учебных иллюстраций.</w:t>
      </w:r>
    </w:p>
    <w:p w:rsidR="009417F1" w:rsidRPr="009417F1" w:rsidRDefault="009417F1" w:rsidP="009417F1">
      <w:pPr>
        <w:pStyle w:val="a3"/>
        <w:numPr>
          <w:ilvl w:val="0"/>
          <w:numId w:val="5"/>
        </w:numP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7F1">
        <w:rPr>
          <w:rFonts w:ascii="Times New Roman" w:hAnsi="Times New Roman" w:cs="Times New Roman"/>
          <w:sz w:val="28"/>
          <w:szCs w:val="28"/>
        </w:rPr>
        <w:t xml:space="preserve">Кожуховская Ю. Н., </w:t>
      </w:r>
      <w:proofErr w:type="spellStart"/>
      <w:r w:rsidRPr="009417F1">
        <w:rPr>
          <w:rFonts w:ascii="Times New Roman" w:hAnsi="Times New Roman" w:cs="Times New Roman"/>
          <w:sz w:val="28"/>
          <w:szCs w:val="28"/>
        </w:rPr>
        <w:t>Бекузарова</w:t>
      </w:r>
      <w:proofErr w:type="spellEnd"/>
      <w:r w:rsidRPr="009417F1">
        <w:rPr>
          <w:rFonts w:ascii="Times New Roman" w:hAnsi="Times New Roman" w:cs="Times New Roman"/>
          <w:sz w:val="28"/>
          <w:szCs w:val="28"/>
        </w:rPr>
        <w:t xml:space="preserve"> Н. В. ИСКУССТВЕННЫЙ ИНТЕЛЛЕКТ КАК СРЕДСТВО ПОВЫШЕНИЯ МОТИВАЦИИ И ВОВЛЕЧЁННОСТИ УЧАЩИХСЯ // Вестник науки. 2025. №5 (86). </w:t>
      </w:r>
      <w:r w:rsidRPr="009417F1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417F1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9417F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9417F1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9417F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cyberleninka</w:t>
        </w:r>
        <w:proofErr w:type="spellEnd"/>
        <w:r w:rsidRPr="009417F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417F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9417F1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9417F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article</w:t>
        </w:r>
        <w:r w:rsidRPr="009417F1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9417F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Pr="009417F1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9417F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iskusstvennyy</w:t>
        </w:r>
        <w:proofErr w:type="spellEnd"/>
        <w:r w:rsidRPr="009417F1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9417F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intellekt</w:t>
        </w:r>
        <w:proofErr w:type="spellEnd"/>
        <w:r w:rsidRPr="009417F1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9417F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kak</w:t>
        </w:r>
        <w:proofErr w:type="spellEnd"/>
        <w:r w:rsidRPr="009417F1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9417F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sredstvo</w:t>
        </w:r>
        <w:proofErr w:type="spellEnd"/>
        <w:r w:rsidRPr="009417F1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9417F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povysheniya</w:t>
        </w:r>
        <w:proofErr w:type="spellEnd"/>
        <w:r w:rsidRPr="009417F1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9417F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motivatsii</w:t>
        </w:r>
        <w:proofErr w:type="spellEnd"/>
        <w:r w:rsidRPr="009417F1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9417F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</w:t>
        </w:r>
        <w:r w:rsidRPr="009417F1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9417F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vovlechyonnosti</w:t>
        </w:r>
        <w:proofErr w:type="spellEnd"/>
        <w:r w:rsidRPr="009417F1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9417F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uchaschihsya</w:t>
        </w:r>
        <w:proofErr w:type="spellEnd"/>
      </w:hyperlink>
      <w:r w:rsidRPr="009417F1">
        <w:rPr>
          <w:rFonts w:ascii="Times New Roman" w:hAnsi="Times New Roman" w:cs="Times New Roman"/>
          <w:sz w:val="28"/>
          <w:szCs w:val="28"/>
        </w:rPr>
        <w:t xml:space="preserve"> (дата обращения: 04.12.2025).</w:t>
      </w:r>
    </w:p>
    <w:p w:rsidR="00072016" w:rsidRPr="00072016" w:rsidRDefault="00072016" w:rsidP="009417F1">
      <w:pPr>
        <w:pStyle w:val="a3"/>
        <w:numPr>
          <w:ilvl w:val="0"/>
          <w:numId w:val="5"/>
        </w:numP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016">
        <w:rPr>
          <w:rFonts w:ascii="Times New Roman" w:hAnsi="Times New Roman" w:cs="Times New Roman"/>
          <w:sz w:val="28"/>
          <w:szCs w:val="28"/>
        </w:rPr>
        <w:t xml:space="preserve">Методические рекомендации </w:t>
      </w:r>
      <w:proofErr w:type="spellStart"/>
      <w:r w:rsidRPr="00072016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072016">
        <w:rPr>
          <w:rFonts w:ascii="Times New Roman" w:hAnsi="Times New Roman" w:cs="Times New Roman"/>
          <w:sz w:val="28"/>
          <w:szCs w:val="28"/>
        </w:rPr>
        <w:t xml:space="preserve"> РФ «Использование цифровых образовательных ресурсов в условиях обеспечения инф</w:t>
      </w:r>
      <w:r w:rsidR="009417F1">
        <w:rPr>
          <w:rFonts w:ascii="Times New Roman" w:hAnsi="Times New Roman" w:cs="Times New Roman"/>
          <w:sz w:val="28"/>
          <w:szCs w:val="28"/>
        </w:rPr>
        <w:t>ормационной безопасности»</w:t>
      </w:r>
      <w:r w:rsidRPr="00072016">
        <w:rPr>
          <w:rFonts w:ascii="Times New Roman" w:hAnsi="Times New Roman" w:cs="Times New Roman"/>
          <w:sz w:val="28"/>
          <w:szCs w:val="28"/>
        </w:rPr>
        <w:t>.</w:t>
      </w:r>
    </w:p>
    <w:p w:rsidR="00072016" w:rsidRDefault="00072016" w:rsidP="009417F1">
      <w:pPr>
        <w:pStyle w:val="a3"/>
        <w:numPr>
          <w:ilvl w:val="0"/>
          <w:numId w:val="5"/>
        </w:numP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2016">
        <w:rPr>
          <w:rFonts w:ascii="Times New Roman" w:hAnsi="Times New Roman" w:cs="Times New Roman"/>
          <w:sz w:val="28"/>
          <w:szCs w:val="28"/>
        </w:rPr>
        <w:t>Петерсон</w:t>
      </w:r>
      <w:proofErr w:type="spellEnd"/>
      <w:r w:rsidRPr="00072016">
        <w:rPr>
          <w:rFonts w:ascii="Times New Roman" w:hAnsi="Times New Roman" w:cs="Times New Roman"/>
          <w:sz w:val="28"/>
          <w:szCs w:val="28"/>
        </w:rPr>
        <w:t xml:space="preserve"> Л. Г. «Технология </w:t>
      </w:r>
      <w:proofErr w:type="spellStart"/>
      <w:r w:rsidRPr="00072016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072016">
        <w:rPr>
          <w:rFonts w:ascii="Times New Roman" w:hAnsi="Times New Roman" w:cs="Times New Roman"/>
          <w:sz w:val="28"/>
          <w:szCs w:val="28"/>
        </w:rPr>
        <w:t xml:space="preserve"> метода как условие реализации ФГОС» // Народное образование, 2022.</w:t>
      </w:r>
    </w:p>
    <w:p w:rsidR="00072016" w:rsidRDefault="00072016" w:rsidP="009417F1">
      <w:pPr>
        <w:pStyle w:val="a3"/>
        <w:numPr>
          <w:ilvl w:val="0"/>
          <w:numId w:val="5"/>
        </w:numP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«</w:t>
      </w:r>
      <w:r w:rsidRPr="00072016">
        <w:rPr>
          <w:rFonts w:ascii="Times New Roman" w:hAnsi="Times New Roman" w:cs="Times New Roman"/>
          <w:sz w:val="28"/>
          <w:szCs w:val="28"/>
        </w:rPr>
        <w:t xml:space="preserve">Робот-преподаватель: результаты эксперимента СКОЛКОВО и </w:t>
      </w:r>
      <w:proofErr w:type="spellStart"/>
      <w:r w:rsidRPr="00072016">
        <w:rPr>
          <w:rFonts w:ascii="Times New Roman" w:hAnsi="Times New Roman" w:cs="Times New Roman"/>
          <w:sz w:val="28"/>
          <w:szCs w:val="28"/>
        </w:rPr>
        <w:t>ТюмГу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- </w:t>
      </w:r>
      <w:hyperlink r:id="rId7" w:history="1">
        <w:r w:rsidRPr="0066458B">
          <w:rPr>
            <w:rStyle w:val="a4"/>
            <w:rFonts w:ascii="Times New Roman" w:hAnsi="Times New Roman" w:cs="Times New Roman"/>
            <w:sz w:val="28"/>
            <w:szCs w:val="28"/>
          </w:rPr>
          <w:t>https://www.skolkovo.ru/news/robot-prepodavatel-rezultaty-eksperimenta-skolkovo-i-tyumgu/</w:t>
        </w:r>
      </w:hyperlink>
    </w:p>
    <w:p w:rsidR="00072016" w:rsidRPr="00072016" w:rsidRDefault="00072016" w:rsidP="009417F1">
      <w:pPr>
        <w:pStyle w:val="a3"/>
        <w:numPr>
          <w:ilvl w:val="0"/>
          <w:numId w:val="5"/>
        </w:numP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2016">
        <w:rPr>
          <w:rFonts w:ascii="Times New Roman" w:hAnsi="Times New Roman" w:cs="Times New Roman"/>
          <w:sz w:val="28"/>
          <w:szCs w:val="28"/>
        </w:rPr>
        <w:t>Учи</w:t>
      </w:r>
      <w:proofErr w:type="gramStart"/>
      <w:r w:rsidRPr="0007201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72016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072016">
        <w:rPr>
          <w:rFonts w:ascii="Times New Roman" w:hAnsi="Times New Roman" w:cs="Times New Roman"/>
          <w:sz w:val="28"/>
          <w:szCs w:val="28"/>
        </w:rPr>
        <w:t xml:space="preserve"> - https://uchi.ru</w:t>
      </w:r>
    </w:p>
    <w:p w:rsidR="00072016" w:rsidRPr="00072016" w:rsidRDefault="00072016" w:rsidP="009417F1">
      <w:pPr>
        <w:pStyle w:val="a3"/>
        <w:numPr>
          <w:ilvl w:val="0"/>
          <w:numId w:val="5"/>
        </w:numP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016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</w:t>
      </w:r>
      <w:r w:rsidR="009417F1">
        <w:rPr>
          <w:rFonts w:ascii="Times New Roman" w:hAnsi="Times New Roman" w:cs="Times New Roman"/>
          <w:sz w:val="28"/>
          <w:szCs w:val="28"/>
        </w:rPr>
        <w:t xml:space="preserve"> начального общего образования.</w:t>
      </w:r>
    </w:p>
    <w:p w:rsidR="00072016" w:rsidRPr="00072016" w:rsidRDefault="00072016" w:rsidP="009417F1">
      <w:pPr>
        <w:pStyle w:val="a3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72016" w:rsidRPr="00072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B Sans Text, Calib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927DE"/>
    <w:multiLevelType w:val="hybridMultilevel"/>
    <w:tmpl w:val="33F0C6C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082C43"/>
    <w:multiLevelType w:val="hybridMultilevel"/>
    <w:tmpl w:val="623AD066"/>
    <w:lvl w:ilvl="0" w:tplc="690A2F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7D3820"/>
    <w:multiLevelType w:val="hybridMultilevel"/>
    <w:tmpl w:val="D50E2924"/>
    <w:lvl w:ilvl="0" w:tplc="690A2F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551506F"/>
    <w:multiLevelType w:val="hybridMultilevel"/>
    <w:tmpl w:val="096CF904"/>
    <w:lvl w:ilvl="0" w:tplc="690A2F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CDB6B44"/>
    <w:multiLevelType w:val="hybridMultilevel"/>
    <w:tmpl w:val="B25E4814"/>
    <w:lvl w:ilvl="0" w:tplc="812CE344">
      <w:start w:val="1"/>
      <w:numFmt w:val="bullet"/>
      <w:lvlText w:val="●"/>
      <w:lvlJc w:val="left"/>
      <w:pPr>
        <w:ind w:left="720" w:hanging="360"/>
      </w:pPr>
    </w:lvl>
    <w:lvl w:ilvl="1" w:tplc="6318FDFA">
      <w:start w:val="1"/>
      <w:numFmt w:val="bullet"/>
      <w:lvlText w:val="○"/>
      <w:lvlJc w:val="left"/>
      <w:pPr>
        <w:ind w:left="1440" w:hanging="360"/>
      </w:pPr>
    </w:lvl>
    <w:lvl w:ilvl="2" w:tplc="0A68BD84">
      <w:start w:val="1"/>
      <w:numFmt w:val="bullet"/>
      <w:lvlText w:val="■"/>
      <w:lvlJc w:val="left"/>
      <w:pPr>
        <w:ind w:left="2160" w:hanging="360"/>
      </w:pPr>
    </w:lvl>
    <w:lvl w:ilvl="3" w:tplc="0F266A52">
      <w:start w:val="1"/>
      <w:numFmt w:val="bullet"/>
      <w:lvlText w:val="●"/>
      <w:lvlJc w:val="left"/>
      <w:pPr>
        <w:ind w:left="2880" w:hanging="360"/>
      </w:pPr>
    </w:lvl>
    <w:lvl w:ilvl="4" w:tplc="39DACD28">
      <w:start w:val="1"/>
      <w:numFmt w:val="bullet"/>
      <w:lvlText w:val="○"/>
      <w:lvlJc w:val="left"/>
      <w:pPr>
        <w:ind w:left="3600" w:hanging="360"/>
      </w:pPr>
    </w:lvl>
    <w:lvl w:ilvl="5" w:tplc="1CD0C144">
      <w:start w:val="1"/>
      <w:numFmt w:val="bullet"/>
      <w:lvlText w:val="■"/>
      <w:lvlJc w:val="left"/>
      <w:pPr>
        <w:ind w:left="4320" w:hanging="360"/>
      </w:pPr>
    </w:lvl>
    <w:lvl w:ilvl="6" w:tplc="CBBC719E">
      <w:start w:val="1"/>
      <w:numFmt w:val="bullet"/>
      <w:lvlText w:val="●"/>
      <w:lvlJc w:val="left"/>
      <w:pPr>
        <w:ind w:left="5040" w:hanging="360"/>
      </w:pPr>
    </w:lvl>
    <w:lvl w:ilvl="7" w:tplc="1298A052">
      <w:start w:val="1"/>
      <w:numFmt w:val="bullet"/>
      <w:lvlText w:val="●"/>
      <w:lvlJc w:val="left"/>
      <w:pPr>
        <w:ind w:left="5760" w:hanging="360"/>
      </w:pPr>
    </w:lvl>
    <w:lvl w:ilvl="8" w:tplc="0DBC519E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016"/>
    <w:rsid w:val="00072016"/>
    <w:rsid w:val="00912495"/>
    <w:rsid w:val="009417F1"/>
    <w:rsid w:val="00AE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016"/>
    <w:pPr>
      <w:spacing w:after="0" w:line="240" w:lineRule="auto"/>
    </w:pPr>
    <w:rPr>
      <w:rFonts w:ascii="SB Sans Text, Calibri" w:eastAsia="SB Sans Text, Calibri" w:hAnsi="SB Sans Text, Calibri" w:cs="SB Sans Text, Calibri"/>
      <w:sz w:val="20"/>
      <w:szCs w:val="20"/>
      <w:lang w:eastAsia="ru-RU"/>
    </w:rPr>
  </w:style>
  <w:style w:type="paragraph" w:styleId="1">
    <w:name w:val="heading 1"/>
    <w:link w:val="10"/>
    <w:qFormat/>
    <w:rsid w:val="00072016"/>
    <w:pPr>
      <w:spacing w:after="0" w:line="240" w:lineRule="auto"/>
      <w:outlineLvl w:val="0"/>
    </w:pPr>
    <w:rPr>
      <w:rFonts w:ascii="SB Sans Text, Calibri" w:eastAsia="SB Sans Text, Calibri" w:hAnsi="SB Sans Text, Calibri" w:cs="SB Sans Text, Calibri"/>
      <w:color w:val="2E74B5"/>
      <w:sz w:val="32"/>
      <w:szCs w:val="32"/>
      <w:lang w:eastAsia="ru-RU"/>
    </w:rPr>
  </w:style>
  <w:style w:type="paragraph" w:styleId="2">
    <w:name w:val="heading 2"/>
    <w:link w:val="20"/>
    <w:qFormat/>
    <w:rsid w:val="00072016"/>
    <w:pPr>
      <w:spacing w:after="0" w:line="240" w:lineRule="auto"/>
      <w:outlineLvl w:val="1"/>
    </w:pPr>
    <w:rPr>
      <w:rFonts w:ascii="SB Sans Text, Calibri" w:eastAsia="SB Sans Text, Calibri" w:hAnsi="SB Sans Text, Calibri" w:cs="SB Sans Text, Calibri"/>
      <w:color w:val="2E74B5"/>
      <w:sz w:val="26"/>
      <w:szCs w:val="26"/>
      <w:lang w:eastAsia="ru-RU"/>
    </w:rPr>
  </w:style>
  <w:style w:type="paragraph" w:styleId="3">
    <w:name w:val="heading 3"/>
    <w:link w:val="30"/>
    <w:qFormat/>
    <w:rsid w:val="00072016"/>
    <w:pPr>
      <w:spacing w:after="0" w:line="240" w:lineRule="auto"/>
      <w:outlineLvl w:val="2"/>
    </w:pPr>
    <w:rPr>
      <w:rFonts w:ascii="SB Sans Text, Calibri" w:eastAsia="SB Sans Text, Calibri" w:hAnsi="SB Sans Text, Calibri" w:cs="SB Sans Text, Calibri"/>
      <w:color w:val="1F4D7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2016"/>
    <w:rPr>
      <w:rFonts w:ascii="SB Sans Text, Calibri" w:eastAsia="SB Sans Text, Calibri" w:hAnsi="SB Sans Text, Calibri" w:cs="SB Sans Text, Calibri"/>
      <w:color w:val="2E74B5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72016"/>
    <w:rPr>
      <w:rFonts w:ascii="SB Sans Text, Calibri" w:eastAsia="SB Sans Text, Calibri" w:hAnsi="SB Sans Text, Calibri" w:cs="SB Sans Text, Calibri"/>
      <w:color w:val="2E74B5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72016"/>
    <w:rPr>
      <w:rFonts w:ascii="SB Sans Text, Calibri" w:eastAsia="SB Sans Text, Calibri" w:hAnsi="SB Sans Text, Calibri" w:cs="SB Sans Text, Calibri"/>
      <w:color w:val="1F4D78"/>
      <w:sz w:val="24"/>
      <w:szCs w:val="24"/>
      <w:lang w:eastAsia="ru-RU"/>
    </w:rPr>
  </w:style>
  <w:style w:type="paragraph" w:styleId="a3">
    <w:name w:val="List Paragraph"/>
    <w:qFormat/>
    <w:rsid w:val="00072016"/>
    <w:pPr>
      <w:spacing w:after="0" w:line="240" w:lineRule="auto"/>
    </w:pPr>
    <w:rPr>
      <w:rFonts w:ascii="SB Sans Text, Calibri" w:eastAsia="SB Sans Text, Calibri" w:hAnsi="SB Sans Text, Calibri" w:cs="SB Sans Text, Calibri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0720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016"/>
    <w:pPr>
      <w:spacing w:after="0" w:line="240" w:lineRule="auto"/>
    </w:pPr>
    <w:rPr>
      <w:rFonts w:ascii="SB Sans Text, Calibri" w:eastAsia="SB Sans Text, Calibri" w:hAnsi="SB Sans Text, Calibri" w:cs="SB Sans Text, Calibri"/>
      <w:sz w:val="20"/>
      <w:szCs w:val="20"/>
      <w:lang w:eastAsia="ru-RU"/>
    </w:rPr>
  </w:style>
  <w:style w:type="paragraph" w:styleId="1">
    <w:name w:val="heading 1"/>
    <w:link w:val="10"/>
    <w:qFormat/>
    <w:rsid w:val="00072016"/>
    <w:pPr>
      <w:spacing w:after="0" w:line="240" w:lineRule="auto"/>
      <w:outlineLvl w:val="0"/>
    </w:pPr>
    <w:rPr>
      <w:rFonts w:ascii="SB Sans Text, Calibri" w:eastAsia="SB Sans Text, Calibri" w:hAnsi="SB Sans Text, Calibri" w:cs="SB Sans Text, Calibri"/>
      <w:color w:val="2E74B5"/>
      <w:sz w:val="32"/>
      <w:szCs w:val="32"/>
      <w:lang w:eastAsia="ru-RU"/>
    </w:rPr>
  </w:style>
  <w:style w:type="paragraph" w:styleId="2">
    <w:name w:val="heading 2"/>
    <w:link w:val="20"/>
    <w:qFormat/>
    <w:rsid w:val="00072016"/>
    <w:pPr>
      <w:spacing w:after="0" w:line="240" w:lineRule="auto"/>
      <w:outlineLvl w:val="1"/>
    </w:pPr>
    <w:rPr>
      <w:rFonts w:ascii="SB Sans Text, Calibri" w:eastAsia="SB Sans Text, Calibri" w:hAnsi="SB Sans Text, Calibri" w:cs="SB Sans Text, Calibri"/>
      <w:color w:val="2E74B5"/>
      <w:sz w:val="26"/>
      <w:szCs w:val="26"/>
      <w:lang w:eastAsia="ru-RU"/>
    </w:rPr>
  </w:style>
  <w:style w:type="paragraph" w:styleId="3">
    <w:name w:val="heading 3"/>
    <w:link w:val="30"/>
    <w:qFormat/>
    <w:rsid w:val="00072016"/>
    <w:pPr>
      <w:spacing w:after="0" w:line="240" w:lineRule="auto"/>
      <w:outlineLvl w:val="2"/>
    </w:pPr>
    <w:rPr>
      <w:rFonts w:ascii="SB Sans Text, Calibri" w:eastAsia="SB Sans Text, Calibri" w:hAnsi="SB Sans Text, Calibri" w:cs="SB Sans Text, Calibri"/>
      <w:color w:val="1F4D7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2016"/>
    <w:rPr>
      <w:rFonts w:ascii="SB Sans Text, Calibri" w:eastAsia="SB Sans Text, Calibri" w:hAnsi="SB Sans Text, Calibri" w:cs="SB Sans Text, Calibri"/>
      <w:color w:val="2E74B5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72016"/>
    <w:rPr>
      <w:rFonts w:ascii="SB Sans Text, Calibri" w:eastAsia="SB Sans Text, Calibri" w:hAnsi="SB Sans Text, Calibri" w:cs="SB Sans Text, Calibri"/>
      <w:color w:val="2E74B5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72016"/>
    <w:rPr>
      <w:rFonts w:ascii="SB Sans Text, Calibri" w:eastAsia="SB Sans Text, Calibri" w:hAnsi="SB Sans Text, Calibri" w:cs="SB Sans Text, Calibri"/>
      <w:color w:val="1F4D78"/>
      <w:sz w:val="24"/>
      <w:szCs w:val="24"/>
      <w:lang w:eastAsia="ru-RU"/>
    </w:rPr>
  </w:style>
  <w:style w:type="paragraph" w:styleId="a3">
    <w:name w:val="List Paragraph"/>
    <w:qFormat/>
    <w:rsid w:val="00072016"/>
    <w:pPr>
      <w:spacing w:after="0" w:line="240" w:lineRule="auto"/>
    </w:pPr>
    <w:rPr>
      <w:rFonts w:ascii="SB Sans Text, Calibri" w:eastAsia="SB Sans Text, Calibri" w:hAnsi="SB Sans Text, Calibri" w:cs="SB Sans Text, Calibri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0720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5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skolkovo.ru/news/robot-prepodavatel-rezultaty-eksperimenta-skolkovo-i-tyumg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iskusstvennyy-intellekt-kak-sredstvo-povysheniya-motivatsii-i-vovlechyonnosti-uchaschihsy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Сёмина Серафима</dc:creator>
  <cp:lastModifiedBy>Сёмина Серафима</cp:lastModifiedBy>
  <cp:revision>2</cp:revision>
  <dcterms:created xsi:type="dcterms:W3CDTF">2025-12-04T12:57:00Z</dcterms:created>
  <dcterms:modified xsi:type="dcterms:W3CDTF">2025-12-04T13:18:00Z</dcterms:modified>
</cp:coreProperties>
</file>