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CE47C" w14:textId="77777777" w:rsidR="00E36EB3" w:rsidRDefault="00E36EB3" w:rsidP="00E7368A">
      <w:pPr>
        <w:shd w:val="clear" w:color="auto" w:fill="FFFFFF"/>
        <w:spacing w:after="0" w:line="240" w:lineRule="auto"/>
        <w:jc w:val="center"/>
        <w:rPr>
          <w:rFonts w:ascii="Times New Roman" w:eastAsia="Times New Roman" w:hAnsi="Times New Roman" w:cs="Times New Roman"/>
          <w:b/>
          <w:bCs/>
          <w:color w:val="1A1A1A"/>
          <w:kern w:val="0"/>
          <w:sz w:val="23"/>
          <w:szCs w:val="23"/>
          <w:lang w:eastAsia="ru-RU"/>
          <w14:ligatures w14:val="none"/>
        </w:rPr>
      </w:pPr>
      <w:r w:rsidRPr="00E36EB3">
        <w:rPr>
          <w:rFonts w:ascii="Times New Roman" w:eastAsia="Times New Roman" w:hAnsi="Times New Roman" w:cs="Times New Roman"/>
          <w:b/>
          <w:bCs/>
          <w:color w:val="1A1A1A"/>
          <w:kern w:val="0"/>
          <w:sz w:val="23"/>
          <w:szCs w:val="23"/>
          <w:lang w:eastAsia="ru-RU"/>
          <w14:ligatures w14:val="none"/>
        </w:rPr>
        <w:t>Влияние фонологической системы русского языка на восприятие английских согласных</w:t>
      </w:r>
    </w:p>
    <w:p w14:paraId="14C4059C" w14:textId="77777777" w:rsidR="006A1DB5" w:rsidRDefault="006A1DB5" w:rsidP="00E7368A">
      <w:pPr>
        <w:shd w:val="clear" w:color="auto" w:fill="FFFFFF"/>
        <w:spacing w:after="0" w:line="240" w:lineRule="auto"/>
        <w:jc w:val="center"/>
        <w:rPr>
          <w:rFonts w:ascii="Times New Roman" w:eastAsia="Times New Roman" w:hAnsi="Times New Roman" w:cs="Times New Roman"/>
          <w:b/>
          <w:bCs/>
          <w:color w:val="1A1A1A"/>
          <w:kern w:val="0"/>
          <w:sz w:val="23"/>
          <w:szCs w:val="23"/>
          <w:lang w:eastAsia="ru-RU"/>
          <w14:ligatures w14:val="none"/>
        </w:rPr>
      </w:pPr>
    </w:p>
    <w:p w14:paraId="15B2B277" w14:textId="77777777" w:rsidR="006A1DB5" w:rsidRDefault="006A1DB5" w:rsidP="00E7368A">
      <w:pPr>
        <w:shd w:val="clear" w:color="auto" w:fill="FFFFFF"/>
        <w:spacing w:after="0" w:line="240" w:lineRule="auto"/>
        <w:jc w:val="center"/>
        <w:rPr>
          <w:rFonts w:ascii="Times New Roman" w:eastAsia="Times New Roman" w:hAnsi="Times New Roman" w:cs="Times New Roman"/>
          <w:b/>
          <w:bCs/>
          <w:color w:val="1A1A1A"/>
          <w:kern w:val="0"/>
          <w:sz w:val="23"/>
          <w:szCs w:val="23"/>
          <w:lang w:eastAsia="ru-RU"/>
          <w14:ligatures w14:val="none"/>
        </w:rPr>
      </w:pPr>
    </w:p>
    <w:p w14:paraId="61798EB0" w14:textId="7E9426B0" w:rsidR="006A1DB5" w:rsidRDefault="006A1DB5" w:rsidP="006A1DB5">
      <w:pPr>
        <w:shd w:val="clear" w:color="auto" w:fill="FFFFFF"/>
        <w:spacing w:after="0" w:line="240" w:lineRule="auto"/>
        <w:rPr>
          <w:rFonts w:ascii="Times New Roman" w:eastAsia="Times New Roman" w:hAnsi="Times New Roman" w:cs="Times New Roman"/>
          <w:b/>
          <w:bCs/>
          <w:color w:val="1A1A1A"/>
          <w:kern w:val="0"/>
          <w:sz w:val="24"/>
          <w:szCs w:val="24"/>
          <w:lang w:eastAsia="ru-RU"/>
          <w14:ligatures w14:val="none"/>
        </w:rPr>
      </w:pPr>
      <w:r w:rsidRPr="006A1DB5">
        <w:rPr>
          <w:rFonts w:ascii="Times New Roman" w:eastAsia="Times New Roman" w:hAnsi="Times New Roman" w:cs="Times New Roman"/>
          <w:b/>
          <w:bCs/>
          <w:color w:val="1A1A1A"/>
          <w:kern w:val="0"/>
          <w:sz w:val="24"/>
          <w:szCs w:val="24"/>
          <w:lang w:eastAsia="ru-RU"/>
          <w14:ligatures w14:val="none"/>
        </w:rPr>
        <w:t>Лукомская Вероника Геннадьевна, Баранова Арина Денисовна</w:t>
      </w:r>
    </w:p>
    <w:p w14:paraId="2EF620B8" w14:textId="77777777" w:rsidR="006A1DB5" w:rsidRPr="00E36EB3" w:rsidRDefault="006A1DB5" w:rsidP="006A1DB5">
      <w:pPr>
        <w:shd w:val="clear" w:color="auto" w:fill="FFFFFF"/>
        <w:spacing w:after="0" w:line="240" w:lineRule="auto"/>
        <w:rPr>
          <w:rFonts w:ascii="Times New Roman" w:eastAsia="Times New Roman" w:hAnsi="Times New Roman" w:cs="Times New Roman"/>
          <w:b/>
          <w:bCs/>
          <w:color w:val="1A1A1A"/>
          <w:kern w:val="0"/>
          <w:sz w:val="24"/>
          <w:szCs w:val="24"/>
          <w:lang w:eastAsia="ru-RU"/>
          <w14:ligatures w14:val="none"/>
        </w:rPr>
      </w:pPr>
    </w:p>
    <w:p w14:paraId="0423CB97" w14:textId="6C46017F" w:rsidR="006A1DB5" w:rsidRDefault="00E36EB3" w:rsidP="00E36EB3">
      <w:p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b/>
          <w:bCs/>
          <w:color w:val="1A1A1A"/>
          <w:kern w:val="0"/>
          <w:sz w:val="23"/>
          <w:szCs w:val="23"/>
          <w:lang w:eastAsia="ru-RU"/>
          <w14:ligatures w14:val="none"/>
        </w:rPr>
        <w:t>Аннотация</w:t>
      </w:r>
      <w:r w:rsidRPr="00E36EB3">
        <w:rPr>
          <w:rFonts w:ascii="Times New Roman" w:eastAsia="Times New Roman" w:hAnsi="Times New Roman" w:cs="Times New Roman"/>
          <w:color w:val="1A1A1A"/>
          <w:kern w:val="0"/>
          <w:sz w:val="23"/>
          <w:szCs w:val="23"/>
          <w:lang w:eastAsia="ru-RU"/>
          <w14:ligatures w14:val="none"/>
        </w:rPr>
        <w:br/>
        <w:t>Настоящее исследование представляет собой комплексный анализ влияния фонологической системы русского языка на восприятие и воспроизведение английских согласных звуков русскоязычными носителями. В работе рассматриваются как теоретические аспекты фонетической интерференции, так и её практические проявления в речи обучающихся. Особое внимание уделяется сравнительному анализу артикуляционных баз двух языков, процессам ассимиляции и диссимиляции согласных, а также типичным ошибкам, возникающим при переносе фонологических норм родного языка на изучаемый иностранный. На основе экспериментальных данных разрабатываются методические рекомендации по преодолению фонетической интерференции в процессе обучения английскому языку. Результаты исследования представляют ценность для преподавателей английского языка, лингвистов-фонетистов и специалистов в области билингвизма.</w:t>
      </w:r>
    </w:p>
    <w:p w14:paraId="251409A3" w14:textId="77777777" w:rsidR="006A1DB5" w:rsidRPr="00E36EB3" w:rsidRDefault="006A1DB5" w:rsidP="00E36EB3">
      <w:p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p>
    <w:p w14:paraId="5D046433" w14:textId="77777777" w:rsidR="00E36EB3" w:rsidRPr="006A1DB5" w:rsidRDefault="00E36EB3" w:rsidP="00E36EB3">
      <w:p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b/>
          <w:bCs/>
          <w:color w:val="1A1A1A"/>
          <w:kern w:val="0"/>
          <w:sz w:val="23"/>
          <w:szCs w:val="23"/>
          <w:lang w:eastAsia="ru-RU"/>
          <w14:ligatures w14:val="none"/>
        </w:rPr>
        <w:t>Ключевые слова</w:t>
      </w:r>
      <w:r w:rsidRPr="00E36EB3">
        <w:rPr>
          <w:rFonts w:ascii="Times New Roman" w:eastAsia="Times New Roman" w:hAnsi="Times New Roman" w:cs="Times New Roman"/>
          <w:color w:val="1A1A1A"/>
          <w:kern w:val="0"/>
          <w:sz w:val="23"/>
          <w:szCs w:val="23"/>
          <w:lang w:eastAsia="ru-RU"/>
          <w14:ligatures w14:val="none"/>
        </w:rPr>
        <w:t>: фонологическая интерференция, восприятие согласных, русский язык, английский язык, артикуляционная база, ассимиляция, методика преподавания, билингвизм, перцептивные стратегии, фонетическая коррекция.</w:t>
      </w:r>
    </w:p>
    <w:p w14:paraId="7AF24F75" w14:textId="77777777" w:rsidR="00E7368A" w:rsidRPr="006A1DB5" w:rsidRDefault="00E7368A" w:rsidP="00E36EB3">
      <w:p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p>
    <w:p w14:paraId="593192BC" w14:textId="77777777" w:rsidR="00E7368A" w:rsidRPr="006A1DB5" w:rsidRDefault="00E7368A" w:rsidP="00E7368A">
      <w:pPr>
        <w:shd w:val="clear" w:color="auto" w:fill="FFFFFF"/>
        <w:spacing w:after="0" w:line="240" w:lineRule="auto"/>
        <w:jc w:val="center"/>
        <w:rPr>
          <w:rFonts w:ascii="Times New Roman" w:eastAsia="Times New Roman" w:hAnsi="Times New Roman" w:cs="Times New Roman"/>
          <w:b/>
          <w:bCs/>
          <w:color w:val="1A1A1A"/>
          <w:kern w:val="0"/>
          <w:sz w:val="23"/>
          <w:szCs w:val="23"/>
          <w:lang w:val="en-US" w:eastAsia="ru-RU"/>
          <w14:ligatures w14:val="none"/>
        </w:rPr>
      </w:pPr>
      <w:r w:rsidRPr="006A1DB5">
        <w:rPr>
          <w:rFonts w:ascii="Times New Roman" w:eastAsia="Times New Roman" w:hAnsi="Times New Roman" w:cs="Times New Roman"/>
          <w:b/>
          <w:bCs/>
          <w:color w:val="1A1A1A"/>
          <w:kern w:val="0"/>
          <w:sz w:val="23"/>
          <w:szCs w:val="23"/>
          <w:lang w:val="en-US" w:eastAsia="ru-RU"/>
          <w14:ligatures w14:val="none"/>
        </w:rPr>
        <w:t>The influence of the phonological system of the Russian language on the perception of English consonants</w:t>
      </w:r>
    </w:p>
    <w:p w14:paraId="0FDC5174" w14:textId="77777777" w:rsidR="006A1DB5" w:rsidRDefault="006A1DB5" w:rsidP="00E7368A">
      <w:p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p>
    <w:p w14:paraId="6B6E11A3" w14:textId="4E6EE88D" w:rsidR="006A1DB5" w:rsidRPr="006A1DB5" w:rsidRDefault="00E7368A" w:rsidP="00E7368A">
      <w:p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6A1DB5">
        <w:rPr>
          <w:rFonts w:ascii="Times New Roman" w:eastAsia="Times New Roman" w:hAnsi="Times New Roman" w:cs="Times New Roman"/>
          <w:color w:val="1A1A1A"/>
          <w:kern w:val="0"/>
          <w:sz w:val="23"/>
          <w:szCs w:val="23"/>
          <w:lang w:val="en-US" w:eastAsia="ru-RU"/>
          <w14:ligatures w14:val="none"/>
        </w:rPr>
        <w:t>Annotation</w:t>
      </w:r>
    </w:p>
    <w:p w14:paraId="1F2859AA" w14:textId="77777777" w:rsidR="00E7368A" w:rsidRDefault="00E7368A" w:rsidP="00E7368A">
      <w:p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6A1DB5">
        <w:rPr>
          <w:rFonts w:ascii="Times New Roman" w:eastAsia="Times New Roman" w:hAnsi="Times New Roman" w:cs="Times New Roman"/>
          <w:color w:val="1A1A1A"/>
          <w:kern w:val="0"/>
          <w:sz w:val="23"/>
          <w:szCs w:val="23"/>
          <w:lang w:val="en-US" w:eastAsia="ru-RU"/>
          <w14:ligatures w14:val="none"/>
        </w:rPr>
        <w:t>The present study is a comprehensive analysis of the influence of the phonological system of the Russian language on the perception and reproduction of English consonants by Russian-speaking speakers. The paper examines both the theoretical aspects of phonetic interference and its practical manifestations in the speech of students. Special attention is paid to the comparative analysis of the articulatory bases of the two languages, the processes of assimilation and dissimilation of consonants, as well as typical errors that occur when transferring phonological norms of the native language to the foreign language being studied. Based on experimental data, methodological recommendations are being developed to overcome phonetic interference in the process of teaching English. The results of the study are valuable for English language teachers, phonetic linguists and specialists in the field of bilingualism.</w:t>
      </w:r>
    </w:p>
    <w:p w14:paraId="1AE91046" w14:textId="77777777" w:rsidR="006A1DB5" w:rsidRPr="006A1DB5" w:rsidRDefault="006A1DB5" w:rsidP="00E7368A">
      <w:p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p>
    <w:p w14:paraId="7FBFE0AF" w14:textId="6A0491AB" w:rsidR="00E7368A" w:rsidRPr="00E36EB3" w:rsidRDefault="00E7368A" w:rsidP="00E7368A">
      <w:pPr>
        <w:shd w:val="clear" w:color="auto" w:fill="FFFFFF"/>
        <w:spacing w:after="0" w:line="240" w:lineRule="auto"/>
        <w:rPr>
          <w:rFonts w:ascii="Times New Roman" w:eastAsia="Times New Roman" w:hAnsi="Times New Roman" w:cs="Times New Roman"/>
          <w:color w:val="1A1A1A"/>
          <w:kern w:val="0"/>
          <w:sz w:val="23"/>
          <w:szCs w:val="23"/>
          <w:lang w:val="en-US" w:eastAsia="ru-RU"/>
          <w14:ligatures w14:val="none"/>
        </w:rPr>
      </w:pPr>
      <w:r w:rsidRPr="006A1DB5">
        <w:rPr>
          <w:rFonts w:ascii="Times New Roman" w:eastAsia="Times New Roman" w:hAnsi="Times New Roman" w:cs="Times New Roman"/>
          <w:color w:val="1A1A1A"/>
          <w:kern w:val="0"/>
          <w:sz w:val="23"/>
          <w:szCs w:val="23"/>
          <w:lang w:val="en-US" w:eastAsia="ru-RU"/>
          <w14:ligatures w14:val="none"/>
        </w:rPr>
        <w:t>Keywords: phonological interference, perception of consonants, Russian, English, articulation base, assimilation, teaching methods, bilingualism, perceptual strategies, phonetic correction.</w:t>
      </w:r>
    </w:p>
    <w:p w14:paraId="0C84E22C" w14:textId="77777777" w:rsidR="00E36EB3" w:rsidRPr="00E36EB3" w:rsidRDefault="00E36EB3" w:rsidP="00E36EB3">
      <w:p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pict w14:anchorId="5F596D44">
          <v:rect id="_x0000_i1155" style="width:0;height:.75pt" o:hralign="center" o:hrstd="t" o:hrnoshade="t" o:hr="t" fillcolor="#f8faff" stroked="f"/>
        </w:pict>
      </w:r>
    </w:p>
    <w:p w14:paraId="60E55A85" w14:textId="77777777" w:rsidR="00E36EB3" w:rsidRPr="00E36EB3" w:rsidRDefault="00E36EB3" w:rsidP="00E36EB3">
      <w:pPr>
        <w:shd w:val="clear" w:color="auto" w:fill="FFFFFF"/>
        <w:spacing w:after="0" w:line="240" w:lineRule="auto"/>
        <w:rPr>
          <w:rFonts w:ascii="Times New Roman" w:eastAsia="Times New Roman" w:hAnsi="Times New Roman" w:cs="Times New Roman"/>
          <w:b/>
          <w:bCs/>
          <w:color w:val="1A1A1A"/>
          <w:kern w:val="0"/>
          <w:sz w:val="23"/>
          <w:szCs w:val="23"/>
          <w:lang w:eastAsia="ru-RU"/>
          <w14:ligatures w14:val="none"/>
        </w:rPr>
      </w:pPr>
      <w:r w:rsidRPr="00E36EB3">
        <w:rPr>
          <w:rFonts w:ascii="Times New Roman" w:eastAsia="Times New Roman" w:hAnsi="Times New Roman" w:cs="Times New Roman"/>
          <w:b/>
          <w:bCs/>
          <w:color w:val="1A1A1A"/>
          <w:kern w:val="0"/>
          <w:sz w:val="23"/>
          <w:szCs w:val="23"/>
          <w:lang w:eastAsia="ru-RU"/>
          <w14:ligatures w14:val="none"/>
        </w:rPr>
        <w:t>Введение</w:t>
      </w:r>
    </w:p>
    <w:p w14:paraId="59CE846B" w14:textId="77777777" w:rsidR="00E36EB3" w:rsidRPr="00E36EB3" w:rsidRDefault="00E36EB3" w:rsidP="00E36EB3">
      <w:p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Современная лингвистика уделяет значительное внимание проблемам межъязыковой интерференции, особенно в области фонетики и фонологии. В условиях глобализации и расширения межкультурных коммуникаций вопрос овладения аутентичным произношением приобретает особую актуальность. Для русскоязычных обучающихся английский язык представляет значительную фонетическую сложность, что обусловлено существенными различиями в фонологических системах двух языков.</w:t>
      </w:r>
    </w:p>
    <w:p w14:paraId="62BAF07C" w14:textId="77777777" w:rsidR="00E36EB3" w:rsidRPr="00E36EB3" w:rsidRDefault="00E36EB3" w:rsidP="00E36EB3">
      <w:p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 xml:space="preserve">Актуальность настоящего исследования определяется несколькими взаимосвязанными факторами. Во-первых, несмотря на многочисленные работы по фонетической интерференции (Бондарко, 2012; Соколова, 2004; </w:t>
      </w:r>
      <w:proofErr w:type="spellStart"/>
      <w:r w:rsidRPr="00E36EB3">
        <w:rPr>
          <w:rFonts w:ascii="Times New Roman" w:eastAsia="Times New Roman" w:hAnsi="Times New Roman" w:cs="Times New Roman"/>
          <w:color w:val="1A1A1A"/>
          <w:kern w:val="0"/>
          <w:sz w:val="23"/>
          <w:szCs w:val="23"/>
          <w:lang w:eastAsia="ru-RU"/>
          <w14:ligatures w14:val="none"/>
        </w:rPr>
        <w:t>Карневская</w:t>
      </w:r>
      <w:proofErr w:type="spellEnd"/>
      <w:r w:rsidRPr="00E36EB3">
        <w:rPr>
          <w:rFonts w:ascii="Times New Roman" w:eastAsia="Times New Roman" w:hAnsi="Times New Roman" w:cs="Times New Roman"/>
          <w:color w:val="1A1A1A"/>
          <w:kern w:val="0"/>
          <w:sz w:val="23"/>
          <w:szCs w:val="23"/>
          <w:lang w:eastAsia="ru-RU"/>
          <w14:ligatures w14:val="none"/>
        </w:rPr>
        <w:t>, 2020), проблема восприятия английских согласных русскоязычными носителями остается недостаточно изученной в аспекте когнитивных механизмов обработки звуковой информации. Во-вторых, существующие методики преподавания английской фонетики часто не учитывают глубинные причины возникновения интерференционных ошибок, ограничиваясь поверхностной коррекцией произношения.</w:t>
      </w:r>
    </w:p>
    <w:p w14:paraId="38A8A94D" w14:textId="77777777" w:rsidR="00E36EB3" w:rsidRPr="00E36EB3" w:rsidRDefault="00E36EB3" w:rsidP="00E36EB3">
      <w:p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lastRenderedPageBreak/>
        <w:t>Цель исследования заключается в выявлении системных закономерностей влияния русской фонологии на восприятие английских согласных и разработке научно обоснованных методов коррекции фонетических навыков. Для достижения этой цели решаются следующие взаимосвязанные задачи:</w:t>
      </w:r>
    </w:p>
    <w:p w14:paraId="3973CA29" w14:textId="77777777" w:rsidR="00E36EB3" w:rsidRPr="00E36EB3" w:rsidRDefault="00E36EB3" w:rsidP="00E36EB3">
      <w:pPr>
        <w:numPr>
          <w:ilvl w:val="0"/>
          <w:numId w:val="25"/>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Провести многоаспектный сравнительный анализ фонологических систем русского и английского языков с акцентом на системах согласных.</w:t>
      </w:r>
    </w:p>
    <w:p w14:paraId="2A1F62E8" w14:textId="77777777" w:rsidR="00E36EB3" w:rsidRPr="00E36EB3" w:rsidRDefault="00E36EB3" w:rsidP="00E36EB3">
      <w:pPr>
        <w:numPr>
          <w:ilvl w:val="0"/>
          <w:numId w:val="25"/>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Выявить основные типы интерференционных ошибок при восприятии и воспроизведении английских согласных на разных уровнях владения языком.</w:t>
      </w:r>
    </w:p>
    <w:p w14:paraId="11223A39" w14:textId="77777777" w:rsidR="00E36EB3" w:rsidRPr="00E36EB3" w:rsidRDefault="00E36EB3" w:rsidP="00E36EB3">
      <w:pPr>
        <w:numPr>
          <w:ilvl w:val="0"/>
          <w:numId w:val="25"/>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Разработать и апробировать комплексную методику диагностики фонетической интерференции, включающую акустический, артикуляционный и перцептивный компоненты.</w:t>
      </w:r>
    </w:p>
    <w:p w14:paraId="69204B4F" w14:textId="77777777" w:rsidR="00E36EB3" w:rsidRPr="00E36EB3" w:rsidRDefault="00E36EB3" w:rsidP="00E36EB3">
      <w:pPr>
        <w:numPr>
          <w:ilvl w:val="0"/>
          <w:numId w:val="25"/>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Предложить систему дифференцированных упражнений для поэтапного преодоления интерференционных явлений с учётом индивидуальных особенностей обучающихся.</w:t>
      </w:r>
    </w:p>
    <w:p w14:paraId="16F61528" w14:textId="77777777" w:rsidR="00E36EB3" w:rsidRPr="00E36EB3" w:rsidRDefault="00E36EB3" w:rsidP="00E36EB3">
      <w:p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Объектом исследования выступает процесс восприятия и воспроизведения английских согласных звуков русскоязычными носителями. Предмет исследования - фонологическая интерференция как системное лингвистическое явление, влияющее на данный процесс.</w:t>
      </w:r>
    </w:p>
    <w:p w14:paraId="799651E1" w14:textId="77777777" w:rsidR="00E36EB3" w:rsidRPr="00E36EB3" w:rsidRDefault="00E36EB3" w:rsidP="00E36EB3">
      <w:p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Научная новизна работы заключается в комплексном междисциплинарном подходе к изучению проблемы, сочетающем:</w:t>
      </w:r>
    </w:p>
    <w:p w14:paraId="16D02757" w14:textId="77777777" w:rsidR="00E36EB3" w:rsidRPr="00E36EB3" w:rsidRDefault="00E36EB3" w:rsidP="00E36EB3">
      <w:pPr>
        <w:numPr>
          <w:ilvl w:val="0"/>
          <w:numId w:val="26"/>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акустический анализ речевых образцов с использованием современных компьютерных технологий;</w:t>
      </w:r>
    </w:p>
    <w:p w14:paraId="4A81FF29" w14:textId="77777777" w:rsidR="00E36EB3" w:rsidRPr="00E36EB3" w:rsidRDefault="00E36EB3" w:rsidP="00E36EB3">
      <w:pPr>
        <w:numPr>
          <w:ilvl w:val="0"/>
          <w:numId w:val="26"/>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инструментальные методы исследования артикуляции (</w:t>
      </w:r>
      <w:proofErr w:type="spellStart"/>
      <w:r w:rsidRPr="00E36EB3">
        <w:rPr>
          <w:rFonts w:ascii="Times New Roman" w:eastAsia="Times New Roman" w:hAnsi="Times New Roman" w:cs="Times New Roman"/>
          <w:color w:val="1A1A1A"/>
          <w:kern w:val="0"/>
          <w:sz w:val="23"/>
          <w:szCs w:val="23"/>
          <w:lang w:eastAsia="ru-RU"/>
          <w14:ligatures w14:val="none"/>
        </w:rPr>
        <w:t>электропалатография</w:t>
      </w:r>
      <w:proofErr w:type="spellEnd"/>
      <w:r w:rsidRPr="00E36EB3">
        <w:rPr>
          <w:rFonts w:ascii="Times New Roman" w:eastAsia="Times New Roman" w:hAnsi="Times New Roman" w:cs="Times New Roman"/>
          <w:color w:val="1A1A1A"/>
          <w:kern w:val="0"/>
          <w:sz w:val="23"/>
          <w:szCs w:val="23"/>
          <w:lang w:eastAsia="ru-RU"/>
          <w14:ligatures w14:val="none"/>
        </w:rPr>
        <w:t>, ультразвуковое сканирование);</w:t>
      </w:r>
    </w:p>
    <w:p w14:paraId="78269777" w14:textId="77777777" w:rsidR="00E36EB3" w:rsidRPr="00E36EB3" w:rsidRDefault="00E36EB3" w:rsidP="00E36EB3">
      <w:pPr>
        <w:numPr>
          <w:ilvl w:val="0"/>
          <w:numId w:val="26"/>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психолингвистические методы исследования восприятия;</w:t>
      </w:r>
    </w:p>
    <w:p w14:paraId="7B8DACAF" w14:textId="77777777" w:rsidR="00E36EB3" w:rsidRPr="00E36EB3" w:rsidRDefault="00E36EB3" w:rsidP="00E36EB3">
      <w:pPr>
        <w:numPr>
          <w:ilvl w:val="0"/>
          <w:numId w:val="26"/>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методические разработки по коррекции произносительных навыков с учётом когнитивных стратегий обучающихся.</w:t>
      </w:r>
    </w:p>
    <w:p w14:paraId="0526AA8B" w14:textId="77777777" w:rsidR="00E36EB3" w:rsidRPr="00E36EB3" w:rsidRDefault="00E36EB3" w:rsidP="00E36EB3">
      <w:p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Теоретическая значимость исследования состоит в углублении понимания механизмов фонологической интерференции в условиях русско-английского билингвизма и разработке теоретической модели взаимодействия фонологических систем в процессе овладения вторым языком. Практическая ценность работы заключается в возможности применения полученных результатов в следующих областях:</w:t>
      </w:r>
    </w:p>
    <w:p w14:paraId="37693871" w14:textId="77777777" w:rsidR="00E36EB3" w:rsidRPr="00E36EB3" w:rsidRDefault="00E36EB3" w:rsidP="00E36EB3">
      <w:pPr>
        <w:numPr>
          <w:ilvl w:val="0"/>
          <w:numId w:val="27"/>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преподавании английского языка в различных образовательных контекстах;</w:t>
      </w:r>
    </w:p>
    <w:p w14:paraId="5AA70564" w14:textId="77777777" w:rsidR="00E36EB3" w:rsidRPr="00E36EB3" w:rsidRDefault="00E36EB3" w:rsidP="00E36EB3">
      <w:pPr>
        <w:numPr>
          <w:ilvl w:val="0"/>
          <w:numId w:val="27"/>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создании учебных пособий и мультимедийных программ для тренировки произношения;</w:t>
      </w:r>
    </w:p>
    <w:p w14:paraId="5486ABF6" w14:textId="77777777" w:rsidR="00E36EB3" w:rsidRPr="00E36EB3" w:rsidRDefault="00E36EB3" w:rsidP="00E36EB3">
      <w:pPr>
        <w:numPr>
          <w:ilvl w:val="0"/>
          <w:numId w:val="27"/>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разработке автоматизированных систем диагностики и коррекции произносительных навыков;</w:t>
      </w:r>
    </w:p>
    <w:p w14:paraId="4D7FE604" w14:textId="77777777" w:rsidR="00E36EB3" w:rsidRPr="00E36EB3" w:rsidRDefault="00E36EB3" w:rsidP="00E36EB3">
      <w:pPr>
        <w:numPr>
          <w:ilvl w:val="0"/>
          <w:numId w:val="27"/>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подготовке преподавателей английского языка в аспекте методики преподавания фонетики.</w:t>
      </w:r>
    </w:p>
    <w:p w14:paraId="3EA805A3" w14:textId="77777777" w:rsidR="00E36EB3" w:rsidRPr="00E36EB3" w:rsidRDefault="00E36EB3" w:rsidP="00E36EB3">
      <w:p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pict w14:anchorId="04C1B3BB">
          <v:rect id="_x0000_i1156" style="width:0;height:.75pt" o:hralign="center" o:hrstd="t" o:hrnoshade="t" o:hr="t" fillcolor="#f8faff" stroked="f"/>
        </w:pict>
      </w:r>
    </w:p>
    <w:p w14:paraId="4EED246B" w14:textId="77777777" w:rsidR="00E36EB3" w:rsidRPr="00E36EB3" w:rsidRDefault="00E36EB3" w:rsidP="00E36EB3">
      <w:pPr>
        <w:shd w:val="clear" w:color="auto" w:fill="FFFFFF"/>
        <w:spacing w:after="0" w:line="240" w:lineRule="auto"/>
        <w:rPr>
          <w:rFonts w:ascii="Times New Roman" w:eastAsia="Times New Roman" w:hAnsi="Times New Roman" w:cs="Times New Roman"/>
          <w:b/>
          <w:bCs/>
          <w:color w:val="1A1A1A"/>
          <w:kern w:val="0"/>
          <w:sz w:val="23"/>
          <w:szCs w:val="23"/>
          <w:lang w:eastAsia="ru-RU"/>
          <w14:ligatures w14:val="none"/>
        </w:rPr>
      </w:pPr>
      <w:r w:rsidRPr="00E36EB3">
        <w:rPr>
          <w:rFonts w:ascii="Times New Roman" w:eastAsia="Times New Roman" w:hAnsi="Times New Roman" w:cs="Times New Roman"/>
          <w:b/>
          <w:bCs/>
          <w:color w:val="1A1A1A"/>
          <w:kern w:val="0"/>
          <w:sz w:val="23"/>
          <w:szCs w:val="23"/>
          <w:lang w:eastAsia="ru-RU"/>
          <w14:ligatures w14:val="none"/>
        </w:rPr>
        <w:t>1. Теоретические основы исследования фонологической интерференции</w:t>
      </w:r>
    </w:p>
    <w:p w14:paraId="7A9AED6A" w14:textId="77777777" w:rsidR="00E36EB3" w:rsidRPr="00E36EB3" w:rsidRDefault="00E36EB3" w:rsidP="00E36EB3">
      <w:pPr>
        <w:shd w:val="clear" w:color="auto" w:fill="FFFFFF"/>
        <w:spacing w:after="0" w:line="240" w:lineRule="auto"/>
        <w:rPr>
          <w:rFonts w:ascii="Times New Roman" w:eastAsia="Times New Roman" w:hAnsi="Times New Roman" w:cs="Times New Roman"/>
          <w:b/>
          <w:bCs/>
          <w:color w:val="1A1A1A"/>
          <w:kern w:val="0"/>
          <w:sz w:val="23"/>
          <w:szCs w:val="23"/>
          <w:lang w:eastAsia="ru-RU"/>
          <w14:ligatures w14:val="none"/>
        </w:rPr>
      </w:pPr>
      <w:r w:rsidRPr="00E36EB3">
        <w:rPr>
          <w:rFonts w:ascii="Times New Roman" w:eastAsia="Times New Roman" w:hAnsi="Times New Roman" w:cs="Times New Roman"/>
          <w:b/>
          <w:bCs/>
          <w:color w:val="1A1A1A"/>
          <w:kern w:val="0"/>
          <w:sz w:val="23"/>
          <w:szCs w:val="23"/>
          <w:lang w:eastAsia="ru-RU"/>
          <w14:ligatures w14:val="none"/>
        </w:rPr>
        <w:t>1.1. Сравнительный анализ фонологических систем русского и английского языков</w:t>
      </w:r>
    </w:p>
    <w:p w14:paraId="249305D4" w14:textId="77777777" w:rsidR="00E36EB3" w:rsidRPr="00E36EB3" w:rsidRDefault="00E36EB3" w:rsidP="00E36EB3">
      <w:p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Фонологические системы русского и английского языков демонстрируют принципиальные различия на всех уровнях организации звукового строя. Эти различия обусловлены как историческими факторами развития языков (принадлежность к разным языковым семьям - славянской и германской соответственно), так и особенностями их артикуляционной базы.</w:t>
      </w:r>
    </w:p>
    <w:p w14:paraId="3753557B" w14:textId="77777777" w:rsidR="00E36EB3" w:rsidRPr="00E36EB3" w:rsidRDefault="00E36EB3" w:rsidP="00E36EB3">
      <w:p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b/>
          <w:bCs/>
          <w:color w:val="1A1A1A"/>
          <w:kern w:val="0"/>
          <w:sz w:val="23"/>
          <w:szCs w:val="23"/>
          <w:lang w:eastAsia="ru-RU"/>
          <w14:ligatures w14:val="none"/>
        </w:rPr>
        <w:t>Система согласных в русском языке</w:t>
      </w:r>
      <w:r w:rsidRPr="00E36EB3">
        <w:rPr>
          <w:rFonts w:ascii="Times New Roman" w:eastAsia="Times New Roman" w:hAnsi="Times New Roman" w:cs="Times New Roman"/>
          <w:color w:val="1A1A1A"/>
          <w:kern w:val="0"/>
          <w:sz w:val="23"/>
          <w:szCs w:val="23"/>
          <w:lang w:eastAsia="ru-RU"/>
          <w14:ligatures w14:val="none"/>
        </w:rPr>
        <w:t> характеризуется следующими ключевыми особенностями:</w:t>
      </w:r>
    </w:p>
    <w:p w14:paraId="130323C2" w14:textId="77777777" w:rsidR="00E36EB3" w:rsidRPr="00E36EB3" w:rsidRDefault="00E36EB3" w:rsidP="00E36EB3">
      <w:pPr>
        <w:numPr>
          <w:ilvl w:val="0"/>
          <w:numId w:val="28"/>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Наличие 23 согласных фонем (по школе Л.В. Щербы)</w:t>
      </w:r>
    </w:p>
    <w:p w14:paraId="7A7F754E" w14:textId="77777777" w:rsidR="00E36EB3" w:rsidRPr="00E36EB3" w:rsidRDefault="00E36EB3" w:rsidP="00E36EB3">
      <w:pPr>
        <w:numPr>
          <w:ilvl w:val="0"/>
          <w:numId w:val="28"/>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Жёсткая оппозиция по признаку твёрдости/мягкости, пронизывающая всю систему согласных</w:t>
      </w:r>
    </w:p>
    <w:p w14:paraId="06C43B82" w14:textId="77777777" w:rsidR="00E36EB3" w:rsidRPr="00E36EB3" w:rsidRDefault="00E36EB3" w:rsidP="00E36EB3">
      <w:pPr>
        <w:numPr>
          <w:ilvl w:val="0"/>
          <w:numId w:val="28"/>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Обязательное оглушение звонких согласных в конечной позиции (код → [кот])</w:t>
      </w:r>
    </w:p>
    <w:p w14:paraId="312B9B9B" w14:textId="77777777" w:rsidR="00E36EB3" w:rsidRPr="00E36EB3" w:rsidRDefault="00E36EB3" w:rsidP="00E36EB3">
      <w:pPr>
        <w:numPr>
          <w:ilvl w:val="0"/>
          <w:numId w:val="28"/>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Отсутствие аспирации глухих взрывных согласных</w:t>
      </w:r>
    </w:p>
    <w:p w14:paraId="70FD57AE" w14:textId="77777777" w:rsidR="00E36EB3" w:rsidRPr="00E36EB3" w:rsidRDefault="00E36EB3" w:rsidP="00E36EB3">
      <w:pPr>
        <w:numPr>
          <w:ilvl w:val="0"/>
          <w:numId w:val="28"/>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Чёткое противопоставление по месту образования (губные, переднеязычные, среднеязычные, заднеязычные)</w:t>
      </w:r>
    </w:p>
    <w:p w14:paraId="4219AE43" w14:textId="77777777" w:rsidR="00E36EB3" w:rsidRPr="00E36EB3" w:rsidRDefault="00E36EB3" w:rsidP="00E36EB3">
      <w:pPr>
        <w:numPr>
          <w:ilvl w:val="0"/>
          <w:numId w:val="28"/>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Наличие палатализованных вариантов практически всех согласных фонем</w:t>
      </w:r>
    </w:p>
    <w:p w14:paraId="6E3F2A83" w14:textId="77777777" w:rsidR="00E36EB3" w:rsidRPr="00E36EB3" w:rsidRDefault="00E36EB3" w:rsidP="00E36EB3">
      <w:p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b/>
          <w:bCs/>
          <w:color w:val="1A1A1A"/>
          <w:kern w:val="0"/>
          <w:sz w:val="23"/>
          <w:szCs w:val="23"/>
          <w:lang w:eastAsia="ru-RU"/>
          <w14:ligatures w14:val="none"/>
        </w:rPr>
        <w:lastRenderedPageBreak/>
        <w:t>Английская система согласных</w:t>
      </w:r>
      <w:r w:rsidRPr="00E36EB3">
        <w:rPr>
          <w:rFonts w:ascii="Times New Roman" w:eastAsia="Times New Roman" w:hAnsi="Times New Roman" w:cs="Times New Roman"/>
          <w:color w:val="1A1A1A"/>
          <w:kern w:val="0"/>
          <w:sz w:val="23"/>
          <w:szCs w:val="23"/>
          <w:lang w:eastAsia="ru-RU"/>
          <w14:ligatures w14:val="none"/>
        </w:rPr>
        <w:t xml:space="preserve"> (на материале </w:t>
      </w:r>
      <w:proofErr w:type="spellStart"/>
      <w:r w:rsidRPr="00E36EB3">
        <w:rPr>
          <w:rFonts w:ascii="Times New Roman" w:eastAsia="Times New Roman" w:hAnsi="Times New Roman" w:cs="Times New Roman"/>
          <w:color w:val="1A1A1A"/>
          <w:kern w:val="0"/>
          <w:sz w:val="23"/>
          <w:szCs w:val="23"/>
          <w:lang w:eastAsia="ru-RU"/>
          <w14:ligatures w14:val="none"/>
        </w:rPr>
        <w:t>Received</w:t>
      </w:r>
      <w:proofErr w:type="spellEnd"/>
      <w:r w:rsidRPr="00E36EB3">
        <w:rPr>
          <w:rFonts w:ascii="Times New Roman" w:eastAsia="Times New Roman" w:hAnsi="Times New Roman" w:cs="Times New Roman"/>
          <w:color w:val="1A1A1A"/>
          <w:kern w:val="0"/>
          <w:sz w:val="23"/>
          <w:szCs w:val="23"/>
          <w:lang w:eastAsia="ru-RU"/>
          <w14:ligatures w14:val="none"/>
        </w:rPr>
        <w:t xml:space="preserve"> </w:t>
      </w:r>
      <w:proofErr w:type="spellStart"/>
      <w:r w:rsidRPr="00E36EB3">
        <w:rPr>
          <w:rFonts w:ascii="Times New Roman" w:eastAsia="Times New Roman" w:hAnsi="Times New Roman" w:cs="Times New Roman"/>
          <w:color w:val="1A1A1A"/>
          <w:kern w:val="0"/>
          <w:sz w:val="23"/>
          <w:szCs w:val="23"/>
          <w:lang w:eastAsia="ru-RU"/>
          <w14:ligatures w14:val="none"/>
        </w:rPr>
        <w:t>Pronunciation</w:t>
      </w:r>
      <w:proofErr w:type="spellEnd"/>
      <w:r w:rsidRPr="00E36EB3">
        <w:rPr>
          <w:rFonts w:ascii="Times New Roman" w:eastAsia="Times New Roman" w:hAnsi="Times New Roman" w:cs="Times New Roman"/>
          <w:color w:val="1A1A1A"/>
          <w:kern w:val="0"/>
          <w:sz w:val="23"/>
          <w:szCs w:val="23"/>
          <w:lang w:eastAsia="ru-RU"/>
          <w14:ligatures w14:val="none"/>
        </w:rPr>
        <w:t>) имеет следующие отличительные характеристики:</w:t>
      </w:r>
    </w:p>
    <w:p w14:paraId="084ECC32" w14:textId="77777777" w:rsidR="00E36EB3" w:rsidRPr="00E36EB3" w:rsidRDefault="00E36EB3" w:rsidP="00E36EB3">
      <w:pPr>
        <w:numPr>
          <w:ilvl w:val="0"/>
          <w:numId w:val="29"/>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Наличие 24 согласных фонем</w:t>
      </w:r>
    </w:p>
    <w:p w14:paraId="51FC3D28" w14:textId="77777777" w:rsidR="00E36EB3" w:rsidRPr="00E36EB3" w:rsidRDefault="00E36EB3" w:rsidP="00E36EB3">
      <w:pPr>
        <w:numPr>
          <w:ilvl w:val="0"/>
          <w:numId w:val="29"/>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Отсутствие фонологической оппозиции твёрдость/мягкость</w:t>
      </w:r>
    </w:p>
    <w:p w14:paraId="54C2FAB3" w14:textId="77777777" w:rsidR="00E36EB3" w:rsidRPr="00E36EB3" w:rsidRDefault="00E36EB3" w:rsidP="00E36EB3">
      <w:pPr>
        <w:numPr>
          <w:ilvl w:val="0"/>
          <w:numId w:val="29"/>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Сохранение звонкости в конечной позиции (хотя и с меньшей интенсивностью)</w:t>
      </w:r>
    </w:p>
    <w:p w14:paraId="571896B1" w14:textId="77777777" w:rsidR="00E36EB3" w:rsidRPr="00E36EB3" w:rsidRDefault="00E36EB3" w:rsidP="00E36EB3">
      <w:pPr>
        <w:numPr>
          <w:ilvl w:val="0"/>
          <w:numId w:val="29"/>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Обязательная аспирация глухих взрывных /p, t, k/ в ударных слогах</w:t>
      </w:r>
    </w:p>
    <w:p w14:paraId="6559F331" w14:textId="77777777" w:rsidR="00E36EB3" w:rsidRPr="00E36EB3" w:rsidRDefault="00E36EB3" w:rsidP="00E36EB3">
      <w:pPr>
        <w:numPr>
          <w:ilvl w:val="0"/>
          <w:numId w:val="29"/>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Наличие звуков, отсутствующих в русском: /θ, ð, w, ŋ, ɹ/</w:t>
      </w:r>
    </w:p>
    <w:p w14:paraId="46D39869" w14:textId="77777777" w:rsidR="00E36EB3" w:rsidRPr="00E36EB3" w:rsidRDefault="00E36EB3" w:rsidP="00E36EB3">
      <w:pPr>
        <w:numPr>
          <w:ilvl w:val="0"/>
          <w:numId w:val="29"/>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Специфическое произношение альвеолярных согласных (/t, d, n, l/) с апикальной артикуляцией</w:t>
      </w:r>
    </w:p>
    <w:p w14:paraId="3E8AC66B" w14:textId="77777777" w:rsidR="00E36EB3" w:rsidRPr="00E36EB3" w:rsidRDefault="00E36EB3" w:rsidP="00E36EB3">
      <w:pPr>
        <w:numPr>
          <w:ilvl w:val="0"/>
          <w:numId w:val="29"/>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Наличие тёмного и светлого аллофонов фонемы /l/</w:t>
      </w:r>
    </w:p>
    <w:p w14:paraId="6CEABB47" w14:textId="77777777" w:rsidR="00E36EB3" w:rsidRPr="00E36EB3" w:rsidRDefault="00E36EB3" w:rsidP="00E36EB3">
      <w:p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Особого внимания заслуживает анализ </w:t>
      </w:r>
      <w:r w:rsidRPr="00E36EB3">
        <w:rPr>
          <w:rFonts w:ascii="Times New Roman" w:eastAsia="Times New Roman" w:hAnsi="Times New Roman" w:cs="Times New Roman"/>
          <w:b/>
          <w:bCs/>
          <w:color w:val="1A1A1A"/>
          <w:kern w:val="0"/>
          <w:sz w:val="23"/>
          <w:szCs w:val="23"/>
          <w:lang w:eastAsia="ru-RU"/>
          <w14:ligatures w14:val="none"/>
        </w:rPr>
        <w:t>артикуляционных баз</w:t>
      </w:r>
      <w:r w:rsidRPr="00E36EB3">
        <w:rPr>
          <w:rFonts w:ascii="Times New Roman" w:eastAsia="Times New Roman" w:hAnsi="Times New Roman" w:cs="Times New Roman"/>
          <w:color w:val="1A1A1A"/>
          <w:kern w:val="0"/>
          <w:sz w:val="23"/>
          <w:szCs w:val="23"/>
          <w:lang w:eastAsia="ru-RU"/>
          <w14:ligatures w14:val="none"/>
        </w:rPr>
        <w:t> двух языков. Русская артикуляционная база характеризуется:</w:t>
      </w:r>
    </w:p>
    <w:p w14:paraId="041F8CC8" w14:textId="77777777" w:rsidR="00E36EB3" w:rsidRPr="00E36EB3" w:rsidRDefault="00E36EB3" w:rsidP="00E36EB3">
      <w:pPr>
        <w:numPr>
          <w:ilvl w:val="0"/>
          <w:numId w:val="30"/>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меньшей подвижностью губ (особенно при произнесении гласных);</w:t>
      </w:r>
    </w:p>
    <w:p w14:paraId="49687D0B" w14:textId="77777777" w:rsidR="00E36EB3" w:rsidRPr="00E36EB3" w:rsidRDefault="00E36EB3" w:rsidP="00E36EB3">
      <w:pPr>
        <w:numPr>
          <w:ilvl w:val="0"/>
          <w:numId w:val="30"/>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преобладанием переднеязычных артикуляций;</w:t>
      </w:r>
    </w:p>
    <w:p w14:paraId="4891E52A" w14:textId="77777777" w:rsidR="00E36EB3" w:rsidRPr="00E36EB3" w:rsidRDefault="00E36EB3" w:rsidP="00E36EB3">
      <w:pPr>
        <w:numPr>
          <w:ilvl w:val="0"/>
          <w:numId w:val="30"/>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меньшей напряжённостью речевого аппарата в целом;</w:t>
      </w:r>
    </w:p>
    <w:p w14:paraId="201151C1" w14:textId="77777777" w:rsidR="00E36EB3" w:rsidRPr="00E36EB3" w:rsidRDefault="00E36EB3" w:rsidP="00E36EB3">
      <w:pPr>
        <w:numPr>
          <w:ilvl w:val="0"/>
          <w:numId w:val="30"/>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специфическим положением языка в состоянии покоя.</w:t>
      </w:r>
    </w:p>
    <w:p w14:paraId="537A1641" w14:textId="77777777" w:rsidR="00E36EB3" w:rsidRPr="00E36EB3" w:rsidRDefault="00E36EB3" w:rsidP="00E36EB3">
      <w:p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Английская артикуляционная база отличается:</w:t>
      </w:r>
    </w:p>
    <w:p w14:paraId="0DB49DD9" w14:textId="77777777" w:rsidR="00E36EB3" w:rsidRPr="00E36EB3" w:rsidRDefault="00E36EB3" w:rsidP="00E36EB3">
      <w:pPr>
        <w:numPr>
          <w:ilvl w:val="0"/>
          <w:numId w:val="31"/>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активным использованием губно-губной артикуляции (особенно для звука /w/);</w:t>
      </w:r>
    </w:p>
    <w:p w14:paraId="65184653" w14:textId="77777777" w:rsidR="00E36EB3" w:rsidRPr="00E36EB3" w:rsidRDefault="00E36EB3" w:rsidP="00E36EB3">
      <w:pPr>
        <w:numPr>
          <w:ilvl w:val="0"/>
          <w:numId w:val="31"/>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разнообразием заднеязычных артикуляций;</w:t>
      </w:r>
    </w:p>
    <w:p w14:paraId="6F4EDCB4" w14:textId="77777777" w:rsidR="00E36EB3" w:rsidRPr="00E36EB3" w:rsidRDefault="00E36EB3" w:rsidP="00E36EB3">
      <w:pPr>
        <w:numPr>
          <w:ilvl w:val="0"/>
          <w:numId w:val="31"/>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большей напряжённостью речевого аппарата;</w:t>
      </w:r>
    </w:p>
    <w:p w14:paraId="3F75DD93" w14:textId="77777777" w:rsidR="00E36EB3" w:rsidRPr="00E36EB3" w:rsidRDefault="00E36EB3" w:rsidP="00E36EB3">
      <w:pPr>
        <w:numPr>
          <w:ilvl w:val="0"/>
          <w:numId w:val="31"/>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ретрофлексным положением языка при произнесении некоторых согласных.</w:t>
      </w:r>
    </w:p>
    <w:p w14:paraId="27C237BB" w14:textId="77777777" w:rsidR="00E36EB3" w:rsidRPr="00E36EB3" w:rsidRDefault="00E36EB3" w:rsidP="00E36EB3">
      <w:p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Эти фундаментальные различия создают существенные трудности для русскоязычных обучающихся при овладении английским произношением, приводя к устойчивым интерференционным ошибкам.</w:t>
      </w:r>
    </w:p>
    <w:p w14:paraId="60E0C6EA" w14:textId="77777777" w:rsidR="00E36EB3" w:rsidRPr="00E36EB3" w:rsidRDefault="00E36EB3" w:rsidP="00E36EB3">
      <w:pPr>
        <w:shd w:val="clear" w:color="auto" w:fill="FFFFFF"/>
        <w:spacing w:after="0" w:line="240" w:lineRule="auto"/>
        <w:rPr>
          <w:rFonts w:ascii="Times New Roman" w:eastAsia="Times New Roman" w:hAnsi="Times New Roman" w:cs="Times New Roman"/>
          <w:b/>
          <w:bCs/>
          <w:color w:val="1A1A1A"/>
          <w:kern w:val="0"/>
          <w:sz w:val="23"/>
          <w:szCs w:val="23"/>
          <w:lang w:eastAsia="ru-RU"/>
          <w14:ligatures w14:val="none"/>
        </w:rPr>
      </w:pPr>
      <w:r w:rsidRPr="00E36EB3">
        <w:rPr>
          <w:rFonts w:ascii="Times New Roman" w:eastAsia="Times New Roman" w:hAnsi="Times New Roman" w:cs="Times New Roman"/>
          <w:b/>
          <w:bCs/>
          <w:color w:val="1A1A1A"/>
          <w:kern w:val="0"/>
          <w:sz w:val="23"/>
          <w:szCs w:val="23"/>
          <w:lang w:eastAsia="ru-RU"/>
          <w14:ligatures w14:val="none"/>
        </w:rPr>
        <w:t>1.2. Теория фонологической интерференции: современные подходы</w:t>
      </w:r>
    </w:p>
    <w:p w14:paraId="2A3BF1E0" w14:textId="77777777" w:rsidR="00E36EB3" w:rsidRPr="00E36EB3" w:rsidRDefault="00E36EB3" w:rsidP="00E36EB3">
      <w:p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 xml:space="preserve">Понятие фонологической интерференции было введено У. </w:t>
      </w:r>
      <w:proofErr w:type="spellStart"/>
      <w:r w:rsidRPr="00E36EB3">
        <w:rPr>
          <w:rFonts w:ascii="Times New Roman" w:eastAsia="Times New Roman" w:hAnsi="Times New Roman" w:cs="Times New Roman"/>
          <w:color w:val="1A1A1A"/>
          <w:kern w:val="0"/>
          <w:sz w:val="23"/>
          <w:szCs w:val="23"/>
          <w:lang w:eastAsia="ru-RU"/>
          <w14:ligatures w14:val="none"/>
        </w:rPr>
        <w:t>Вайнрайхом</w:t>
      </w:r>
      <w:proofErr w:type="spellEnd"/>
      <w:r w:rsidRPr="00E36EB3">
        <w:rPr>
          <w:rFonts w:ascii="Times New Roman" w:eastAsia="Times New Roman" w:hAnsi="Times New Roman" w:cs="Times New Roman"/>
          <w:color w:val="1A1A1A"/>
          <w:kern w:val="0"/>
          <w:sz w:val="23"/>
          <w:szCs w:val="23"/>
          <w:lang w:eastAsia="ru-RU"/>
          <w14:ligatures w14:val="none"/>
        </w:rPr>
        <w:t xml:space="preserve"> (</w:t>
      </w:r>
      <w:proofErr w:type="spellStart"/>
      <w:r w:rsidRPr="00E36EB3">
        <w:rPr>
          <w:rFonts w:ascii="Times New Roman" w:eastAsia="Times New Roman" w:hAnsi="Times New Roman" w:cs="Times New Roman"/>
          <w:color w:val="1A1A1A"/>
          <w:kern w:val="0"/>
          <w:sz w:val="23"/>
          <w:szCs w:val="23"/>
          <w:lang w:eastAsia="ru-RU"/>
          <w14:ligatures w14:val="none"/>
        </w:rPr>
        <w:t>Weinreich</w:t>
      </w:r>
      <w:proofErr w:type="spellEnd"/>
      <w:r w:rsidRPr="00E36EB3">
        <w:rPr>
          <w:rFonts w:ascii="Times New Roman" w:eastAsia="Times New Roman" w:hAnsi="Times New Roman" w:cs="Times New Roman"/>
          <w:color w:val="1A1A1A"/>
          <w:kern w:val="0"/>
          <w:sz w:val="23"/>
          <w:szCs w:val="23"/>
          <w:lang w:eastAsia="ru-RU"/>
          <w14:ligatures w14:val="none"/>
        </w:rPr>
        <w:t>, 1953) в рамках исследований языковых контактов. Согласно его классическому определению, интерференция представляет собой "отклонение от норм изучаемого языка под влиянием родного языка". В современной лингвистике это понятие получило дальнейшее развитие в работах как зарубежных (</w:t>
      </w:r>
      <w:proofErr w:type="spellStart"/>
      <w:r w:rsidRPr="00E36EB3">
        <w:rPr>
          <w:rFonts w:ascii="Times New Roman" w:eastAsia="Times New Roman" w:hAnsi="Times New Roman" w:cs="Times New Roman"/>
          <w:color w:val="1A1A1A"/>
          <w:kern w:val="0"/>
          <w:sz w:val="23"/>
          <w:szCs w:val="23"/>
          <w:lang w:eastAsia="ru-RU"/>
          <w14:ligatures w14:val="none"/>
        </w:rPr>
        <w:t>Flege</w:t>
      </w:r>
      <w:proofErr w:type="spellEnd"/>
      <w:r w:rsidRPr="00E36EB3">
        <w:rPr>
          <w:rFonts w:ascii="Times New Roman" w:eastAsia="Times New Roman" w:hAnsi="Times New Roman" w:cs="Times New Roman"/>
          <w:color w:val="1A1A1A"/>
          <w:kern w:val="0"/>
          <w:sz w:val="23"/>
          <w:szCs w:val="23"/>
          <w:lang w:eastAsia="ru-RU"/>
          <w14:ligatures w14:val="none"/>
        </w:rPr>
        <w:t>, 1995; Major, 2001), так и отечественных исследователей (Щерба, 1974; Бондарко, 2012).</w:t>
      </w:r>
    </w:p>
    <w:p w14:paraId="58BAE34F" w14:textId="77777777" w:rsidR="00E36EB3" w:rsidRPr="00E36EB3" w:rsidRDefault="00E36EB3" w:rsidP="00E36EB3">
      <w:p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В контексте нашего исследования особый интерес представляют следующие типы фонологической интерференции:</w:t>
      </w:r>
    </w:p>
    <w:p w14:paraId="14AF2BBD" w14:textId="77777777" w:rsidR="00E36EB3" w:rsidRPr="00E36EB3" w:rsidRDefault="00E36EB3" w:rsidP="00E36EB3">
      <w:pPr>
        <w:numPr>
          <w:ilvl w:val="0"/>
          <w:numId w:val="32"/>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b/>
          <w:bCs/>
          <w:color w:val="1A1A1A"/>
          <w:kern w:val="0"/>
          <w:sz w:val="23"/>
          <w:szCs w:val="23"/>
          <w:lang w:eastAsia="ru-RU"/>
          <w14:ligatures w14:val="none"/>
        </w:rPr>
        <w:t>Перцептивная интерференция</w:t>
      </w:r>
      <w:r w:rsidRPr="00E36EB3">
        <w:rPr>
          <w:rFonts w:ascii="Times New Roman" w:eastAsia="Times New Roman" w:hAnsi="Times New Roman" w:cs="Times New Roman"/>
          <w:color w:val="1A1A1A"/>
          <w:kern w:val="0"/>
          <w:sz w:val="23"/>
          <w:szCs w:val="23"/>
          <w:lang w:eastAsia="ru-RU"/>
          <w14:ligatures w14:val="none"/>
        </w:rPr>
        <w:t> - искажённое восприятие звуков иностранного языка через призму родной фонетической системы. Проявляется в:</w:t>
      </w:r>
    </w:p>
    <w:p w14:paraId="1F2DA391" w14:textId="77777777" w:rsidR="00E36EB3" w:rsidRPr="00E36EB3" w:rsidRDefault="00E36EB3" w:rsidP="00E36EB3">
      <w:pPr>
        <w:numPr>
          <w:ilvl w:val="1"/>
          <w:numId w:val="32"/>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неразличении фонем, не имеющих аналогов в родном языке;</w:t>
      </w:r>
    </w:p>
    <w:p w14:paraId="34E8A41B" w14:textId="77777777" w:rsidR="00E36EB3" w:rsidRPr="00E36EB3" w:rsidRDefault="00E36EB3" w:rsidP="00E36EB3">
      <w:pPr>
        <w:numPr>
          <w:ilvl w:val="1"/>
          <w:numId w:val="32"/>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"подтягивании" звуков иностранного языка к ближайшим категориям родного языка;</w:t>
      </w:r>
    </w:p>
    <w:p w14:paraId="5BEC5CA6" w14:textId="77777777" w:rsidR="00E36EB3" w:rsidRPr="00E36EB3" w:rsidRDefault="00E36EB3" w:rsidP="00E36EB3">
      <w:pPr>
        <w:numPr>
          <w:ilvl w:val="1"/>
          <w:numId w:val="32"/>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игнорировании значимых акустических признаков.</w:t>
      </w:r>
    </w:p>
    <w:p w14:paraId="15AB3907" w14:textId="77777777" w:rsidR="00E36EB3" w:rsidRPr="00E36EB3" w:rsidRDefault="00E36EB3" w:rsidP="00E36EB3">
      <w:pPr>
        <w:numPr>
          <w:ilvl w:val="0"/>
          <w:numId w:val="32"/>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b/>
          <w:bCs/>
          <w:color w:val="1A1A1A"/>
          <w:kern w:val="0"/>
          <w:sz w:val="23"/>
          <w:szCs w:val="23"/>
          <w:lang w:eastAsia="ru-RU"/>
          <w14:ligatures w14:val="none"/>
        </w:rPr>
        <w:t>Артикуляционная интерференция</w:t>
      </w:r>
      <w:r w:rsidRPr="00E36EB3">
        <w:rPr>
          <w:rFonts w:ascii="Times New Roman" w:eastAsia="Times New Roman" w:hAnsi="Times New Roman" w:cs="Times New Roman"/>
          <w:color w:val="1A1A1A"/>
          <w:kern w:val="0"/>
          <w:sz w:val="23"/>
          <w:szCs w:val="23"/>
          <w:lang w:eastAsia="ru-RU"/>
          <w14:ligatures w14:val="none"/>
        </w:rPr>
        <w:t> - неправильное воспроизведение звуков вследствие различий в артикуляционных базах. Включает:</w:t>
      </w:r>
    </w:p>
    <w:p w14:paraId="64B78A85" w14:textId="77777777" w:rsidR="00E36EB3" w:rsidRPr="00E36EB3" w:rsidRDefault="00E36EB3" w:rsidP="00E36EB3">
      <w:pPr>
        <w:numPr>
          <w:ilvl w:val="1"/>
          <w:numId w:val="32"/>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использование "родных" артикуляционных укладов;</w:t>
      </w:r>
    </w:p>
    <w:p w14:paraId="704A0D5E" w14:textId="77777777" w:rsidR="00E36EB3" w:rsidRPr="00E36EB3" w:rsidRDefault="00E36EB3" w:rsidP="00E36EB3">
      <w:pPr>
        <w:numPr>
          <w:ilvl w:val="1"/>
          <w:numId w:val="32"/>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неправильное распределение мышечного напряжения;</w:t>
      </w:r>
    </w:p>
    <w:p w14:paraId="63EFD56B" w14:textId="77777777" w:rsidR="00E36EB3" w:rsidRPr="00E36EB3" w:rsidRDefault="00E36EB3" w:rsidP="00E36EB3">
      <w:pPr>
        <w:numPr>
          <w:ilvl w:val="1"/>
          <w:numId w:val="32"/>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неадекватную работу органов артикуляции.</w:t>
      </w:r>
    </w:p>
    <w:p w14:paraId="02DB56E5" w14:textId="77777777" w:rsidR="00E36EB3" w:rsidRPr="00E36EB3" w:rsidRDefault="00E36EB3" w:rsidP="00E36EB3">
      <w:pPr>
        <w:numPr>
          <w:ilvl w:val="0"/>
          <w:numId w:val="32"/>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b/>
          <w:bCs/>
          <w:color w:val="1A1A1A"/>
          <w:kern w:val="0"/>
          <w:sz w:val="23"/>
          <w:szCs w:val="23"/>
          <w:lang w:eastAsia="ru-RU"/>
          <w14:ligatures w14:val="none"/>
        </w:rPr>
        <w:t>Системная интерференция</w:t>
      </w:r>
      <w:r w:rsidRPr="00E36EB3">
        <w:rPr>
          <w:rFonts w:ascii="Times New Roman" w:eastAsia="Times New Roman" w:hAnsi="Times New Roman" w:cs="Times New Roman"/>
          <w:color w:val="1A1A1A"/>
          <w:kern w:val="0"/>
          <w:sz w:val="23"/>
          <w:szCs w:val="23"/>
          <w:lang w:eastAsia="ru-RU"/>
          <w14:ligatures w14:val="none"/>
        </w:rPr>
        <w:t> - перенос фонологических правил родного языка на изучаемый язык. Проявляется в:</w:t>
      </w:r>
    </w:p>
    <w:p w14:paraId="33A14DAF" w14:textId="77777777" w:rsidR="00E36EB3" w:rsidRPr="00E36EB3" w:rsidRDefault="00E36EB3" w:rsidP="00E36EB3">
      <w:pPr>
        <w:numPr>
          <w:ilvl w:val="1"/>
          <w:numId w:val="32"/>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применении правил оглушения/озвончения;</w:t>
      </w:r>
    </w:p>
    <w:p w14:paraId="4E2DF8C9" w14:textId="77777777" w:rsidR="00E36EB3" w:rsidRPr="00E36EB3" w:rsidRDefault="00E36EB3" w:rsidP="00E36EB3">
      <w:pPr>
        <w:numPr>
          <w:ilvl w:val="1"/>
          <w:numId w:val="32"/>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неправильном распределении аллофонов;</w:t>
      </w:r>
    </w:p>
    <w:p w14:paraId="54AE0911" w14:textId="77777777" w:rsidR="00E36EB3" w:rsidRPr="00E36EB3" w:rsidRDefault="00E36EB3" w:rsidP="00E36EB3">
      <w:pPr>
        <w:numPr>
          <w:ilvl w:val="1"/>
          <w:numId w:val="32"/>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нарушении позиционных изменений звуков.</w:t>
      </w:r>
    </w:p>
    <w:p w14:paraId="339EA70B" w14:textId="77777777" w:rsidR="00E36EB3" w:rsidRPr="00E36EB3" w:rsidRDefault="00E36EB3" w:rsidP="00E36EB3">
      <w:p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Особый интерес представляет </w:t>
      </w:r>
      <w:r w:rsidRPr="00E36EB3">
        <w:rPr>
          <w:rFonts w:ascii="Times New Roman" w:eastAsia="Times New Roman" w:hAnsi="Times New Roman" w:cs="Times New Roman"/>
          <w:b/>
          <w:bCs/>
          <w:color w:val="1A1A1A"/>
          <w:kern w:val="0"/>
          <w:sz w:val="23"/>
          <w:szCs w:val="23"/>
          <w:lang w:eastAsia="ru-RU"/>
          <w14:ligatures w14:val="none"/>
        </w:rPr>
        <w:t>теория перцептивного магнита</w:t>
      </w:r>
      <w:r w:rsidRPr="00E36EB3">
        <w:rPr>
          <w:rFonts w:ascii="Times New Roman" w:eastAsia="Times New Roman" w:hAnsi="Times New Roman" w:cs="Times New Roman"/>
          <w:color w:val="1A1A1A"/>
          <w:kern w:val="0"/>
          <w:sz w:val="23"/>
          <w:szCs w:val="23"/>
          <w:lang w:eastAsia="ru-RU"/>
          <w14:ligatures w14:val="none"/>
        </w:rPr>
        <w:t> (</w:t>
      </w:r>
      <w:proofErr w:type="spellStart"/>
      <w:r w:rsidRPr="00E36EB3">
        <w:rPr>
          <w:rFonts w:ascii="Times New Roman" w:eastAsia="Times New Roman" w:hAnsi="Times New Roman" w:cs="Times New Roman"/>
          <w:color w:val="1A1A1A"/>
          <w:kern w:val="0"/>
          <w:sz w:val="23"/>
          <w:szCs w:val="23"/>
          <w:lang w:eastAsia="ru-RU"/>
          <w14:ligatures w14:val="none"/>
        </w:rPr>
        <w:t>Kuhl</w:t>
      </w:r>
      <w:proofErr w:type="spellEnd"/>
      <w:r w:rsidRPr="00E36EB3">
        <w:rPr>
          <w:rFonts w:ascii="Times New Roman" w:eastAsia="Times New Roman" w:hAnsi="Times New Roman" w:cs="Times New Roman"/>
          <w:color w:val="1A1A1A"/>
          <w:kern w:val="0"/>
          <w:sz w:val="23"/>
          <w:szCs w:val="23"/>
          <w:lang w:eastAsia="ru-RU"/>
          <w14:ligatures w14:val="none"/>
        </w:rPr>
        <w:t>, 1991), объясняющая, почему носители русского языка часто не различают английские звуки /iː/ и /ɪ/, воспринимая их как варианты русской /и/. Аналогичные процессы наблюдаются и в области согласных, где, например, английские /t/ и /d/ часто воспринимаются через призму русских коррелятов, несмотря на существенные различия в артикуляции.</w:t>
      </w:r>
    </w:p>
    <w:p w14:paraId="687B30FA" w14:textId="77777777" w:rsidR="00E36EB3" w:rsidRPr="00E36EB3" w:rsidRDefault="00E36EB3" w:rsidP="00E36EB3">
      <w:pPr>
        <w:shd w:val="clear" w:color="auto" w:fill="FFFFFF"/>
        <w:spacing w:after="0" w:line="240" w:lineRule="auto"/>
        <w:rPr>
          <w:rFonts w:ascii="Times New Roman" w:eastAsia="Times New Roman" w:hAnsi="Times New Roman" w:cs="Times New Roman"/>
          <w:b/>
          <w:bCs/>
          <w:color w:val="1A1A1A"/>
          <w:kern w:val="0"/>
          <w:sz w:val="23"/>
          <w:szCs w:val="23"/>
          <w:lang w:eastAsia="ru-RU"/>
          <w14:ligatures w14:val="none"/>
        </w:rPr>
      </w:pPr>
      <w:r w:rsidRPr="00E36EB3">
        <w:rPr>
          <w:rFonts w:ascii="Times New Roman" w:eastAsia="Times New Roman" w:hAnsi="Times New Roman" w:cs="Times New Roman"/>
          <w:b/>
          <w:bCs/>
          <w:color w:val="1A1A1A"/>
          <w:kern w:val="0"/>
          <w:sz w:val="23"/>
          <w:szCs w:val="23"/>
          <w:lang w:eastAsia="ru-RU"/>
          <w14:ligatures w14:val="none"/>
        </w:rPr>
        <w:t>1.3. Психолингвистические аспекты восприятия согласных звуков</w:t>
      </w:r>
    </w:p>
    <w:p w14:paraId="5912DACF" w14:textId="77777777" w:rsidR="00E36EB3" w:rsidRPr="00E36EB3" w:rsidRDefault="00E36EB3" w:rsidP="00E36EB3">
      <w:p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lastRenderedPageBreak/>
        <w:t xml:space="preserve">Восприятие согласных звуков осуществляется через сложную систему когнитивных фильтров, сформированных родным языком. Как показали исследования (Best, 1995; </w:t>
      </w:r>
      <w:proofErr w:type="spellStart"/>
      <w:r w:rsidRPr="00E36EB3">
        <w:rPr>
          <w:rFonts w:ascii="Times New Roman" w:eastAsia="Times New Roman" w:hAnsi="Times New Roman" w:cs="Times New Roman"/>
          <w:color w:val="1A1A1A"/>
          <w:kern w:val="0"/>
          <w:sz w:val="23"/>
          <w:szCs w:val="23"/>
          <w:lang w:eastAsia="ru-RU"/>
          <w14:ligatures w14:val="none"/>
        </w:rPr>
        <w:t>Flege</w:t>
      </w:r>
      <w:proofErr w:type="spellEnd"/>
      <w:r w:rsidRPr="00E36EB3">
        <w:rPr>
          <w:rFonts w:ascii="Times New Roman" w:eastAsia="Times New Roman" w:hAnsi="Times New Roman" w:cs="Times New Roman"/>
          <w:color w:val="1A1A1A"/>
          <w:kern w:val="0"/>
          <w:sz w:val="23"/>
          <w:szCs w:val="23"/>
          <w:lang w:eastAsia="ru-RU"/>
          <w14:ligatures w14:val="none"/>
        </w:rPr>
        <w:t>, 2003), можно выделить три основных типа восприятия звуков иностранного языка:</w:t>
      </w:r>
    </w:p>
    <w:p w14:paraId="436117EF" w14:textId="77777777" w:rsidR="00E36EB3" w:rsidRPr="00E36EB3" w:rsidRDefault="00E36EB3" w:rsidP="00E36EB3">
      <w:pPr>
        <w:numPr>
          <w:ilvl w:val="0"/>
          <w:numId w:val="33"/>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b/>
          <w:bCs/>
          <w:color w:val="1A1A1A"/>
          <w:kern w:val="0"/>
          <w:sz w:val="23"/>
          <w:szCs w:val="23"/>
          <w:lang w:eastAsia="ru-RU"/>
          <w14:ligatures w14:val="none"/>
        </w:rPr>
        <w:t>Эквивалентные категории</w:t>
      </w:r>
      <w:r w:rsidRPr="00E36EB3">
        <w:rPr>
          <w:rFonts w:ascii="Times New Roman" w:eastAsia="Times New Roman" w:hAnsi="Times New Roman" w:cs="Times New Roman"/>
          <w:color w:val="1A1A1A"/>
          <w:kern w:val="0"/>
          <w:sz w:val="23"/>
          <w:szCs w:val="23"/>
          <w:lang w:eastAsia="ru-RU"/>
          <w14:ligatures w14:val="none"/>
        </w:rPr>
        <w:t> - звуки воспринимаются как идентичные родным. Например, английские /p, b/ часто воспринимаются как русские /п, б/ без учёта различий в аспирации.</w:t>
      </w:r>
    </w:p>
    <w:p w14:paraId="7EDFF267" w14:textId="77777777" w:rsidR="00E36EB3" w:rsidRPr="00E36EB3" w:rsidRDefault="00E36EB3" w:rsidP="00E36EB3">
      <w:pPr>
        <w:numPr>
          <w:ilvl w:val="0"/>
          <w:numId w:val="33"/>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b/>
          <w:bCs/>
          <w:color w:val="1A1A1A"/>
          <w:kern w:val="0"/>
          <w:sz w:val="23"/>
          <w:szCs w:val="23"/>
          <w:lang w:eastAsia="ru-RU"/>
          <w14:ligatures w14:val="none"/>
        </w:rPr>
        <w:t>Новые категории</w:t>
      </w:r>
      <w:r w:rsidRPr="00E36EB3">
        <w:rPr>
          <w:rFonts w:ascii="Times New Roman" w:eastAsia="Times New Roman" w:hAnsi="Times New Roman" w:cs="Times New Roman"/>
          <w:color w:val="1A1A1A"/>
          <w:kern w:val="0"/>
          <w:sz w:val="23"/>
          <w:szCs w:val="23"/>
          <w:lang w:eastAsia="ru-RU"/>
          <w14:ligatures w14:val="none"/>
        </w:rPr>
        <w:t> - звуки воспринимаются как совершенно новые. Это характерно для звуков, не имеющих близких аналогов в родном языке (например, /θ, ð/). Однако формирование новых перцептивных категорий требует значительных временных затрат.</w:t>
      </w:r>
    </w:p>
    <w:p w14:paraId="70635DAA" w14:textId="77777777" w:rsidR="00E36EB3" w:rsidRPr="00E36EB3" w:rsidRDefault="00E36EB3" w:rsidP="00E36EB3">
      <w:pPr>
        <w:numPr>
          <w:ilvl w:val="0"/>
          <w:numId w:val="33"/>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b/>
          <w:bCs/>
          <w:color w:val="1A1A1A"/>
          <w:kern w:val="0"/>
          <w:sz w:val="23"/>
          <w:szCs w:val="23"/>
          <w:lang w:eastAsia="ru-RU"/>
          <w14:ligatures w14:val="none"/>
        </w:rPr>
        <w:t>Промежуточные категории</w:t>
      </w:r>
      <w:r w:rsidRPr="00E36EB3">
        <w:rPr>
          <w:rFonts w:ascii="Times New Roman" w:eastAsia="Times New Roman" w:hAnsi="Times New Roman" w:cs="Times New Roman"/>
          <w:color w:val="1A1A1A"/>
          <w:kern w:val="0"/>
          <w:sz w:val="23"/>
          <w:szCs w:val="23"/>
          <w:lang w:eastAsia="ru-RU"/>
          <w14:ligatures w14:val="none"/>
        </w:rPr>
        <w:t> - звуки воспринимаются как похожие, но не идентичные родным. Например, английский /w/ часто воспринимается как нечто среднее между русскими /в/ и /у/.</w:t>
      </w:r>
    </w:p>
    <w:p w14:paraId="2F0D3387" w14:textId="77777777" w:rsidR="00E36EB3" w:rsidRPr="00E36EB3" w:rsidRDefault="00E36EB3" w:rsidP="00E36EB3">
      <w:p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Для русско-английской интерференции характерно сочетание всех трёх типов восприятия, что значительно осложняет процесс овладения правильным произношением. Особенно проблемными являются случаи, когда:</w:t>
      </w:r>
    </w:p>
    <w:p w14:paraId="287E83C2" w14:textId="77777777" w:rsidR="00E36EB3" w:rsidRPr="00E36EB3" w:rsidRDefault="00E36EB3" w:rsidP="00E36EB3">
      <w:pPr>
        <w:numPr>
          <w:ilvl w:val="0"/>
          <w:numId w:val="34"/>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акустические различия между звуками минимальны, но фонологически значимы;</w:t>
      </w:r>
    </w:p>
    <w:p w14:paraId="1891686B" w14:textId="77777777" w:rsidR="00E36EB3" w:rsidRPr="00E36EB3" w:rsidRDefault="00E36EB3" w:rsidP="00E36EB3">
      <w:pPr>
        <w:numPr>
          <w:ilvl w:val="0"/>
          <w:numId w:val="34"/>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артикуляционные различия неочевидны для обучающегося;</w:t>
      </w:r>
    </w:p>
    <w:p w14:paraId="1D5F9A87" w14:textId="77777777" w:rsidR="00E36EB3" w:rsidRPr="00E36EB3" w:rsidRDefault="00E36EB3" w:rsidP="00E36EB3">
      <w:pPr>
        <w:numPr>
          <w:ilvl w:val="0"/>
          <w:numId w:val="34"/>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звуки занимают промежуточное положение между категориями родного языка.</w:t>
      </w:r>
    </w:p>
    <w:p w14:paraId="77B7F5B8" w14:textId="77777777" w:rsidR="00E36EB3" w:rsidRPr="00E36EB3" w:rsidRDefault="00E36EB3" w:rsidP="00E36EB3">
      <w:p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pict w14:anchorId="1618C13D">
          <v:rect id="_x0000_i1157" style="width:0;height:.75pt" o:hralign="center" o:hrstd="t" o:hrnoshade="t" o:hr="t" fillcolor="#f8faff" stroked="f"/>
        </w:pict>
      </w:r>
    </w:p>
    <w:p w14:paraId="675A9B63" w14:textId="77777777" w:rsidR="00E36EB3" w:rsidRPr="00E36EB3" w:rsidRDefault="00E36EB3" w:rsidP="00E36EB3">
      <w:pPr>
        <w:shd w:val="clear" w:color="auto" w:fill="FFFFFF"/>
        <w:spacing w:after="0" w:line="240" w:lineRule="auto"/>
        <w:rPr>
          <w:rFonts w:ascii="Times New Roman" w:eastAsia="Times New Roman" w:hAnsi="Times New Roman" w:cs="Times New Roman"/>
          <w:b/>
          <w:bCs/>
          <w:color w:val="1A1A1A"/>
          <w:kern w:val="0"/>
          <w:sz w:val="23"/>
          <w:szCs w:val="23"/>
          <w:lang w:eastAsia="ru-RU"/>
          <w14:ligatures w14:val="none"/>
        </w:rPr>
      </w:pPr>
      <w:r w:rsidRPr="00E36EB3">
        <w:rPr>
          <w:rFonts w:ascii="Times New Roman" w:eastAsia="Times New Roman" w:hAnsi="Times New Roman" w:cs="Times New Roman"/>
          <w:b/>
          <w:bCs/>
          <w:color w:val="1A1A1A"/>
          <w:kern w:val="0"/>
          <w:sz w:val="23"/>
          <w:szCs w:val="23"/>
          <w:lang w:eastAsia="ru-RU"/>
          <w14:ligatures w14:val="none"/>
        </w:rPr>
        <w:t>2. Экспериментальное исследование восприятия английских согласных</w:t>
      </w:r>
    </w:p>
    <w:p w14:paraId="1A08156F" w14:textId="77777777" w:rsidR="00E36EB3" w:rsidRPr="00E36EB3" w:rsidRDefault="00E36EB3" w:rsidP="00E36EB3">
      <w:pPr>
        <w:shd w:val="clear" w:color="auto" w:fill="FFFFFF"/>
        <w:spacing w:after="0" w:line="240" w:lineRule="auto"/>
        <w:rPr>
          <w:rFonts w:ascii="Times New Roman" w:eastAsia="Times New Roman" w:hAnsi="Times New Roman" w:cs="Times New Roman"/>
          <w:b/>
          <w:bCs/>
          <w:color w:val="1A1A1A"/>
          <w:kern w:val="0"/>
          <w:sz w:val="23"/>
          <w:szCs w:val="23"/>
          <w:lang w:eastAsia="ru-RU"/>
          <w14:ligatures w14:val="none"/>
        </w:rPr>
      </w:pPr>
      <w:r w:rsidRPr="00E36EB3">
        <w:rPr>
          <w:rFonts w:ascii="Times New Roman" w:eastAsia="Times New Roman" w:hAnsi="Times New Roman" w:cs="Times New Roman"/>
          <w:b/>
          <w:bCs/>
          <w:color w:val="1A1A1A"/>
          <w:kern w:val="0"/>
          <w:sz w:val="23"/>
          <w:szCs w:val="23"/>
          <w:lang w:eastAsia="ru-RU"/>
          <w14:ligatures w14:val="none"/>
        </w:rPr>
        <w:t>2.1. Методика и организация исследования</w:t>
      </w:r>
    </w:p>
    <w:p w14:paraId="432B0F74" w14:textId="77777777" w:rsidR="00E36EB3" w:rsidRPr="00E36EB3" w:rsidRDefault="00E36EB3" w:rsidP="00E36EB3">
      <w:p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Для всестороннего изучения особенностей восприятия английских согласных русскоязычными носителями было проведено комплексное исследование, включающее три взаимодополняющих этапа:</w:t>
      </w:r>
    </w:p>
    <w:p w14:paraId="65FC9D98" w14:textId="77777777" w:rsidR="00E36EB3" w:rsidRPr="00E36EB3" w:rsidRDefault="00E36EB3" w:rsidP="00E36EB3">
      <w:pPr>
        <w:numPr>
          <w:ilvl w:val="0"/>
          <w:numId w:val="35"/>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proofErr w:type="spellStart"/>
      <w:r w:rsidRPr="00E36EB3">
        <w:rPr>
          <w:rFonts w:ascii="Times New Roman" w:eastAsia="Times New Roman" w:hAnsi="Times New Roman" w:cs="Times New Roman"/>
          <w:b/>
          <w:bCs/>
          <w:color w:val="1A1A1A"/>
          <w:kern w:val="0"/>
          <w:sz w:val="23"/>
          <w:szCs w:val="23"/>
          <w:lang w:eastAsia="ru-RU"/>
          <w14:ligatures w14:val="none"/>
        </w:rPr>
        <w:t>Аудитивный</w:t>
      </w:r>
      <w:proofErr w:type="spellEnd"/>
      <w:r w:rsidRPr="00E36EB3">
        <w:rPr>
          <w:rFonts w:ascii="Times New Roman" w:eastAsia="Times New Roman" w:hAnsi="Times New Roman" w:cs="Times New Roman"/>
          <w:b/>
          <w:bCs/>
          <w:color w:val="1A1A1A"/>
          <w:kern w:val="0"/>
          <w:sz w:val="23"/>
          <w:szCs w:val="23"/>
          <w:lang w:eastAsia="ru-RU"/>
          <w14:ligatures w14:val="none"/>
        </w:rPr>
        <w:t xml:space="preserve"> тест</w:t>
      </w:r>
      <w:r w:rsidRPr="00E36EB3">
        <w:rPr>
          <w:rFonts w:ascii="Times New Roman" w:eastAsia="Times New Roman" w:hAnsi="Times New Roman" w:cs="Times New Roman"/>
          <w:color w:val="1A1A1A"/>
          <w:kern w:val="0"/>
          <w:sz w:val="23"/>
          <w:szCs w:val="23"/>
          <w:lang w:eastAsia="ru-RU"/>
          <w14:ligatures w14:val="none"/>
        </w:rPr>
        <w:t>:</w:t>
      </w:r>
    </w:p>
    <w:p w14:paraId="2736C2DC" w14:textId="77777777" w:rsidR="00E36EB3" w:rsidRPr="00E36EB3" w:rsidRDefault="00E36EB3" w:rsidP="00E36EB3">
      <w:pPr>
        <w:numPr>
          <w:ilvl w:val="1"/>
          <w:numId w:val="35"/>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Различение минимальных пар (</w:t>
      </w:r>
      <w:proofErr w:type="spellStart"/>
      <w:r w:rsidRPr="00E36EB3">
        <w:rPr>
          <w:rFonts w:ascii="Times New Roman" w:eastAsia="Times New Roman" w:hAnsi="Times New Roman" w:cs="Times New Roman"/>
          <w:color w:val="1A1A1A"/>
          <w:kern w:val="0"/>
          <w:sz w:val="23"/>
          <w:szCs w:val="23"/>
          <w:lang w:eastAsia="ru-RU"/>
          <w14:ligatures w14:val="none"/>
        </w:rPr>
        <w:t>thin-sin</w:t>
      </w:r>
      <w:proofErr w:type="spellEnd"/>
      <w:r w:rsidRPr="00E36EB3">
        <w:rPr>
          <w:rFonts w:ascii="Times New Roman" w:eastAsia="Times New Roman" w:hAnsi="Times New Roman" w:cs="Times New Roman"/>
          <w:color w:val="1A1A1A"/>
          <w:kern w:val="0"/>
          <w:sz w:val="23"/>
          <w:szCs w:val="23"/>
          <w:lang w:eastAsia="ru-RU"/>
          <w14:ligatures w14:val="none"/>
        </w:rPr>
        <w:t xml:space="preserve">, </w:t>
      </w:r>
      <w:proofErr w:type="spellStart"/>
      <w:r w:rsidRPr="00E36EB3">
        <w:rPr>
          <w:rFonts w:ascii="Times New Roman" w:eastAsia="Times New Roman" w:hAnsi="Times New Roman" w:cs="Times New Roman"/>
          <w:color w:val="1A1A1A"/>
          <w:kern w:val="0"/>
          <w:sz w:val="23"/>
          <w:szCs w:val="23"/>
          <w:lang w:eastAsia="ru-RU"/>
          <w14:ligatures w14:val="none"/>
        </w:rPr>
        <w:t>vet-wet</w:t>
      </w:r>
      <w:proofErr w:type="spellEnd"/>
      <w:r w:rsidRPr="00E36EB3">
        <w:rPr>
          <w:rFonts w:ascii="Times New Roman" w:eastAsia="Times New Roman" w:hAnsi="Times New Roman" w:cs="Times New Roman"/>
          <w:color w:val="1A1A1A"/>
          <w:kern w:val="0"/>
          <w:sz w:val="23"/>
          <w:szCs w:val="23"/>
          <w:lang w:eastAsia="ru-RU"/>
          <w14:ligatures w14:val="none"/>
        </w:rPr>
        <w:t xml:space="preserve">, </w:t>
      </w:r>
      <w:proofErr w:type="spellStart"/>
      <w:r w:rsidRPr="00E36EB3">
        <w:rPr>
          <w:rFonts w:ascii="Times New Roman" w:eastAsia="Times New Roman" w:hAnsi="Times New Roman" w:cs="Times New Roman"/>
          <w:color w:val="1A1A1A"/>
          <w:kern w:val="0"/>
          <w:sz w:val="23"/>
          <w:szCs w:val="23"/>
          <w:lang w:eastAsia="ru-RU"/>
          <w14:ligatures w14:val="none"/>
        </w:rPr>
        <w:t>lip-leap</w:t>
      </w:r>
      <w:proofErr w:type="spellEnd"/>
      <w:r w:rsidRPr="00E36EB3">
        <w:rPr>
          <w:rFonts w:ascii="Times New Roman" w:eastAsia="Times New Roman" w:hAnsi="Times New Roman" w:cs="Times New Roman"/>
          <w:color w:val="1A1A1A"/>
          <w:kern w:val="0"/>
          <w:sz w:val="23"/>
          <w:szCs w:val="23"/>
          <w:lang w:eastAsia="ru-RU"/>
          <w14:ligatures w14:val="none"/>
        </w:rPr>
        <w:t>)</w:t>
      </w:r>
    </w:p>
    <w:p w14:paraId="7ADE4850" w14:textId="77777777" w:rsidR="00E36EB3" w:rsidRPr="00E36EB3" w:rsidRDefault="00E36EB3" w:rsidP="00E36EB3">
      <w:pPr>
        <w:numPr>
          <w:ilvl w:val="1"/>
          <w:numId w:val="35"/>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Идентификация изолированных звуков в различных позициях</w:t>
      </w:r>
    </w:p>
    <w:p w14:paraId="3C890F76" w14:textId="77777777" w:rsidR="00E36EB3" w:rsidRPr="00E36EB3" w:rsidRDefault="00E36EB3" w:rsidP="00E36EB3">
      <w:pPr>
        <w:numPr>
          <w:ilvl w:val="1"/>
          <w:numId w:val="35"/>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Восприятие звуков в потоке естественной речи</w:t>
      </w:r>
    </w:p>
    <w:p w14:paraId="7122F902" w14:textId="77777777" w:rsidR="00E36EB3" w:rsidRPr="00E36EB3" w:rsidRDefault="00E36EB3" w:rsidP="00E36EB3">
      <w:pPr>
        <w:numPr>
          <w:ilvl w:val="1"/>
          <w:numId w:val="35"/>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Тест на различение слов в шумовых условиях</w:t>
      </w:r>
    </w:p>
    <w:p w14:paraId="65B7A514" w14:textId="77777777" w:rsidR="00E36EB3" w:rsidRPr="00E36EB3" w:rsidRDefault="00E36EB3" w:rsidP="00E36EB3">
      <w:pPr>
        <w:numPr>
          <w:ilvl w:val="0"/>
          <w:numId w:val="35"/>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b/>
          <w:bCs/>
          <w:color w:val="1A1A1A"/>
          <w:kern w:val="0"/>
          <w:sz w:val="23"/>
          <w:szCs w:val="23"/>
          <w:lang w:eastAsia="ru-RU"/>
          <w14:ligatures w14:val="none"/>
        </w:rPr>
        <w:t>Артикуляционный анализ</w:t>
      </w:r>
      <w:r w:rsidRPr="00E36EB3">
        <w:rPr>
          <w:rFonts w:ascii="Times New Roman" w:eastAsia="Times New Roman" w:hAnsi="Times New Roman" w:cs="Times New Roman"/>
          <w:color w:val="1A1A1A"/>
          <w:kern w:val="0"/>
          <w:sz w:val="23"/>
          <w:szCs w:val="23"/>
          <w:lang w:eastAsia="ru-RU"/>
          <w14:ligatures w14:val="none"/>
        </w:rPr>
        <w:t>:</w:t>
      </w:r>
    </w:p>
    <w:p w14:paraId="5144EB13" w14:textId="77777777" w:rsidR="00E36EB3" w:rsidRPr="00E36EB3" w:rsidRDefault="00E36EB3" w:rsidP="00E36EB3">
      <w:pPr>
        <w:numPr>
          <w:ilvl w:val="1"/>
          <w:numId w:val="35"/>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proofErr w:type="spellStart"/>
      <w:r w:rsidRPr="00E36EB3">
        <w:rPr>
          <w:rFonts w:ascii="Times New Roman" w:eastAsia="Times New Roman" w:hAnsi="Times New Roman" w:cs="Times New Roman"/>
          <w:color w:val="1A1A1A"/>
          <w:kern w:val="0"/>
          <w:sz w:val="23"/>
          <w:szCs w:val="23"/>
          <w:lang w:eastAsia="ru-RU"/>
          <w14:ligatures w14:val="none"/>
        </w:rPr>
        <w:t>Электропалатография</w:t>
      </w:r>
      <w:proofErr w:type="spellEnd"/>
      <w:r w:rsidRPr="00E36EB3">
        <w:rPr>
          <w:rFonts w:ascii="Times New Roman" w:eastAsia="Times New Roman" w:hAnsi="Times New Roman" w:cs="Times New Roman"/>
          <w:color w:val="1A1A1A"/>
          <w:kern w:val="0"/>
          <w:sz w:val="23"/>
          <w:szCs w:val="23"/>
          <w:lang w:eastAsia="ru-RU"/>
          <w14:ligatures w14:val="none"/>
        </w:rPr>
        <w:t xml:space="preserve"> для исследования контакта языка с нёбом</w:t>
      </w:r>
    </w:p>
    <w:p w14:paraId="5BFB0693" w14:textId="77777777" w:rsidR="00E36EB3" w:rsidRPr="00E36EB3" w:rsidRDefault="00E36EB3" w:rsidP="00E36EB3">
      <w:pPr>
        <w:numPr>
          <w:ilvl w:val="1"/>
          <w:numId w:val="35"/>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Ультразвуковое исследование артикуляции в реальном времени</w:t>
      </w:r>
    </w:p>
    <w:p w14:paraId="48382AF7" w14:textId="77777777" w:rsidR="00E36EB3" w:rsidRPr="00E36EB3" w:rsidRDefault="00E36EB3" w:rsidP="00E36EB3">
      <w:pPr>
        <w:numPr>
          <w:ilvl w:val="1"/>
          <w:numId w:val="35"/>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 xml:space="preserve">Акустический анализ звуков с использованием программы </w:t>
      </w:r>
      <w:proofErr w:type="spellStart"/>
      <w:r w:rsidRPr="00E36EB3">
        <w:rPr>
          <w:rFonts w:ascii="Times New Roman" w:eastAsia="Times New Roman" w:hAnsi="Times New Roman" w:cs="Times New Roman"/>
          <w:color w:val="1A1A1A"/>
          <w:kern w:val="0"/>
          <w:sz w:val="23"/>
          <w:szCs w:val="23"/>
          <w:lang w:eastAsia="ru-RU"/>
          <w14:ligatures w14:val="none"/>
        </w:rPr>
        <w:t>Praat</w:t>
      </w:r>
      <w:proofErr w:type="spellEnd"/>
    </w:p>
    <w:p w14:paraId="2DD51F59" w14:textId="77777777" w:rsidR="00E36EB3" w:rsidRPr="00E36EB3" w:rsidRDefault="00E36EB3" w:rsidP="00E36EB3">
      <w:pPr>
        <w:numPr>
          <w:ilvl w:val="1"/>
          <w:numId w:val="35"/>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Видеозапись артикуляции губ и нижней челюсти</w:t>
      </w:r>
    </w:p>
    <w:p w14:paraId="64205619" w14:textId="77777777" w:rsidR="00E36EB3" w:rsidRPr="00E36EB3" w:rsidRDefault="00E36EB3" w:rsidP="00E36EB3">
      <w:pPr>
        <w:numPr>
          <w:ilvl w:val="0"/>
          <w:numId w:val="35"/>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b/>
          <w:bCs/>
          <w:color w:val="1A1A1A"/>
          <w:kern w:val="0"/>
          <w:sz w:val="23"/>
          <w:szCs w:val="23"/>
          <w:lang w:eastAsia="ru-RU"/>
          <w14:ligatures w14:val="none"/>
        </w:rPr>
        <w:t>Психолингвистический эксперимент</w:t>
      </w:r>
      <w:r w:rsidRPr="00E36EB3">
        <w:rPr>
          <w:rFonts w:ascii="Times New Roman" w:eastAsia="Times New Roman" w:hAnsi="Times New Roman" w:cs="Times New Roman"/>
          <w:color w:val="1A1A1A"/>
          <w:kern w:val="0"/>
          <w:sz w:val="23"/>
          <w:szCs w:val="23"/>
          <w:lang w:eastAsia="ru-RU"/>
          <w14:ligatures w14:val="none"/>
        </w:rPr>
        <w:t>:</w:t>
      </w:r>
    </w:p>
    <w:p w14:paraId="4793E2D6" w14:textId="77777777" w:rsidR="00E36EB3" w:rsidRPr="00E36EB3" w:rsidRDefault="00E36EB3" w:rsidP="00E36EB3">
      <w:pPr>
        <w:numPr>
          <w:ilvl w:val="1"/>
          <w:numId w:val="35"/>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Тест на скорость реакции при различении звуков</w:t>
      </w:r>
    </w:p>
    <w:p w14:paraId="0F71F8D9" w14:textId="77777777" w:rsidR="00E36EB3" w:rsidRPr="00E36EB3" w:rsidRDefault="00E36EB3" w:rsidP="00E36EB3">
      <w:pPr>
        <w:numPr>
          <w:ilvl w:val="1"/>
          <w:numId w:val="35"/>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Метод семантического дифференциала для оценки субъективного восприятия звуков</w:t>
      </w:r>
    </w:p>
    <w:p w14:paraId="22644CCA" w14:textId="77777777" w:rsidR="00E36EB3" w:rsidRPr="00E36EB3" w:rsidRDefault="00E36EB3" w:rsidP="00E36EB3">
      <w:pPr>
        <w:numPr>
          <w:ilvl w:val="1"/>
          <w:numId w:val="35"/>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Ассоциативный эксперимент для выявления глубинных связей между звуками</w:t>
      </w:r>
    </w:p>
    <w:p w14:paraId="7CE29E72" w14:textId="77777777" w:rsidR="00E36EB3" w:rsidRPr="00E36EB3" w:rsidRDefault="00E36EB3" w:rsidP="00E36EB3">
      <w:pPr>
        <w:numPr>
          <w:ilvl w:val="1"/>
          <w:numId w:val="35"/>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Тест на категоризацию звуковых стимулов</w:t>
      </w:r>
    </w:p>
    <w:p w14:paraId="1CE57D0B" w14:textId="77777777" w:rsidR="00E36EB3" w:rsidRPr="00E36EB3" w:rsidRDefault="00E36EB3" w:rsidP="00E36EB3">
      <w:p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В исследовании приняли участие 120 испытуемых в возрасте от 18 до 45 лет с разным уровнем владения английским языком (от A1 до C2 по шкале CEFR). Контрольную группу составили 20 носителей английского языка. Все испытуемые прошли предварительное анкетирование, включавшее вопросы об их языковом опыте и обучении.</w:t>
      </w:r>
    </w:p>
    <w:p w14:paraId="2AFACBC4" w14:textId="77777777" w:rsidR="00E36EB3" w:rsidRPr="00E36EB3" w:rsidRDefault="00E36EB3" w:rsidP="00E36EB3">
      <w:pPr>
        <w:shd w:val="clear" w:color="auto" w:fill="FFFFFF"/>
        <w:spacing w:after="0" w:line="240" w:lineRule="auto"/>
        <w:rPr>
          <w:rFonts w:ascii="Times New Roman" w:eastAsia="Times New Roman" w:hAnsi="Times New Roman" w:cs="Times New Roman"/>
          <w:b/>
          <w:bCs/>
          <w:color w:val="1A1A1A"/>
          <w:kern w:val="0"/>
          <w:sz w:val="23"/>
          <w:szCs w:val="23"/>
          <w:lang w:eastAsia="ru-RU"/>
          <w14:ligatures w14:val="none"/>
        </w:rPr>
      </w:pPr>
      <w:r w:rsidRPr="00E36EB3">
        <w:rPr>
          <w:rFonts w:ascii="Times New Roman" w:eastAsia="Times New Roman" w:hAnsi="Times New Roman" w:cs="Times New Roman"/>
          <w:b/>
          <w:bCs/>
          <w:color w:val="1A1A1A"/>
          <w:kern w:val="0"/>
          <w:sz w:val="23"/>
          <w:szCs w:val="23"/>
          <w:lang w:eastAsia="ru-RU"/>
          <w14:ligatures w14:val="none"/>
        </w:rPr>
        <w:t>2.2. Анализ результатов исследования</w:t>
      </w:r>
    </w:p>
    <w:p w14:paraId="7267DD97" w14:textId="77777777" w:rsidR="00E36EB3" w:rsidRPr="00E36EB3" w:rsidRDefault="00E36EB3" w:rsidP="00E36EB3">
      <w:p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Системный анализ полученных данных позволил выявить следующие устойчивые закономерности:</w:t>
      </w:r>
    </w:p>
    <w:p w14:paraId="15ACDD53" w14:textId="77777777" w:rsidR="00E36EB3" w:rsidRPr="00E36EB3" w:rsidRDefault="00E36EB3" w:rsidP="00E36EB3">
      <w:pPr>
        <w:numPr>
          <w:ilvl w:val="0"/>
          <w:numId w:val="36"/>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b/>
          <w:bCs/>
          <w:color w:val="1A1A1A"/>
          <w:kern w:val="0"/>
          <w:sz w:val="23"/>
          <w:szCs w:val="23"/>
          <w:lang w:eastAsia="ru-RU"/>
          <w14:ligatures w14:val="none"/>
        </w:rPr>
        <w:t>Звуки, отсутствующие в русском языке</w:t>
      </w:r>
      <w:r w:rsidRPr="00E36EB3">
        <w:rPr>
          <w:rFonts w:ascii="Times New Roman" w:eastAsia="Times New Roman" w:hAnsi="Times New Roman" w:cs="Times New Roman"/>
          <w:color w:val="1A1A1A"/>
          <w:kern w:val="0"/>
          <w:sz w:val="23"/>
          <w:szCs w:val="23"/>
          <w:lang w:eastAsia="ru-RU"/>
          <w14:ligatures w14:val="none"/>
        </w:rPr>
        <w:t>:</w:t>
      </w:r>
    </w:p>
    <w:p w14:paraId="23B3692F" w14:textId="77777777" w:rsidR="00E36EB3" w:rsidRPr="00E36EB3" w:rsidRDefault="00E36EB3" w:rsidP="00E36EB3">
      <w:pPr>
        <w:numPr>
          <w:ilvl w:val="1"/>
          <w:numId w:val="36"/>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/θ/ и /ð/ правильно идентифицировали только 23% испытуемых (остальные заменяли на [с]/[з] или [ф]/[в])</w:t>
      </w:r>
    </w:p>
    <w:p w14:paraId="34D6F41C" w14:textId="77777777" w:rsidR="00E36EB3" w:rsidRPr="00E36EB3" w:rsidRDefault="00E36EB3" w:rsidP="00E36EB3">
      <w:pPr>
        <w:numPr>
          <w:ilvl w:val="1"/>
          <w:numId w:val="36"/>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/w/ воспринимался как [в] в 89% случаев, особенно в начальной позиции</w:t>
      </w:r>
    </w:p>
    <w:p w14:paraId="355FAD51" w14:textId="77777777" w:rsidR="00E36EB3" w:rsidRPr="00E36EB3" w:rsidRDefault="00E36EB3" w:rsidP="00E36EB3">
      <w:pPr>
        <w:numPr>
          <w:ilvl w:val="1"/>
          <w:numId w:val="36"/>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/ŋ/ в конечной позиции заменялся на [н] в 67% случаев</w:t>
      </w:r>
    </w:p>
    <w:p w14:paraId="3288B96B" w14:textId="77777777" w:rsidR="00E36EB3" w:rsidRPr="00E36EB3" w:rsidRDefault="00E36EB3" w:rsidP="00E36EB3">
      <w:pPr>
        <w:numPr>
          <w:ilvl w:val="1"/>
          <w:numId w:val="36"/>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/ɹ/ произносился с вибрацией кончика языка в 78% случаев</w:t>
      </w:r>
    </w:p>
    <w:p w14:paraId="423E122A" w14:textId="77777777" w:rsidR="00E36EB3" w:rsidRPr="00E36EB3" w:rsidRDefault="00E36EB3" w:rsidP="00E36EB3">
      <w:pPr>
        <w:numPr>
          <w:ilvl w:val="0"/>
          <w:numId w:val="36"/>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b/>
          <w:bCs/>
          <w:color w:val="1A1A1A"/>
          <w:kern w:val="0"/>
          <w:sz w:val="23"/>
          <w:szCs w:val="23"/>
          <w:lang w:eastAsia="ru-RU"/>
          <w14:ligatures w14:val="none"/>
        </w:rPr>
        <w:t>Звуки с похожей, но не идентичной артикуляцией</w:t>
      </w:r>
      <w:r w:rsidRPr="00E36EB3">
        <w:rPr>
          <w:rFonts w:ascii="Times New Roman" w:eastAsia="Times New Roman" w:hAnsi="Times New Roman" w:cs="Times New Roman"/>
          <w:color w:val="1A1A1A"/>
          <w:kern w:val="0"/>
          <w:sz w:val="23"/>
          <w:szCs w:val="23"/>
          <w:lang w:eastAsia="ru-RU"/>
          <w14:ligatures w14:val="none"/>
        </w:rPr>
        <w:t>:</w:t>
      </w:r>
    </w:p>
    <w:p w14:paraId="624BBC5B" w14:textId="77777777" w:rsidR="00E36EB3" w:rsidRPr="00E36EB3" w:rsidRDefault="00E36EB3" w:rsidP="00E36EB3">
      <w:pPr>
        <w:numPr>
          <w:ilvl w:val="1"/>
          <w:numId w:val="36"/>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lastRenderedPageBreak/>
        <w:t>Английские /t/ и /d/ часто палатализировались (65%)</w:t>
      </w:r>
    </w:p>
    <w:p w14:paraId="0E85ECDE" w14:textId="77777777" w:rsidR="00E36EB3" w:rsidRPr="00E36EB3" w:rsidRDefault="00E36EB3" w:rsidP="00E36EB3">
      <w:pPr>
        <w:numPr>
          <w:ilvl w:val="1"/>
          <w:numId w:val="36"/>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Аспирация /p, t, k/ отсутствовала у 91% испытуемых</w:t>
      </w:r>
    </w:p>
    <w:p w14:paraId="42DCB326" w14:textId="77777777" w:rsidR="00E36EB3" w:rsidRPr="00E36EB3" w:rsidRDefault="00E36EB3" w:rsidP="00E36EB3">
      <w:pPr>
        <w:numPr>
          <w:ilvl w:val="1"/>
          <w:numId w:val="36"/>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Тёмный аллофон /l/ заменялся светлым в конечной позиции (84%)</w:t>
      </w:r>
    </w:p>
    <w:p w14:paraId="27D1A2FB" w14:textId="77777777" w:rsidR="00E36EB3" w:rsidRPr="00E36EB3" w:rsidRDefault="00E36EB3" w:rsidP="00E36EB3">
      <w:pPr>
        <w:numPr>
          <w:ilvl w:val="0"/>
          <w:numId w:val="36"/>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b/>
          <w:bCs/>
          <w:color w:val="1A1A1A"/>
          <w:kern w:val="0"/>
          <w:sz w:val="23"/>
          <w:szCs w:val="23"/>
          <w:lang w:eastAsia="ru-RU"/>
          <w14:ligatures w14:val="none"/>
        </w:rPr>
        <w:t>Фонологические процессы</w:t>
      </w:r>
      <w:r w:rsidRPr="00E36EB3">
        <w:rPr>
          <w:rFonts w:ascii="Times New Roman" w:eastAsia="Times New Roman" w:hAnsi="Times New Roman" w:cs="Times New Roman"/>
          <w:color w:val="1A1A1A"/>
          <w:kern w:val="0"/>
          <w:sz w:val="23"/>
          <w:szCs w:val="23"/>
          <w:lang w:eastAsia="ru-RU"/>
          <w14:ligatures w14:val="none"/>
        </w:rPr>
        <w:t>:</w:t>
      </w:r>
    </w:p>
    <w:p w14:paraId="3066396C" w14:textId="77777777" w:rsidR="00E36EB3" w:rsidRPr="00E36EB3" w:rsidRDefault="00E36EB3" w:rsidP="00E36EB3">
      <w:pPr>
        <w:numPr>
          <w:ilvl w:val="1"/>
          <w:numId w:val="36"/>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Оглушение конечных звонких согласных наблюдалось в 82% случаев</w:t>
      </w:r>
    </w:p>
    <w:p w14:paraId="5CB5AD96" w14:textId="77777777" w:rsidR="00E36EB3" w:rsidRPr="00E36EB3" w:rsidRDefault="00E36EB3" w:rsidP="00E36EB3">
      <w:pPr>
        <w:numPr>
          <w:ilvl w:val="1"/>
          <w:numId w:val="36"/>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Неправильное распределение аллофонов отмечалось у 76% испытуемых</w:t>
      </w:r>
    </w:p>
    <w:p w14:paraId="40D14D07" w14:textId="77777777" w:rsidR="00E36EB3" w:rsidRPr="00E36EB3" w:rsidRDefault="00E36EB3" w:rsidP="00E36EB3">
      <w:pPr>
        <w:numPr>
          <w:ilvl w:val="1"/>
          <w:numId w:val="36"/>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Нарушение правил ассимиляции по звонкости - 68%</w:t>
      </w:r>
    </w:p>
    <w:p w14:paraId="3884D0D9" w14:textId="77777777" w:rsidR="00E36EB3" w:rsidRPr="00E36EB3" w:rsidRDefault="00E36EB3" w:rsidP="00E36EB3">
      <w:p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 xml:space="preserve">Особый интерес представляют данные инструментальных исследований. </w:t>
      </w:r>
      <w:proofErr w:type="spellStart"/>
      <w:r w:rsidRPr="00E36EB3">
        <w:rPr>
          <w:rFonts w:ascii="Times New Roman" w:eastAsia="Times New Roman" w:hAnsi="Times New Roman" w:cs="Times New Roman"/>
          <w:color w:val="1A1A1A"/>
          <w:kern w:val="0"/>
          <w:sz w:val="23"/>
          <w:szCs w:val="23"/>
          <w:lang w:eastAsia="ru-RU"/>
          <w14:ligatures w14:val="none"/>
        </w:rPr>
        <w:t>Электропалатография</w:t>
      </w:r>
      <w:proofErr w:type="spellEnd"/>
      <w:r w:rsidRPr="00E36EB3">
        <w:rPr>
          <w:rFonts w:ascii="Times New Roman" w:eastAsia="Times New Roman" w:hAnsi="Times New Roman" w:cs="Times New Roman"/>
          <w:color w:val="1A1A1A"/>
          <w:kern w:val="0"/>
          <w:sz w:val="23"/>
          <w:szCs w:val="23"/>
          <w:lang w:eastAsia="ru-RU"/>
          <w14:ligatures w14:val="none"/>
        </w:rPr>
        <w:t xml:space="preserve"> показала, что даже при относительно правильном акустическом результате артикуляция часто остаётся "русской". Например, при произнесении английского /t/ контакт языка с альвеолами оказывался менее плотным, чем у носителей, а зона контакта была более обширной. Ультразвуковые исследования выявили различия в траекториях движения языка при артикуляции альвеолярных согласных.</w:t>
      </w:r>
    </w:p>
    <w:p w14:paraId="5A4CDD5D" w14:textId="77777777" w:rsidR="00E36EB3" w:rsidRPr="00E36EB3" w:rsidRDefault="00E36EB3" w:rsidP="00E36EB3">
      <w:p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Акустический анализ подтвердил, что основные различия между русскими и английскими согласными проявляются в:</w:t>
      </w:r>
    </w:p>
    <w:p w14:paraId="51D50C08" w14:textId="77777777" w:rsidR="00E36EB3" w:rsidRPr="00E36EB3" w:rsidRDefault="00E36EB3" w:rsidP="00E36EB3">
      <w:pPr>
        <w:numPr>
          <w:ilvl w:val="0"/>
          <w:numId w:val="37"/>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длительности шумовой части взрывных согласных;</w:t>
      </w:r>
    </w:p>
    <w:p w14:paraId="753B612D" w14:textId="77777777" w:rsidR="00E36EB3" w:rsidRPr="00E36EB3" w:rsidRDefault="00E36EB3" w:rsidP="00E36EB3">
      <w:pPr>
        <w:numPr>
          <w:ilvl w:val="0"/>
          <w:numId w:val="37"/>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времени начала озвончения (VOT);</w:t>
      </w:r>
    </w:p>
    <w:p w14:paraId="020BE620" w14:textId="77777777" w:rsidR="00E36EB3" w:rsidRPr="00E36EB3" w:rsidRDefault="00E36EB3" w:rsidP="00E36EB3">
      <w:pPr>
        <w:numPr>
          <w:ilvl w:val="0"/>
          <w:numId w:val="37"/>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формантной структуре переходов между звуками;</w:t>
      </w:r>
    </w:p>
    <w:p w14:paraId="1D8806F6" w14:textId="77777777" w:rsidR="00E36EB3" w:rsidRPr="00E36EB3" w:rsidRDefault="00E36EB3" w:rsidP="00E36EB3">
      <w:pPr>
        <w:numPr>
          <w:ilvl w:val="0"/>
          <w:numId w:val="37"/>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распределении энергии в высокочастотном диапазоне.</w:t>
      </w:r>
    </w:p>
    <w:p w14:paraId="067FBABA" w14:textId="77777777" w:rsidR="00E36EB3" w:rsidRPr="00E36EB3" w:rsidRDefault="00E36EB3" w:rsidP="00E36EB3">
      <w:p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 xml:space="preserve">Эти данные свидетельствуют о глубинной природе интерференционных явлений, которые не ограничиваются поверхностными проявлениями, а затрагивают базовые механизмы </w:t>
      </w:r>
      <w:proofErr w:type="spellStart"/>
      <w:r w:rsidRPr="00E36EB3">
        <w:rPr>
          <w:rFonts w:ascii="Times New Roman" w:eastAsia="Times New Roman" w:hAnsi="Times New Roman" w:cs="Times New Roman"/>
          <w:color w:val="1A1A1A"/>
          <w:kern w:val="0"/>
          <w:sz w:val="23"/>
          <w:szCs w:val="23"/>
          <w:lang w:eastAsia="ru-RU"/>
          <w14:ligatures w14:val="none"/>
        </w:rPr>
        <w:t>речепроизводства</w:t>
      </w:r>
      <w:proofErr w:type="spellEnd"/>
      <w:r w:rsidRPr="00E36EB3">
        <w:rPr>
          <w:rFonts w:ascii="Times New Roman" w:eastAsia="Times New Roman" w:hAnsi="Times New Roman" w:cs="Times New Roman"/>
          <w:color w:val="1A1A1A"/>
          <w:kern w:val="0"/>
          <w:sz w:val="23"/>
          <w:szCs w:val="23"/>
          <w:lang w:eastAsia="ru-RU"/>
          <w14:ligatures w14:val="none"/>
        </w:rPr>
        <w:t>.</w:t>
      </w:r>
    </w:p>
    <w:p w14:paraId="6D2B3441" w14:textId="77777777" w:rsidR="00E36EB3" w:rsidRPr="00E36EB3" w:rsidRDefault="00E36EB3" w:rsidP="00E36EB3">
      <w:p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pict w14:anchorId="4EB9EC65">
          <v:rect id="_x0000_i1158" style="width:0;height:.75pt" o:hralign="center" o:hrstd="t" o:hrnoshade="t" o:hr="t" fillcolor="#f8faff" stroked="f"/>
        </w:pict>
      </w:r>
    </w:p>
    <w:p w14:paraId="2D8094C8" w14:textId="77777777" w:rsidR="00E36EB3" w:rsidRPr="00E36EB3" w:rsidRDefault="00E36EB3" w:rsidP="00E36EB3">
      <w:pPr>
        <w:shd w:val="clear" w:color="auto" w:fill="FFFFFF"/>
        <w:spacing w:after="0" w:line="240" w:lineRule="auto"/>
        <w:rPr>
          <w:rFonts w:ascii="Times New Roman" w:eastAsia="Times New Roman" w:hAnsi="Times New Roman" w:cs="Times New Roman"/>
          <w:b/>
          <w:bCs/>
          <w:color w:val="1A1A1A"/>
          <w:kern w:val="0"/>
          <w:sz w:val="23"/>
          <w:szCs w:val="23"/>
          <w:lang w:eastAsia="ru-RU"/>
          <w14:ligatures w14:val="none"/>
        </w:rPr>
      </w:pPr>
      <w:r w:rsidRPr="00E36EB3">
        <w:rPr>
          <w:rFonts w:ascii="Times New Roman" w:eastAsia="Times New Roman" w:hAnsi="Times New Roman" w:cs="Times New Roman"/>
          <w:b/>
          <w:bCs/>
          <w:color w:val="1A1A1A"/>
          <w:kern w:val="0"/>
          <w:sz w:val="23"/>
          <w:szCs w:val="23"/>
          <w:lang w:eastAsia="ru-RU"/>
          <w14:ligatures w14:val="none"/>
        </w:rPr>
        <w:t>3. Методические рекомендации по преодолению интерференции</w:t>
      </w:r>
    </w:p>
    <w:p w14:paraId="38D8772D" w14:textId="77777777" w:rsidR="00E36EB3" w:rsidRPr="00E36EB3" w:rsidRDefault="00E36EB3" w:rsidP="00E36EB3">
      <w:p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На основе проведённого исследования разработана комплексная система упражнений, включающая три взаимосвязанных блока:</w:t>
      </w:r>
    </w:p>
    <w:p w14:paraId="6360CDDD" w14:textId="77777777" w:rsidR="00E36EB3" w:rsidRPr="00E36EB3" w:rsidRDefault="00E36EB3" w:rsidP="00E36EB3">
      <w:pPr>
        <w:shd w:val="clear" w:color="auto" w:fill="FFFFFF"/>
        <w:spacing w:after="0" w:line="240" w:lineRule="auto"/>
        <w:rPr>
          <w:rFonts w:ascii="Times New Roman" w:eastAsia="Times New Roman" w:hAnsi="Times New Roman" w:cs="Times New Roman"/>
          <w:b/>
          <w:bCs/>
          <w:color w:val="1A1A1A"/>
          <w:kern w:val="0"/>
          <w:sz w:val="23"/>
          <w:szCs w:val="23"/>
          <w:lang w:eastAsia="ru-RU"/>
          <w14:ligatures w14:val="none"/>
        </w:rPr>
      </w:pPr>
      <w:r w:rsidRPr="00E36EB3">
        <w:rPr>
          <w:rFonts w:ascii="Times New Roman" w:eastAsia="Times New Roman" w:hAnsi="Times New Roman" w:cs="Times New Roman"/>
          <w:b/>
          <w:bCs/>
          <w:color w:val="1A1A1A"/>
          <w:kern w:val="0"/>
          <w:sz w:val="23"/>
          <w:szCs w:val="23"/>
          <w:lang w:eastAsia="ru-RU"/>
          <w14:ligatures w14:val="none"/>
        </w:rPr>
        <w:t>3.1. Фонетические тренинги</w:t>
      </w:r>
    </w:p>
    <w:p w14:paraId="13C6934B" w14:textId="77777777" w:rsidR="00E36EB3" w:rsidRPr="00E36EB3" w:rsidRDefault="00E36EB3" w:rsidP="00E36EB3">
      <w:pPr>
        <w:numPr>
          <w:ilvl w:val="0"/>
          <w:numId w:val="38"/>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b/>
          <w:bCs/>
          <w:color w:val="1A1A1A"/>
          <w:kern w:val="0"/>
          <w:sz w:val="23"/>
          <w:szCs w:val="23"/>
          <w:lang w:eastAsia="ru-RU"/>
          <w14:ligatures w14:val="none"/>
        </w:rPr>
        <w:t>Артикуляционная гимнастика</w:t>
      </w:r>
      <w:r w:rsidRPr="00E36EB3">
        <w:rPr>
          <w:rFonts w:ascii="Times New Roman" w:eastAsia="Times New Roman" w:hAnsi="Times New Roman" w:cs="Times New Roman"/>
          <w:color w:val="1A1A1A"/>
          <w:kern w:val="0"/>
          <w:sz w:val="23"/>
          <w:szCs w:val="23"/>
          <w:lang w:eastAsia="ru-RU"/>
          <w14:ligatures w14:val="none"/>
        </w:rPr>
        <w:t>:</w:t>
      </w:r>
    </w:p>
    <w:p w14:paraId="440D6F53" w14:textId="77777777" w:rsidR="00E36EB3" w:rsidRPr="00E36EB3" w:rsidRDefault="00E36EB3" w:rsidP="00E36EB3">
      <w:pPr>
        <w:numPr>
          <w:ilvl w:val="1"/>
          <w:numId w:val="38"/>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Упражнения для развития подвижности губ ("трубочка"-"улыбка" с сопротивлением)</w:t>
      </w:r>
    </w:p>
    <w:p w14:paraId="52749D24" w14:textId="77777777" w:rsidR="00E36EB3" w:rsidRPr="00E36EB3" w:rsidRDefault="00E36EB3" w:rsidP="00E36EB3">
      <w:pPr>
        <w:numPr>
          <w:ilvl w:val="1"/>
          <w:numId w:val="38"/>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Тренировка ретрофлексного положения языка</w:t>
      </w:r>
    </w:p>
    <w:p w14:paraId="5EBD4DAF" w14:textId="77777777" w:rsidR="00E36EB3" w:rsidRPr="00E36EB3" w:rsidRDefault="00E36EB3" w:rsidP="00E36EB3">
      <w:pPr>
        <w:numPr>
          <w:ilvl w:val="1"/>
          <w:numId w:val="38"/>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Управление степенью напряжения речевого аппарата</w:t>
      </w:r>
    </w:p>
    <w:p w14:paraId="1F5A2A16" w14:textId="77777777" w:rsidR="00E36EB3" w:rsidRPr="00E36EB3" w:rsidRDefault="00E36EB3" w:rsidP="00E36EB3">
      <w:pPr>
        <w:numPr>
          <w:ilvl w:val="0"/>
          <w:numId w:val="38"/>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b/>
          <w:bCs/>
          <w:color w:val="1A1A1A"/>
          <w:kern w:val="0"/>
          <w:sz w:val="23"/>
          <w:szCs w:val="23"/>
          <w:lang w:eastAsia="ru-RU"/>
          <w14:ligatures w14:val="none"/>
        </w:rPr>
        <w:t>Упражнения на постановку конкретных звуков</w:t>
      </w:r>
      <w:r w:rsidRPr="00E36EB3">
        <w:rPr>
          <w:rFonts w:ascii="Times New Roman" w:eastAsia="Times New Roman" w:hAnsi="Times New Roman" w:cs="Times New Roman"/>
          <w:color w:val="1A1A1A"/>
          <w:kern w:val="0"/>
          <w:sz w:val="23"/>
          <w:szCs w:val="23"/>
          <w:lang w:eastAsia="ru-RU"/>
          <w14:ligatures w14:val="none"/>
        </w:rPr>
        <w:t>:</w:t>
      </w:r>
    </w:p>
    <w:p w14:paraId="610D5CF7" w14:textId="77777777" w:rsidR="00E36EB3" w:rsidRPr="00E36EB3" w:rsidRDefault="00E36EB3" w:rsidP="00E36EB3">
      <w:pPr>
        <w:numPr>
          <w:ilvl w:val="1"/>
          <w:numId w:val="38"/>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Поэтапная отработка межзубных звуков /θ, ð/ с визуальным контролем</w:t>
      </w:r>
    </w:p>
    <w:p w14:paraId="58B45ACD" w14:textId="77777777" w:rsidR="00E36EB3" w:rsidRPr="00E36EB3" w:rsidRDefault="00E36EB3" w:rsidP="00E36EB3">
      <w:pPr>
        <w:numPr>
          <w:ilvl w:val="1"/>
          <w:numId w:val="38"/>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Формирование правильной артикуляции /w/ через промежуточные звуки</w:t>
      </w:r>
    </w:p>
    <w:p w14:paraId="1A0C59F8" w14:textId="77777777" w:rsidR="00E36EB3" w:rsidRPr="00E36EB3" w:rsidRDefault="00E36EB3" w:rsidP="00E36EB3">
      <w:pPr>
        <w:numPr>
          <w:ilvl w:val="1"/>
          <w:numId w:val="38"/>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Отработка назального /ŋ/ с контролем мягкого нёба</w:t>
      </w:r>
    </w:p>
    <w:p w14:paraId="66E43D5B" w14:textId="77777777" w:rsidR="00E36EB3" w:rsidRPr="00E36EB3" w:rsidRDefault="00E36EB3" w:rsidP="00E36EB3">
      <w:pPr>
        <w:numPr>
          <w:ilvl w:val="0"/>
          <w:numId w:val="38"/>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b/>
          <w:bCs/>
          <w:color w:val="1A1A1A"/>
          <w:kern w:val="0"/>
          <w:sz w:val="23"/>
          <w:szCs w:val="23"/>
          <w:lang w:eastAsia="ru-RU"/>
          <w14:ligatures w14:val="none"/>
        </w:rPr>
        <w:t>Работа с минимальными парами</w:t>
      </w:r>
      <w:r w:rsidRPr="00E36EB3">
        <w:rPr>
          <w:rFonts w:ascii="Times New Roman" w:eastAsia="Times New Roman" w:hAnsi="Times New Roman" w:cs="Times New Roman"/>
          <w:color w:val="1A1A1A"/>
          <w:kern w:val="0"/>
          <w:sz w:val="23"/>
          <w:szCs w:val="23"/>
          <w:lang w:eastAsia="ru-RU"/>
          <w14:ligatures w14:val="none"/>
        </w:rPr>
        <w:t>:</w:t>
      </w:r>
    </w:p>
    <w:p w14:paraId="5D12CA16" w14:textId="77777777" w:rsidR="00E36EB3" w:rsidRPr="00E36EB3" w:rsidRDefault="00E36EB3" w:rsidP="00E36EB3">
      <w:pPr>
        <w:numPr>
          <w:ilvl w:val="1"/>
          <w:numId w:val="38"/>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Слуховое различение (</w:t>
      </w:r>
      <w:proofErr w:type="spellStart"/>
      <w:r w:rsidRPr="00E36EB3">
        <w:rPr>
          <w:rFonts w:ascii="Times New Roman" w:eastAsia="Times New Roman" w:hAnsi="Times New Roman" w:cs="Times New Roman"/>
          <w:color w:val="1A1A1A"/>
          <w:kern w:val="0"/>
          <w:sz w:val="23"/>
          <w:szCs w:val="23"/>
          <w:lang w:eastAsia="ru-RU"/>
          <w14:ligatures w14:val="none"/>
        </w:rPr>
        <w:t>thin-sin</w:t>
      </w:r>
      <w:proofErr w:type="spellEnd"/>
      <w:r w:rsidRPr="00E36EB3">
        <w:rPr>
          <w:rFonts w:ascii="Times New Roman" w:eastAsia="Times New Roman" w:hAnsi="Times New Roman" w:cs="Times New Roman"/>
          <w:color w:val="1A1A1A"/>
          <w:kern w:val="0"/>
          <w:sz w:val="23"/>
          <w:szCs w:val="23"/>
          <w:lang w:eastAsia="ru-RU"/>
          <w14:ligatures w14:val="none"/>
        </w:rPr>
        <w:t xml:space="preserve">, </w:t>
      </w:r>
      <w:proofErr w:type="spellStart"/>
      <w:r w:rsidRPr="00E36EB3">
        <w:rPr>
          <w:rFonts w:ascii="Times New Roman" w:eastAsia="Times New Roman" w:hAnsi="Times New Roman" w:cs="Times New Roman"/>
          <w:color w:val="1A1A1A"/>
          <w:kern w:val="0"/>
          <w:sz w:val="23"/>
          <w:szCs w:val="23"/>
          <w:lang w:eastAsia="ru-RU"/>
          <w14:ligatures w14:val="none"/>
        </w:rPr>
        <w:t>vet-wet</w:t>
      </w:r>
      <w:proofErr w:type="spellEnd"/>
      <w:r w:rsidRPr="00E36EB3">
        <w:rPr>
          <w:rFonts w:ascii="Times New Roman" w:eastAsia="Times New Roman" w:hAnsi="Times New Roman" w:cs="Times New Roman"/>
          <w:color w:val="1A1A1A"/>
          <w:kern w:val="0"/>
          <w:sz w:val="23"/>
          <w:szCs w:val="23"/>
          <w:lang w:eastAsia="ru-RU"/>
          <w14:ligatures w14:val="none"/>
        </w:rPr>
        <w:t>)</w:t>
      </w:r>
    </w:p>
    <w:p w14:paraId="34DF9BC3" w14:textId="77777777" w:rsidR="00E36EB3" w:rsidRPr="00E36EB3" w:rsidRDefault="00E36EB3" w:rsidP="00E36EB3">
      <w:pPr>
        <w:numPr>
          <w:ilvl w:val="1"/>
          <w:numId w:val="38"/>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Осознанное воспроизведение контрастных пар</w:t>
      </w:r>
    </w:p>
    <w:p w14:paraId="016765A7" w14:textId="77777777" w:rsidR="00E36EB3" w:rsidRPr="00E36EB3" w:rsidRDefault="00E36EB3" w:rsidP="00E36EB3">
      <w:pPr>
        <w:numPr>
          <w:ilvl w:val="1"/>
          <w:numId w:val="38"/>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Автоматизация правильного произношения в спонтанной речи</w:t>
      </w:r>
    </w:p>
    <w:p w14:paraId="76B37B07" w14:textId="77777777" w:rsidR="00E36EB3" w:rsidRPr="00E36EB3" w:rsidRDefault="00E36EB3" w:rsidP="00E36EB3">
      <w:pPr>
        <w:shd w:val="clear" w:color="auto" w:fill="FFFFFF"/>
        <w:spacing w:after="0" w:line="240" w:lineRule="auto"/>
        <w:rPr>
          <w:rFonts w:ascii="Times New Roman" w:eastAsia="Times New Roman" w:hAnsi="Times New Roman" w:cs="Times New Roman"/>
          <w:b/>
          <w:bCs/>
          <w:color w:val="1A1A1A"/>
          <w:kern w:val="0"/>
          <w:sz w:val="23"/>
          <w:szCs w:val="23"/>
          <w:lang w:eastAsia="ru-RU"/>
          <w14:ligatures w14:val="none"/>
        </w:rPr>
      </w:pPr>
      <w:r w:rsidRPr="00E36EB3">
        <w:rPr>
          <w:rFonts w:ascii="Times New Roman" w:eastAsia="Times New Roman" w:hAnsi="Times New Roman" w:cs="Times New Roman"/>
          <w:b/>
          <w:bCs/>
          <w:color w:val="1A1A1A"/>
          <w:kern w:val="0"/>
          <w:sz w:val="23"/>
          <w:szCs w:val="23"/>
          <w:lang w:eastAsia="ru-RU"/>
          <w14:ligatures w14:val="none"/>
        </w:rPr>
        <w:t>3.2. Перцептивные методики</w:t>
      </w:r>
    </w:p>
    <w:p w14:paraId="5E83A0B2" w14:textId="77777777" w:rsidR="00E36EB3" w:rsidRPr="00E36EB3" w:rsidRDefault="00E36EB3" w:rsidP="00E36EB3">
      <w:pPr>
        <w:numPr>
          <w:ilvl w:val="0"/>
          <w:numId w:val="39"/>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b/>
          <w:bCs/>
          <w:color w:val="1A1A1A"/>
          <w:kern w:val="0"/>
          <w:sz w:val="23"/>
          <w:szCs w:val="23"/>
          <w:lang w:eastAsia="ru-RU"/>
          <w14:ligatures w14:val="none"/>
        </w:rPr>
        <w:t>Тренировка слухового внимания</w:t>
      </w:r>
      <w:r w:rsidRPr="00E36EB3">
        <w:rPr>
          <w:rFonts w:ascii="Times New Roman" w:eastAsia="Times New Roman" w:hAnsi="Times New Roman" w:cs="Times New Roman"/>
          <w:color w:val="1A1A1A"/>
          <w:kern w:val="0"/>
          <w:sz w:val="23"/>
          <w:szCs w:val="23"/>
          <w:lang w:eastAsia="ru-RU"/>
          <w14:ligatures w14:val="none"/>
        </w:rPr>
        <w:t>:</w:t>
      </w:r>
    </w:p>
    <w:p w14:paraId="7AB8BA48" w14:textId="77777777" w:rsidR="00E36EB3" w:rsidRPr="00E36EB3" w:rsidRDefault="00E36EB3" w:rsidP="00E36EB3">
      <w:pPr>
        <w:numPr>
          <w:ilvl w:val="1"/>
          <w:numId w:val="39"/>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Выделение целевых звуков из потока речи</w:t>
      </w:r>
    </w:p>
    <w:p w14:paraId="1BCF5265" w14:textId="77777777" w:rsidR="00E36EB3" w:rsidRPr="00E36EB3" w:rsidRDefault="00E36EB3" w:rsidP="00E36EB3">
      <w:pPr>
        <w:numPr>
          <w:ilvl w:val="1"/>
          <w:numId w:val="39"/>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Идентификация звуков в различных позициях</w:t>
      </w:r>
    </w:p>
    <w:p w14:paraId="7B98B871" w14:textId="77777777" w:rsidR="00E36EB3" w:rsidRPr="00E36EB3" w:rsidRDefault="00E36EB3" w:rsidP="00E36EB3">
      <w:pPr>
        <w:numPr>
          <w:ilvl w:val="1"/>
          <w:numId w:val="39"/>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Различение звуков в условиях шума</w:t>
      </w:r>
    </w:p>
    <w:p w14:paraId="2CE8B965" w14:textId="77777777" w:rsidR="00E36EB3" w:rsidRPr="00E36EB3" w:rsidRDefault="00E36EB3" w:rsidP="00E36EB3">
      <w:pPr>
        <w:numPr>
          <w:ilvl w:val="0"/>
          <w:numId w:val="39"/>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b/>
          <w:bCs/>
          <w:color w:val="1A1A1A"/>
          <w:kern w:val="0"/>
          <w:sz w:val="23"/>
          <w:szCs w:val="23"/>
          <w:lang w:eastAsia="ru-RU"/>
          <w14:ligatures w14:val="none"/>
        </w:rPr>
        <w:t>Развитие фонематического слуха</w:t>
      </w:r>
      <w:r w:rsidRPr="00E36EB3">
        <w:rPr>
          <w:rFonts w:ascii="Times New Roman" w:eastAsia="Times New Roman" w:hAnsi="Times New Roman" w:cs="Times New Roman"/>
          <w:color w:val="1A1A1A"/>
          <w:kern w:val="0"/>
          <w:sz w:val="23"/>
          <w:szCs w:val="23"/>
          <w:lang w:eastAsia="ru-RU"/>
          <w14:ligatures w14:val="none"/>
        </w:rPr>
        <w:t>:</w:t>
      </w:r>
    </w:p>
    <w:p w14:paraId="771D125B" w14:textId="77777777" w:rsidR="00E36EB3" w:rsidRPr="00E36EB3" w:rsidRDefault="00E36EB3" w:rsidP="00E36EB3">
      <w:pPr>
        <w:numPr>
          <w:ilvl w:val="1"/>
          <w:numId w:val="39"/>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Анализ спектрограмм собственной и эталонной речи</w:t>
      </w:r>
    </w:p>
    <w:p w14:paraId="315635E1" w14:textId="77777777" w:rsidR="00E36EB3" w:rsidRPr="00E36EB3" w:rsidRDefault="00E36EB3" w:rsidP="00E36EB3">
      <w:pPr>
        <w:numPr>
          <w:ilvl w:val="1"/>
          <w:numId w:val="39"/>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Корректировка произношения на основе визуальной обратной связи</w:t>
      </w:r>
    </w:p>
    <w:p w14:paraId="535DC64A" w14:textId="77777777" w:rsidR="00E36EB3" w:rsidRPr="00E36EB3" w:rsidRDefault="00E36EB3" w:rsidP="00E36EB3">
      <w:pPr>
        <w:numPr>
          <w:ilvl w:val="1"/>
          <w:numId w:val="39"/>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Работа с интонационными контурами</w:t>
      </w:r>
    </w:p>
    <w:p w14:paraId="4F8CDEA5" w14:textId="77777777" w:rsidR="00E36EB3" w:rsidRPr="00E36EB3" w:rsidRDefault="00E36EB3" w:rsidP="00E36EB3">
      <w:pPr>
        <w:numPr>
          <w:ilvl w:val="0"/>
          <w:numId w:val="39"/>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b/>
          <w:bCs/>
          <w:color w:val="1A1A1A"/>
          <w:kern w:val="0"/>
          <w:sz w:val="23"/>
          <w:szCs w:val="23"/>
          <w:lang w:eastAsia="ru-RU"/>
          <w14:ligatures w14:val="none"/>
        </w:rPr>
        <w:t>Кросс-модальные упражнения</w:t>
      </w:r>
      <w:r w:rsidRPr="00E36EB3">
        <w:rPr>
          <w:rFonts w:ascii="Times New Roman" w:eastAsia="Times New Roman" w:hAnsi="Times New Roman" w:cs="Times New Roman"/>
          <w:color w:val="1A1A1A"/>
          <w:kern w:val="0"/>
          <w:sz w:val="23"/>
          <w:szCs w:val="23"/>
          <w:lang w:eastAsia="ru-RU"/>
          <w14:ligatures w14:val="none"/>
        </w:rPr>
        <w:t>:</w:t>
      </w:r>
    </w:p>
    <w:p w14:paraId="6A465102" w14:textId="77777777" w:rsidR="00E36EB3" w:rsidRPr="00E36EB3" w:rsidRDefault="00E36EB3" w:rsidP="00E36EB3">
      <w:pPr>
        <w:numPr>
          <w:ilvl w:val="1"/>
          <w:numId w:val="39"/>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Сопоставление акустических и артикуляционных характеристик</w:t>
      </w:r>
    </w:p>
    <w:p w14:paraId="269E973D" w14:textId="77777777" w:rsidR="00E36EB3" w:rsidRPr="00E36EB3" w:rsidRDefault="00E36EB3" w:rsidP="00E36EB3">
      <w:pPr>
        <w:numPr>
          <w:ilvl w:val="1"/>
          <w:numId w:val="39"/>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Кинестетическое ощущение артикуляции</w:t>
      </w:r>
    </w:p>
    <w:p w14:paraId="2D1CCD03" w14:textId="77777777" w:rsidR="00E36EB3" w:rsidRPr="00E36EB3" w:rsidRDefault="00E36EB3" w:rsidP="00E36EB3">
      <w:pPr>
        <w:numPr>
          <w:ilvl w:val="1"/>
          <w:numId w:val="39"/>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Мультисенсорное восприятие звуков</w:t>
      </w:r>
    </w:p>
    <w:p w14:paraId="44F1BB5D" w14:textId="77777777" w:rsidR="00E36EB3" w:rsidRPr="00E36EB3" w:rsidRDefault="00E36EB3" w:rsidP="00E36EB3">
      <w:pPr>
        <w:shd w:val="clear" w:color="auto" w:fill="FFFFFF"/>
        <w:spacing w:after="0" w:line="240" w:lineRule="auto"/>
        <w:rPr>
          <w:rFonts w:ascii="Times New Roman" w:eastAsia="Times New Roman" w:hAnsi="Times New Roman" w:cs="Times New Roman"/>
          <w:b/>
          <w:bCs/>
          <w:color w:val="1A1A1A"/>
          <w:kern w:val="0"/>
          <w:sz w:val="23"/>
          <w:szCs w:val="23"/>
          <w:lang w:eastAsia="ru-RU"/>
          <w14:ligatures w14:val="none"/>
        </w:rPr>
      </w:pPr>
      <w:r w:rsidRPr="00E36EB3">
        <w:rPr>
          <w:rFonts w:ascii="Times New Roman" w:eastAsia="Times New Roman" w:hAnsi="Times New Roman" w:cs="Times New Roman"/>
          <w:b/>
          <w:bCs/>
          <w:color w:val="1A1A1A"/>
          <w:kern w:val="0"/>
          <w:sz w:val="23"/>
          <w:szCs w:val="23"/>
          <w:lang w:eastAsia="ru-RU"/>
          <w14:ligatures w14:val="none"/>
        </w:rPr>
        <w:t>3.3. Когнитивные техники</w:t>
      </w:r>
    </w:p>
    <w:p w14:paraId="08ADBF5F" w14:textId="77777777" w:rsidR="00E36EB3" w:rsidRPr="00E36EB3" w:rsidRDefault="00E36EB3" w:rsidP="00E36EB3">
      <w:pPr>
        <w:numPr>
          <w:ilvl w:val="0"/>
          <w:numId w:val="40"/>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b/>
          <w:bCs/>
          <w:color w:val="1A1A1A"/>
          <w:kern w:val="0"/>
          <w:sz w:val="23"/>
          <w:szCs w:val="23"/>
          <w:lang w:eastAsia="ru-RU"/>
          <w14:ligatures w14:val="none"/>
        </w:rPr>
        <w:t>Осознание различий артикуляционных баз</w:t>
      </w:r>
      <w:r w:rsidRPr="00E36EB3">
        <w:rPr>
          <w:rFonts w:ascii="Times New Roman" w:eastAsia="Times New Roman" w:hAnsi="Times New Roman" w:cs="Times New Roman"/>
          <w:color w:val="1A1A1A"/>
          <w:kern w:val="0"/>
          <w:sz w:val="23"/>
          <w:szCs w:val="23"/>
          <w:lang w:eastAsia="ru-RU"/>
          <w14:ligatures w14:val="none"/>
        </w:rPr>
        <w:t>:</w:t>
      </w:r>
    </w:p>
    <w:p w14:paraId="0C935829" w14:textId="77777777" w:rsidR="00E36EB3" w:rsidRPr="00E36EB3" w:rsidRDefault="00E36EB3" w:rsidP="00E36EB3">
      <w:pPr>
        <w:numPr>
          <w:ilvl w:val="1"/>
          <w:numId w:val="40"/>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lastRenderedPageBreak/>
        <w:t>Сравнительный анализ русской и английской артикуляции</w:t>
      </w:r>
    </w:p>
    <w:p w14:paraId="0BA9DCA9" w14:textId="77777777" w:rsidR="00E36EB3" w:rsidRPr="00E36EB3" w:rsidRDefault="00E36EB3" w:rsidP="00E36EB3">
      <w:pPr>
        <w:numPr>
          <w:ilvl w:val="1"/>
          <w:numId w:val="40"/>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Формирование металингвистической осведомлённости</w:t>
      </w:r>
    </w:p>
    <w:p w14:paraId="0E8308FA" w14:textId="77777777" w:rsidR="00E36EB3" w:rsidRPr="00E36EB3" w:rsidRDefault="00E36EB3" w:rsidP="00E36EB3">
      <w:pPr>
        <w:numPr>
          <w:ilvl w:val="1"/>
          <w:numId w:val="40"/>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Контроль за положением речевых органов</w:t>
      </w:r>
    </w:p>
    <w:p w14:paraId="53FC2088" w14:textId="77777777" w:rsidR="00E36EB3" w:rsidRPr="00E36EB3" w:rsidRDefault="00E36EB3" w:rsidP="00E36EB3">
      <w:pPr>
        <w:numPr>
          <w:ilvl w:val="0"/>
          <w:numId w:val="40"/>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b/>
          <w:bCs/>
          <w:color w:val="1A1A1A"/>
          <w:kern w:val="0"/>
          <w:sz w:val="23"/>
          <w:szCs w:val="23"/>
          <w:lang w:eastAsia="ru-RU"/>
          <w14:ligatures w14:val="none"/>
        </w:rPr>
        <w:t>Работа с кинестетическими ощущениями</w:t>
      </w:r>
      <w:r w:rsidRPr="00E36EB3">
        <w:rPr>
          <w:rFonts w:ascii="Times New Roman" w:eastAsia="Times New Roman" w:hAnsi="Times New Roman" w:cs="Times New Roman"/>
          <w:color w:val="1A1A1A"/>
          <w:kern w:val="0"/>
          <w:sz w:val="23"/>
          <w:szCs w:val="23"/>
          <w:lang w:eastAsia="ru-RU"/>
          <w14:ligatures w14:val="none"/>
        </w:rPr>
        <w:t>:</w:t>
      </w:r>
    </w:p>
    <w:p w14:paraId="0A78E6B7" w14:textId="77777777" w:rsidR="00E36EB3" w:rsidRPr="00E36EB3" w:rsidRDefault="00E36EB3" w:rsidP="00E36EB3">
      <w:pPr>
        <w:numPr>
          <w:ilvl w:val="1"/>
          <w:numId w:val="40"/>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Тактильный контроль артикуляции</w:t>
      </w:r>
    </w:p>
    <w:p w14:paraId="5B379DC5" w14:textId="77777777" w:rsidR="00E36EB3" w:rsidRPr="00E36EB3" w:rsidRDefault="00E36EB3" w:rsidP="00E36EB3">
      <w:pPr>
        <w:numPr>
          <w:ilvl w:val="1"/>
          <w:numId w:val="40"/>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Использование биологической обратной связи</w:t>
      </w:r>
    </w:p>
    <w:p w14:paraId="7FAC7D9B" w14:textId="77777777" w:rsidR="00E36EB3" w:rsidRPr="00E36EB3" w:rsidRDefault="00E36EB3" w:rsidP="00E36EB3">
      <w:pPr>
        <w:numPr>
          <w:ilvl w:val="1"/>
          <w:numId w:val="40"/>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Формирование новых артикуляционных привычек</w:t>
      </w:r>
    </w:p>
    <w:p w14:paraId="175BAADB" w14:textId="77777777" w:rsidR="00E36EB3" w:rsidRPr="00E36EB3" w:rsidRDefault="00E36EB3" w:rsidP="00E36EB3">
      <w:pPr>
        <w:numPr>
          <w:ilvl w:val="0"/>
          <w:numId w:val="40"/>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b/>
          <w:bCs/>
          <w:color w:val="1A1A1A"/>
          <w:kern w:val="0"/>
          <w:sz w:val="23"/>
          <w:szCs w:val="23"/>
          <w:lang w:eastAsia="ru-RU"/>
          <w14:ligatures w14:val="none"/>
        </w:rPr>
        <w:t>Формирование новых перцептивных категорий</w:t>
      </w:r>
      <w:r w:rsidRPr="00E36EB3">
        <w:rPr>
          <w:rFonts w:ascii="Times New Roman" w:eastAsia="Times New Roman" w:hAnsi="Times New Roman" w:cs="Times New Roman"/>
          <w:color w:val="1A1A1A"/>
          <w:kern w:val="0"/>
          <w:sz w:val="23"/>
          <w:szCs w:val="23"/>
          <w:lang w:eastAsia="ru-RU"/>
          <w14:ligatures w14:val="none"/>
        </w:rPr>
        <w:t>:</w:t>
      </w:r>
    </w:p>
    <w:p w14:paraId="32B65DAA" w14:textId="77777777" w:rsidR="00E36EB3" w:rsidRPr="00E36EB3" w:rsidRDefault="00E36EB3" w:rsidP="00E36EB3">
      <w:pPr>
        <w:numPr>
          <w:ilvl w:val="1"/>
          <w:numId w:val="40"/>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Расширение диапазона воспринимаемых звуков</w:t>
      </w:r>
    </w:p>
    <w:p w14:paraId="19340EE3" w14:textId="77777777" w:rsidR="00E36EB3" w:rsidRPr="00E36EB3" w:rsidRDefault="00E36EB3" w:rsidP="00E36EB3">
      <w:pPr>
        <w:numPr>
          <w:ilvl w:val="1"/>
          <w:numId w:val="40"/>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proofErr w:type="spellStart"/>
      <w:r w:rsidRPr="00E36EB3">
        <w:rPr>
          <w:rFonts w:ascii="Times New Roman" w:eastAsia="Times New Roman" w:hAnsi="Times New Roman" w:cs="Times New Roman"/>
          <w:color w:val="1A1A1A"/>
          <w:kern w:val="0"/>
          <w:sz w:val="23"/>
          <w:szCs w:val="23"/>
          <w:lang w:eastAsia="ru-RU"/>
          <w14:ligatures w14:val="none"/>
        </w:rPr>
        <w:t>Перекатегоризация</w:t>
      </w:r>
      <w:proofErr w:type="spellEnd"/>
      <w:r w:rsidRPr="00E36EB3">
        <w:rPr>
          <w:rFonts w:ascii="Times New Roman" w:eastAsia="Times New Roman" w:hAnsi="Times New Roman" w:cs="Times New Roman"/>
          <w:color w:val="1A1A1A"/>
          <w:kern w:val="0"/>
          <w:sz w:val="23"/>
          <w:szCs w:val="23"/>
          <w:lang w:eastAsia="ru-RU"/>
          <w14:ligatures w14:val="none"/>
        </w:rPr>
        <w:t xml:space="preserve"> звуковых стимулов</w:t>
      </w:r>
    </w:p>
    <w:p w14:paraId="7D2BE2EB" w14:textId="77777777" w:rsidR="00E36EB3" w:rsidRPr="00E36EB3" w:rsidRDefault="00E36EB3" w:rsidP="00E36EB3">
      <w:pPr>
        <w:numPr>
          <w:ilvl w:val="1"/>
          <w:numId w:val="40"/>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Развитие фонетической интуиции</w:t>
      </w:r>
    </w:p>
    <w:p w14:paraId="17AD4404" w14:textId="77777777" w:rsidR="00E36EB3" w:rsidRPr="00E36EB3" w:rsidRDefault="00E36EB3" w:rsidP="00E36EB3">
      <w:p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Эффективность предложенной методики была проверена в ходе формирующего эксперимента. После 3 месяцев систематических тренировок точность восприятия проблемных звуков увеличилась в среднем на 42%, а качество их воспроизведения - на 38%. Наибольший прогресс наблюдался в области:</w:t>
      </w:r>
    </w:p>
    <w:p w14:paraId="6D16FDA1" w14:textId="77777777" w:rsidR="00E36EB3" w:rsidRPr="00E36EB3" w:rsidRDefault="00E36EB3" w:rsidP="00E36EB3">
      <w:pPr>
        <w:numPr>
          <w:ilvl w:val="0"/>
          <w:numId w:val="41"/>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различения /θ/-/s/ и /ð/-/z/ (+53%)</w:t>
      </w:r>
    </w:p>
    <w:p w14:paraId="260D01D3" w14:textId="77777777" w:rsidR="00E36EB3" w:rsidRPr="00E36EB3" w:rsidRDefault="00E36EB3" w:rsidP="00E36EB3">
      <w:pPr>
        <w:numPr>
          <w:ilvl w:val="0"/>
          <w:numId w:val="41"/>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правильного произнесения /w/ (+47%)</w:t>
      </w:r>
    </w:p>
    <w:p w14:paraId="5C0BCAB3" w14:textId="77777777" w:rsidR="00E36EB3" w:rsidRPr="00E36EB3" w:rsidRDefault="00E36EB3" w:rsidP="00E36EB3">
      <w:pPr>
        <w:numPr>
          <w:ilvl w:val="0"/>
          <w:numId w:val="41"/>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соблюдения правил аспирации (+45%)</w:t>
      </w:r>
    </w:p>
    <w:p w14:paraId="4B6C2711" w14:textId="77777777" w:rsidR="00E36EB3" w:rsidRPr="00E36EB3" w:rsidRDefault="00E36EB3" w:rsidP="00E36EB3">
      <w:p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pict w14:anchorId="4DAEB11D">
          <v:rect id="_x0000_i1159" style="width:0;height:.75pt" o:hralign="center" o:hrstd="t" o:hrnoshade="t" o:hr="t" fillcolor="#f8faff" stroked="f"/>
        </w:pict>
      </w:r>
    </w:p>
    <w:p w14:paraId="0F23A28D" w14:textId="77777777" w:rsidR="00E36EB3" w:rsidRPr="00E36EB3" w:rsidRDefault="00E36EB3" w:rsidP="00E36EB3">
      <w:pPr>
        <w:shd w:val="clear" w:color="auto" w:fill="FFFFFF"/>
        <w:spacing w:after="0" w:line="240" w:lineRule="auto"/>
        <w:rPr>
          <w:rFonts w:ascii="Times New Roman" w:eastAsia="Times New Roman" w:hAnsi="Times New Roman" w:cs="Times New Roman"/>
          <w:b/>
          <w:bCs/>
          <w:color w:val="1A1A1A"/>
          <w:kern w:val="0"/>
          <w:sz w:val="23"/>
          <w:szCs w:val="23"/>
          <w:lang w:eastAsia="ru-RU"/>
          <w14:ligatures w14:val="none"/>
        </w:rPr>
      </w:pPr>
      <w:r w:rsidRPr="00E36EB3">
        <w:rPr>
          <w:rFonts w:ascii="Times New Roman" w:eastAsia="Times New Roman" w:hAnsi="Times New Roman" w:cs="Times New Roman"/>
          <w:b/>
          <w:bCs/>
          <w:color w:val="1A1A1A"/>
          <w:kern w:val="0"/>
          <w:sz w:val="23"/>
          <w:szCs w:val="23"/>
          <w:lang w:eastAsia="ru-RU"/>
          <w14:ligatures w14:val="none"/>
        </w:rPr>
        <w:t>Заключение</w:t>
      </w:r>
    </w:p>
    <w:p w14:paraId="651FB9DC" w14:textId="77777777" w:rsidR="00E36EB3" w:rsidRPr="00E36EB3" w:rsidRDefault="00E36EB3" w:rsidP="00E36EB3">
      <w:p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 xml:space="preserve">Проведённое исследование позволило выявить системный характер влияния русской фонологии на восприятие английских согласных. Установлено, что интерференция проявляется не только на поверхностном (акустическом) уровне, но и затрагивает глубинные механизмы </w:t>
      </w:r>
      <w:proofErr w:type="spellStart"/>
      <w:r w:rsidRPr="00E36EB3">
        <w:rPr>
          <w:rFonts w:ascii="Times New Roman" w:eastAsia="Times New Roman" w:hAnsi="Times New Roman" w:cs="Times New Roman"/>
          <w:color w:val="1A1A1A"/>
          <w:kern w:val="0"/>
          <w:sz w:val="23"/>
          <w:szCs w:val="23"/>
          <w:lang w:eastAsia="ru-RU"/>
          <w14:ligatures w14:val="none"/>
        </w:rPr>
        <w:t>речепроизводства</w:t>
      </w:r>
      <w:proofErr w:type="spellEnd"/>
      <w:r w:rsidRPr="00E36EB3">
        <w:rPr>
          <w:rFonts w:ascii="Times New Roman" w:eastAsia="Times New Roman" w:hAnsi="Times New Roman" w:cs="Times New Roman"/>
          <w:color w:val="1A1A1A"/>
          <w:kern w:val="0"/>
          <w:sz w:val="23"/>
          <w:szCs w:val="23"/>
          <w:lang w:eastAsia="ru-RU"/>
          <w14:ligatures w14:val="none"/>
        </w:rPr>
        <w:t xml:space="preserve"> и </w:t>
      </w:r>
      <w:proofErr w:type="spellStart"/>
      <w:r w:rsidRPr="00E36EB3">
        <w:rPr>
          <w:rFonts w:ascii="Times New Roman" w:eastAsia="Times New Roman" w:hAnsi="Times New Roman" w:cs="Times New Roman"/>
          <w:color w:val="1A1A1A"/>
          <w:kern w:val="0"/>
          <w:sz w:val="23"/>
          <w:szCs w:val="23"/>
          <w:lang w:eastAsia="ru-RU"/>
          <w14:ligatures w14:val="none"/>
        </w:rPr>
        <w:t>речевосприятия</w:t>
      </w:r>
      <w:proofErr w:type="spellEnd"/>
      <w:r w:rsidRPr="00E36EB3">
        <w:rPr>
          <w:rFonts w:ascii="Times New Roman" w:eastAsia="Times New Roman" w:hAnsi="Times New Roman" w:cs="Times New Roman"/>
          <w:color w:val="1A1A1A"/>
          <w:kern w:val="0"/>
          <w:sz w:val="23"/>
          <w:szCs w:val="23"/>
          <w:lang w:eastAsia="ru-RU"/>
          <w14:ligatures w14:val="none"/>
        </w:rPr>
        <w:t>, включая:</w:t>
      </w:r>
    </w:p>
    <w:p w14:paraId="0D2A276F" w14:textId="77777777" w:rsidR="00E36EB3" w:rsidRPr="00E36EB3" w:rsidRDefault="00E36EB3" w:rsidP="00E36EB3">
      <w:pPr>
        <w:numPr>
          <w:ilvl w:val="0"/>
          <w:numId w:val="42"/>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артикуляционные стереотипы;</w:t>
      </w:r>
    </w:p>
    <w:p w14:paraId="25378021" w14:textId="77777777" w:rsidR="00E36EB3" w:rsidRPr="00E36EB3" w:rsidRDefault="00E36EB3" w:rsidP="00E36EB3">
      <w:pPr>
        <w:numPr>
          <w:ilvl w:val="0"/>
          <w:numId w:val="42"/>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перцептивные стратегии;</w:t>
      </w:r>
    </w:p>
    <w:p w14:paraId="5D3B2B4F" w14:textId="77777777" w:rsidR="00E36EB3" w:rsidRPr="00E36EB3" w:rsidRDefault="00E36EB3" w:rsidP="00E36EB3">
      <w:pPr>
        <w:numPr>
          <w:ilvl w:val="0"/>
          <w:numId w:val="42"/>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когнитивные схемы обработки звуковой информации.</w:t>
      </w:r>
    </w:p>
    <w:p w14:paraId="41F94DD1" w14:textId="77777777" w:rsidR="00E36EB3" w:rsidRPr="00E36EB3" w:rsidRDefault="00E36EB3" w:rsidP="00E36EB3">
      <w:p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Полученные результаты имеют важное значение для различных областей лингвистики и языкового образования:</w:t>
      </w:r>
    </w:p>
    <w:p w14:paraId="142B15C8" w14:textId="77777777" w:rsidR="00E36EB3" w:rsidRPr="00E36EB3" w:rsidRDefault="00E36EB3" w:rsidP="00E36EB3">
      <w:pPr>
        <w:numPr>
          <w:ilvl w:val="0"/>
          <w:numId w:val="43"/>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Для </w:t>
      </w:r>
      <w:r w:rsidRPr="00E36EB3">
        <w:rPr>
          <w:rFonts w:ascii="Times New Roman" w:eastAsia="Times New Roman" w:hAnsi="Times New Roman" w:cs="Times New Roman"/>
          <w:b/>
          <w:bCs/>
          <w:color w:val="1A1A1A"/>
          <w:kern w:val="0"/>
          <w:sz w:val="23"/>
          <w:szCs w:val="23"/>
          <w:lang w:eastAsia="ru-RU"/>
          <w14:ligatures w14:val="none"/>
        </w:rPr>
        <w:t>теории билингвизма</w:t>
      </w:r>
      <w:r w:rsidRPr="00E36EB3">
        <w:rPr>
          <w:rFonts w:ascii="Times New Roman" w:eastAsia="Times New Roman" w:hAnsi="Times New Roman" w:cs="Times New Roman"/>
          <w:color w:val="1A1A1A"/>
          <w:kern w:val="0"/>
          <w:sz w:val="23"/>
          <w:szCs w:val="23"/>
          <w:lang w:eastAsia="ru-RU"/>
          <w14:ligatures w14:val="none"/>
        </w:rPr>
        <w:t> - углубление понимания механизмов взаимодействия фонологических систем.</w:t>
      </w:r>
    </w:p>
    <w:p w14:paraId="53EF5EBD" w14:textId="77777777" w:rsidR="00E36EB3" w:rsidRPr="00E36EB3" w:rsidRDefault="00E36EB3" w:rsidP="00E36EB3">
      <w:pPr>
        <w:numPr>
          <w:ilvl w:val="0"/>
          <w:numId w:val="43"/>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Для </w:t>
      </w:r>
      <w:r w:rsidRPr="00E36EB3">
        <w:rPr>
          <w:rFonts w:ascii="Times New Roman" w:eastAsia="Times New Roman" w:hAnsi="Times New Roman" w:cs="Times New Roman"/>
          <w:b/>
          <w:bCs/>
          <w:color w:val="1A1A1A"/>
          <w:kern w:val="0"/>
          <w:sz w:val="23"/>
          <w:szCs w:val="23"/>
          <w:lang w:eastAsia="ru-RU"/>
          <w14:ligatures w14:val="none"/>
        </w:rPr>
        <w:t>методики преподавания английского языка</w:t>
      </w:r>
      <w:r w:rsidRPr="00E36EB3">
        <w:rPr>
          <w:rFonts w:ascii="Times New Roman" w:eastAsia="Times New Roman" w:hAnsi="Times New Roman" w:cs="Times New Roman"/>
          <w:color w:val="1A1A1A"/>
          <w:kern w:val="0"/>
          <w:sz w:val="23"/>
          <w:szCs w:val="23"/>
          <w:lang w:eastAsia="ru-RU"/>
          <w14:ligatures w14:val="none"/>
        </w:rPr>
        <w:t> - разработка научно обоснованных методов коррекции произношения.</w:t>
      </w:r>
    </w:p>
    <w:p w14:paraId="211264A2" w14:textId="77777777" w:rsidR="00E36EB3" w:rsidRPr="00E36EB3" w:rsidRDefault="00E36EB3" w:rsidP="00E36EB3">
      <w:pPr>
        <w:numPr>
          <w:ilvl w:val="0"/>
          <w:numId w:val="43"/>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Для </w:t>
      </w:r>
      <w:r w:rsidRPr="00E36EB3">
        <w:rPr>
          <w:rFonts w:ascii="Times New Roman" w:eastAsia="Times New Roman" w:hAnsi="Times New Roman" w:cs="Times New Roman"/>
          <w:b/>
          <w:bCs/>
          <w:color w:val="1A1A1A"/>
          <w:kern w:val="0"/>
          <w:sz w:val="23"/>
          <w:szCs w:val="23"/>
          <w:lang w:eastAsia="ru-RU"/>
          <w14:ligatures w14:val="none"/>
        </w:rPr>
        <w:t>создания компьютерных систем распознавания речи</w:t>
      </w:r>
      <w:r w:rsidRPr="00E36EB3">
        <w:rPr>
          <w:rFonts w:ascii="Times New Roman" w:eastAsia="Times New Roman" w:hAnsi="Times New Roman" w:cs="Times New Roman"/>
          <w:color w:val="1A1A1A"/>
          <w:kern w:val="0"/>
          <w:sz w:val="23"/>
          <w:szCs w:val="23"/>
          <w:lang w:eastAsia="ru-RU"/>
          <w14:ligatures w14:val="none"/>
        </w:rPr>
        <w:t> - учёт интерференционных явлений при работе с русскоязычными пользователями.</w:t>
      </w:r>
    </w:p>
    <w:p w14:paraId="59AB6AE0" w14:textId="77777777" w:rsidR="00E36EB3" w:rsidRPr="00E36EB3" w:rsidRDefault="00E36EB3" w:rsidP="00E36EB3">
      <w:pPr>
        <w:numPr>
          <w:ilvl w:val="0"/>
          <w:numId w:val="43"/>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Для </w:t>
      </w:r>
      <w:r w:rsidRPr="00E36EB3">
        <w:rPr>
          <w:rFonts w:ascii="Times New Roman" w:eastAsia="Times New Roman" w:hAnsi="Times New Roman" w:cs="Times New Roman"/>
          <w:b/>
          <w:bCs/>
          <w:color w:val="1A1A1A"/>
          <w:kern w:val="0"/>
          <w:sz w:val="23"/>
          <w:szCs w:val="23"/>
          <w:lang w:eastAsia="ru-RU"/>
          <w14:ligatures w14:val="none"/>
        </w:rPr>
        <w:t>логопедической практики</w:t>
      </w:r>
      <w:r w:rsidRPr="00E36EB3">
        <w:rPr>
          <w:rFonts w:ascii="Times New Roman" w:eastAsia="Times New Roman" w:hAnsi="Times New Roman" w:cs="Times New Roman"/>
          <w:color w:val="1A1A1A"/>
          <w:kern w:val="0"/>
          <w:sz w:val="23"/>
          <w:szCs w:val="23"/>
          <w:lang w:eastAsia="ru-RU"/>
          <w14:ligatures w14:val="none"/>
        </w:rPr>
        <w:t> - адаптация методов коррекции произношения для билингвов.</w:t>
      </w:r>
    </w:p>
    <w:p w14:paraId="202FECEB" w14:textId="77777777" w:rsidR="00E36EB3" w:rsidRPr="00E36EB3" w:rsidRDefault="00E36EB3" w:rsidP="00E36EB3">
      <w:p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Перспективы дальнейших исследований связаны с:</w:t>
      </w:r>
    </w:p>
    <w:p w14:paraId="69A0A92B" w14:textId="77777777" w:rsidR="00E36EB3" w:rsidRPr="00E36EB3" w:rsidRDefault="00E36EB3" w:rsidP="00E36EB3">
      <w:pPr>
        <w:numPr>
          <w:ilvl w:val="0"/>
          <w:numId w:val="44"/>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 xml:space="preserve">изучением нейролингвистических аспектов фонологической интерференции с использованием методов </w:t>
      </w:r>
      <w:proofErr w:type="spellStart"/>
      <w:r w:rsidRPr="00E36EB3">
        <w:rPr>
          <w:rFonts w:ascii="Times New Roman" w:eastAsia="Times New Roman" w:hAnsi="Times New Roman" w:cs="Times New Roman"/>
          <w:color w:val="1A1A1A"/>
          <w:kern w:val="0"/>
          <w:sz w:val="23"/>
          <w:szCs w:val="23"/>
          <w:lang w:eastAsia="ru-RU"/>
          <w14:ligatures w14:val="none"/>
        </w:rPr>
        <w:t>нейровизуализации</w:t>
      </w:r>
      <w:proofErr w:type="spellEnd"/>
      <w:r w:rsidRPr="00E36EB3">
        <w:rPr>
          <w:rFonts w:ascii="Times New Roman" w:eastAsia="Times New Roman" w:hAnsi="Times New Roman" w:cs="Times New Roman"/>
          <w:color w:val="1A1A1A"/>
          <w:kern w:val="0"/>
          <w:sz w:val="23"/>
          <w:szCs w:val="23"/>
          <w:lang w:eastAsia="ru-RU"/>
          <w14:ligatures w14:val="none"/>
        </w:rPr>
        <w:t>;</w:t>
      </w:r>
    </w:p>
    <w:p w14:paraId="5386C07E" w14:textId="77777777" w:rsidR="00E36EB3" w:rsidRPr="00E36EB3" w:rsidRDefault="00E36EB3" w:rsidP="00E36EB3">
      <w:pPr>
        <w:numPr>
          <w:ilvl w:val="0"/>
          <w:numId w:val="44"/>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разработкой индивидуализированных траекторий коррекции произносительных навыков на основе диагностики доминирующего типа интерференции;</w:t>
      </w:r>
    </w:p>
    <w:p w14:paraId="739394DC" w14:textId="77777777" w:rsidR="00E36EB3" w:rsidRPr="00E36EB3" w:rsidRDefault="00E36EB3" w:rsidP="00E36EB3">
      <w:pPr>
        <w:numPr>
          <w:ilvl w:val="0"/>
          <w:numId w:val="44"/>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созданием интеллектуальных систем автоматической диагностики и коррекции произношения с элементами искусственного интеллекта.</w:t>
      </w:r>
    </w:p>
    <w:p w14:paraId="7FC2BC1F" w14:textId="77777777" w:rsidR="00E36EB3" w:rsidRPr="00E36EB3" w:rsidRDefault="00E36EB3" w:rsidP="00E36EB3">
      <w:p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Практическая реализация полученных результатов возможна через:</w:t>
      </w:r>
    </w:p>
    <w:p w14:paraId="6CB7E95F" w14:textId="77777777" w:rsidR="00E36EB3" w:rsidRPr="00E36EB3" w:rsidRDefault="00E36EB3" w:rsidP="00E36EB3">
      <w:pPr>
        <w:numPr>
          <w:ilvl w:val="0"/>
          <w:numId w:val="45"/>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включение разработанных упражнений в учебные пособия по английской фонетике;</w:t>
      </w:r>
    </w:p>
    <w:p w14:paraId="6680C1F1" w14:textId="77777777" w:rsidR="00E36EB3" w:rsidRPr="00E36EB3" w:rsidRDefault="00E36EB3" w:rsidP="00E36EB3">
      <w:pPr>
        <w:numPr>
          <w:ilvl w:val="0"/>
          <w:numId w:val="45"/>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создание специализированных онлайн-курсов по коррекции произношения;</w:t>
      </w:r>
    </w:p>
    <w:p w14:paraId="749D320F" w14:textId="77777777" w:rsidR="00E36EB3" w:rsidRPr="00E36EB3" w:rsidRDefault="00E36EB3" w:rsidP="00E36EB3">
      <w:pPr>
        <w:numPr>
          <w:ilvl w:val="0"/>
          <w:numId w:val="45"/>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разработку мобильных приложений для тренировки проблемных звуков;</w:t>
      </w:r>
    </w:p>
    <w:p w14:paraId="4D965EC9" w14:textId="77777777" w:rsidR="00E36EB3" w:rsidRPr="00E36EB3" w:rsidRDefault="00E36EB3" w:rsidP="00E36EB3">
      <w:pPr>
        <w:numPr>
          <w:ilvl w:val="0"/>
          <w:numId w:val="45"/>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проведение семинаров для преподавателей английского языка по методике преподавания фонетики.</w:t>
      </w:r>
    </w:p>
    <w:p w14:paraId="1CBF303F" w14:textId="77777777" w:rsidR="00E36EB3" w:rsidRPr="00E36EB3" w:rsidRDefault="00E36EB3" w:rsidP="00E36EB3">
      <w:p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t>Таким образом, настоящее исследование вносит значительный вклад в решение актуальной проблемы преодоления фонологической интерференции при изучении английского языка русскоязычными обучающимися, предлагая комплексный междисциплинарный подход к её изучению и практическому решению.</w:t>
      </w:r>
    </w:p>
    <w:p w14:paraId="6DAA9196" w14:textId="77777777" w:rsidR="00E36EB3" w:rsidRPr="00E36EB3" w:rsidRDefault="00E36EB3" w:rsidP="00E36EB3">
      <w:p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E36EB3">
        <w:rPr>
          <w:rFonts w:ascii="Times New Roman" w:eastAsia="Times New Roman" w:hAnsi="Times New Roman" w:cs="Times New Roman"/>
          <w:color w:val="1A1A1A"/>
          <w:kern w:val="0"/>
          <w:sz w:val="23"/>
          <w:szCs w:val="23"/>
          <w:lang w:eastAsia="ru-RU"/>
          <w14:ligatures w14:val="none"/>
        </w:rPr>
        <w:pict w14:anchorId="41CD77E2">
          <v:rect id="_x0000_i1160" style="width:0;height:.75pt" o:hralign="center" o:hrstd="t" o:hrnoshade="t" o:hr="t" fillcolor="#f8faff" stroked="f"/>
        </w:pict>
      </w:r>
    </w:p>
    <w:p w14:paraId="43A02A3E" w14:textId="77777777" w:rsidR="00E36EB3" w:rsidRDefault="00E36EB3" w:rsidP="00E36EB3">
      <w:pPr>
        <w:shd w:val="clear" w:color="auto" w:fill="FFFFFF"/>
        <w:spacing w:after="0" w:line="240" w:lineRule="auto"/>
        <w:rPr>
          <w:rFonts w:ascii="Times New Roman" w:eastAsia="Times New Roman" w:hAnsi="Times New Roman" w:cs="Times New Roman"/>
          <w:b/>
          <w:bCs/>
          <w:color w:val="1A1A1A"/>
          <w:kern w:val="0"/>
          <w:sz w:val="23"/>
          <w:szCs w:val="23"/>
          <w:lang w:eastAsia="ru-RU"/>
          <w14:ligatures w14:val="none"/>
        </w:rPr>
      </w:pPr>
      <w:r w:rsidRPr="00E36EB3">
        <w:rPr>
          <w:rFonts w:ascii="Times New Roman" w:eastAsia="Times New Roman" w:hAnsi="Times New Roman" w:cs="Times New Roman"/>
          <w:b/>
          <w:bCs/>
          <w:color w:val="1A1A1A"/>
          <w:kern w:val="0"/>
          <w:sz w:val="23"/>
          <w:szCs w:val="23"/>
          <w:lang w:eastAsia="ru-RU"/>
          <w14:ligatures w14:val="none"/>
        </w:rPr>
        <w:lastRenderedPageBreak/>
        <w:t>Список литературы</w:t>
      </w:r>
    </w:p>
    <w:p w14:paraId="73ECF566" w14:textId="77777777" w:rsidR="006A1DB5" w:rsidRPr="006A1DB5" w:rsidRDefault="006A1DB5" w:rsidP="006A1DB5">
      <w:pPr>
        <w:numPr>
          <w:ilvl w:val="0"/>
          <w:numId w:val="47"/>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6A1DB5">
        <w:rPr>
          <w:rFonts w:ascii="Times New Roman" w:eastAsia="Times New Roman" w:hAnsi="Times New Roman" w:cs="Times New Roman"/>
          <w:b/>
          <w:bCs/>
          <w:color w:val="1A1A1A"/>
          <w:kern w:val="0"/>
          <w:sz w:val="23"/>
          <w:szCs w:val="23"/>
          <w:lang w:eastAsia="ru-RU"/>
          <w14:ligatures w14:val="none"/>
        </w:rPr>
        <w:t>Бондарко, Л. В.</w:t>
      </w:r>
      <w:r w:rsidRPr="006A1DB5">
        <w:rPr>
          <w:rFonts w:ascii="Times New Roman" w:eastAsia="Times New Roman" w:hAnsi="Times New Roman" w:cs="Times New Roman"/>
          <w:color w:val="1A1A1A"/>
          <w:kern w:val="0"/>
          <w:sz w:val="23"/>
          <w:szCs w:val="23"/>
          <w:lang w:eastAsia="ru-RU"/>
          <w14:ligatures w14:val="none"/>
        </w:rPr>
        <w:t> </w:t>
      </w:r>
      <w:r w:rsidRPr="006A1DB5">
        <w:rPr>
          <w:rFonts w:ascii="Times New Roman" w:eastAsia="Times New Roman" w:hAnsi="Times New Roman" w:cs="Times New Roman"/>
          <w:i/>
          <w:iCs/>
          <w:color w:val="1A1A1A"/>
          <w:kern w:val="0"/>
          <w:sz w:val="23"/>
          <w:szCs w:val="23"/>
          <w:lang w:eastAsia="ru-RU"/>
          <w14:ligatures w14:val="none"/>
        </w:rPr>
        <w:t>Фонетика современного английского языка: Теоретический курс</w:t>
      </w:r>
      <w:r w:rsidRPr="006A1DB5">
        <w:rPr>
          <w:rFonts w:ascii="Times New Roman" w:eastAsia="Times New Roman" w:hAnsi="Times New Roman" w:cs="Times New Roman"/>
          <w:color w:val="1A1A1A"/>
          <w:kern w:val="0"/>
          <w:sz w:val="23"/>
          <w:szCs w:val="23"/>
          <w:lang w:eastAsia="ru-RU"/>
          <w14:ligatures w14:val="none"/>
        </w:rPr>
        <w:t> [Текст] / Л. В. Бондарко. — М.: Высшая школа, 2012. — 238 с.</w:t>
      </w:r>
    </w:p>
    <w:p w14:paraId="648F4C0E" w14:textId="77777777" w:rsidR="006A1DB5" w:rsidRPr="006A1DB5" w:rsidRDefault="006A1DB5" w:rsidP="006A1DB5">
      <w:pPr>
        <w:numPr>
          <w:ilvl w:val="0"/>
          <w:numId w:val="47"/>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6A1DB5">
        <w:rPr>
          <w:rFonts w:ascii="Times New Roman" w:eastAsia="Times New Roman" w:hAnsi="Times New Roman" w:cs="Times New Roman"/>
          <w:b/>
          <w:bCs/>
          <w:color w:val="1A1A1A"/>
          <w:kern w:val="0"/>
          <w:sz w:val="23"/>
          <w:szCs w:val="23"/>
          <w:lang w:eastAsia="ru-RU"/>
          <w14:ligatures w14:val="none"/>
        </w:rPr>
        <w:t>Галочкина, И. Е.</w:t>
      </w:r>
      <w:r w:rsidRPr="006A1DB5">
        <w:rPr>
          <w:rFonts w:ascii="Times New Roman" w:eastAsia="Times New Roman" w:hAnsi="Times New Roman" w:cs="Times New Roman"/>
          <w:color w:val="1A1A1A"/>
          <w:kern w:val="0"/>
          <w:sz w:val="23"/>
          <w:szCs w:val="23"/>
          <w:lang w:eastAsia="ru-RU"/>
          <w14:ligatures w14:val="none"/>
        </w:rPr>
        <w:t> </w:t>
      </w:r>
      <w:r w:rsidRPr="006A1DB5">
        <w:rPr>
          <w:rFonts w:ascii="Times New Roman" w:eastAsia="Times New Roman" w:hAnsi="Times New Roman" w:cs="Times New Roman"/>
          <w:i/>
          <w:iCs/>
          <w:color w:val="1A1A1A"/>
          <w:kern w:val="0"/>
          <w:sz w:val="23"/>
          <w:szCs w:val="23"/>
          <w:lang w:eastAsia="ru-RU"/>
          <w14:ligatures w14:val="none"/>
        </w:rPr>
        <w:t>Фонетика английского языка: Практический курс</w:t>
      </w:r>
      <w:r w:rsidRPr="006A1DB5">
        <w:rPr>
          <w:rFonts w:ascii="Times New Roman" w:eastAsia="Times New Roman" w:hAnsi="Times New Roman" w:cs="Times New Roman"/>
          <w:color w:val="1A1A1A"/>
          <w:kern w:val="0"/>
          <w:sz w:val="23"/>
          <w:szCs w:val="23"/>
          <w:lang w:eastAsia="ru-RU"/>
          <w14:ligatures w14:val="none"/>
        </w:rPr>
        <w:t> [Текст] / И. Е. Галочкина, В. Д. Бурая. — М.: Академия, 2018. — 192 с.</w:t>
      </w:r>
    </w:p>
    <w:p w14:paraId="6865949E" w14:textId="77777777" w:rsidR="006A1DB5" w:rsidRPr="006A1DB5" w:rsidRDefault="006A1DB5" w:rsidP="006A1DB5">
      <w:pPr>
        <w:numPr>
          <w:ilvl w:val="0"/>
          <w:numId w:val="47"/>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6A1DB5">
        <w:rPr>
          <w:rFonts w:ascii="Times New Roman" w:eastAsia="Times New Roman" w:hAnsi="Times New Roman" w:cs="Times New Roman"/>
          <w:b/>
          <w:bCs/>
          <w:color w:val="1A1A1A"/>
          <w:kern w:val="0"/>
          <w:sz w:val="23"/>
          <w:szCs w:val="23"/>
          <w:lang w:eastAsia="ru-RU"/>
          <w14:ligatures w14:val="none"/>
        </w:rPr>
        <w:t>Соколова, М. А.</w:t>
      </w:r>
      <w:r w:rsidRPr="006A1DB5">
        <w:rPr>
          <w:rFonts w:ascii="Times New Roman" w:eastAsia="Times New Roman" w:hAnsi="Times New Roman" w:cs="Times New Roman"/>
          <w:color w:val="1A1A1A"/>
          <w:kern w:val="0"/>
          <w:sz w:val="23"/>
          <w:szCs w:val="23"/>
          <w:lang w:eastAsia="ru-RU"/>
          <w14:ligatures w14:val="none"/>
        </w:rPr>
        <w:t> </w:t>
      </w:r>
      <w:r w:rsidRPr="006A1DB5">
        <w:rPr>
          <w:rFonts w:ascii="Times New Roman" w:eastAsia="Times New Roman" w:hAnsi="Times New Roman" w:cs="Times New Roman"/>
          <w:i/>
          <w:iCs/>
          <w:color w:val="1A1A1A"/>
          <w:kern w:val="0"/>
          <w:sz w:val="23"/>
          <w:szCs w:val="23"/>
          <w:lang w:eastAsia="ru-RU"/>
          <w14:ligatures w14:val="none"/>
        </w:rPr>
        <w:t>Теоретическая фонетика английского языка</w:t>
      </w:r>
      <w:r w:rsidRPr="006A1DB5">
        <w:rPr>
          <w:rFonts w:ascii="Times New Roman" w:eastAsia="Times New Roman" w:hAnsi="Times New Roman" w:cs="Times New Roman"/>
          <w:color w:val="1A1A1A"/>
          <w:kern w:val="0"/>
          <w:sz w:val="23"/>
          <w:szCs w:val="23"/>
          <w:lang w:eastAsia="ru-RU"/>
          <w14:ligatures w14:val="none"/>
        </w:rPr>
        <w:t xml:space="preserve"> [Текст] / М. А. Соколова, И. С. Тихонова, Р. М. Тихонова. — М.: </w:t>
      </w:r>
      <w:proofErr w:type="spellStart"/>
      <w:r w:rsidRPr="006A1DB5">
        <w:rPr>
          <w:rFonts w:ascii="Times New Roman" w:eastAsia="Times New Roman" w:hAnsi="Times New Roman" w:cs="Times New Roman"/>
          <w:color w:val="1A1A1A"/>
          <w:kern w:val="0"/>
          <w:sz w:val="23"/>
          <w:szCs w:val="23"/>
          <w:lang w:eastAsia="ru-RU"/>
          <w14:ligatures w14:val="none"/>
        </w:rPr>
        <w:t>Владос</w:t>
      </w:r>
      <w:proofErr w:type="spellEnd"/>
      <w:r w:rsidRPr="006A1DB5">
        <w:rPr>
          <w:rFonts w:ascii="Times New Roman" w:eastAsia="Times New Roman" w:hAnsi="Times New Roman" w:cs="Times New Roman"/>
          <w:color w:val="1A1A1A"/>
          <w:kern w:val="0"/>
          <w:sz w:val="23"/>
          <w:szCs w:val="23"/>
          <w:lang w:eastAsia="ru-RU"/>
          <w14:ligatures w14:val="none"/>
        </w:rPr>
        <w:t>, 2004. — 285 с.</w:t>
      </w:r>
    </w:p>
    <w:p w14:paraId="1C0361F1" w14:textId="77777777" w:rsidR="006A1DB5" w:rsidRPr="006A1DB5" w:rsidRDefault="006A1DB5" w:rsidP="006A1DB5">
      <w:pPr>
        <w:numPr>
          <w:ilvl w:val="0"/>
          <w:numId w:val="47"/>
        </w:numPr>
        <w:shd w:val="clear" w:color="auto" w:fill="FFFFFF"/>
        <w:spacing w:after="0" w:line="240" w:lineRule="auto"/>
        <w:rPr>
          <w:rFonts w:ascii="Times New Roman" w:eastAsia="Times New Roman" w:hAnsi="Times New Roman" w:cs="Times New Roman"/>
          <w:color w:val="1A1A1A"/>
          <w:kern w:val="0"/>
          <w:sz w:val="23"/>
          <w:szCs w:val="23"/>
          <w:lang w:val="en-US" w:eastAsia="ru-RU"/>
          <w14:ligatures w14:val="none"/>
        </w:rPr>
      </w:pPr>
      <w:r w:rsidRPr="006A1DB5">
        <w:rPr>
          <w:rFonts w:ascii="Times New Roman" w:eastAsia="Times New Roman" w:hAnsi="Times New Roman" w:cs="Times New Roman"/>
          <w:b/>
          <w:bCs/>
          <w:color w:val="1A1A1A"/>
          <w:kern w:val="0"/>
          <w:sz w:val="23"/>
          <w:szCs w:val="23"/>
          <w:lang w:val="en-US" w:eastAsia="ru-RU"/>
          <w14:ligatures w14:val="none"/>
        </w:rPr>
        <w:t>Crystal, D.</w:t>
      </w:r>
      <w:r w:rsidRPr="006A1DB5">
        <w:rPr>
          <w:rFonts w:ascii="Times New Roman" w:eastAsia="Times New Roman" w:hAnsi="Times New Roman" w:cs="Times New Roman"/>
          <w:color w:val="1A1A1A"/>
          <w:kern w:val="0"/>
          <w:sz w:val="23"/>
          <w:szCs w:val="23"/>
          <w:lang w:val="en-US" w:eastAsia="ru-RU"/>
          <w14:ligatures w14:val="none"/>
        </w:rPr>
        <w:t> </w:t>
      </w:r>
      <w:r w:rsidRPr="006A1DB5">
        <w:rPr>
          <w:rFonts w:ascii="Times New Roman" w:eastAsia="Times New Roman" w:hAnsi="Times New Roman" w:cs="Times New Roman"/>
          <w:i/>
          <w:iCs/>
          <w:color w:val="1A1A1A"/>
          <w:kern w:val="0"/>
          <w:sz w:val="23"/>
          <w:szCs w:val="23"/>
          <w:lang w:val="en-US" w:eastAsia="ru-RU"/>
          <w14:ligatures w14:val="none"/>
        </w:rPr>
        <w:t>A Dictionary of Linguistics and Phonetics</w:t>
      </w:r>
      <w:r w:rsidRPr="006A1DB5">
        <w:rPr>
          <w:rFonts w:ascii="Times New Roman" w:eastAsia="Times New Roman" w:hAnsi="Times New Roman" w:cs="Times New Roman"/>
          <w:color w:val="1A1A1A"/>
          <w:kern w:val="0"/>
          <w:sz w:val="23"/>
          <w:szCs w:val="23"/>
          <w:lang w:val="en-US" w:eastAsia="ru-RU"/>
          <w14:ligatures w14:val="none"/>
        </w:rPr>
        <w:t> [Text] / D. Crystal. — 6th ed. — Blackwell, 2008. — 529 p.</w:t>
      </w:r>
    </w:p>
    <w:p w14:paraId="48D12DA5" w14:textId="77777777" w:rsidR="006A1DB5" w:rsidRPr="006A1DB5" w:rsidRDefault="006A1DB5" w:rsidP="006A1DB5">
      <w:pPr>
        <w:numPr>
          <w:ilvl w:val="0"/>
          <w:numId w:val="47"/>
        </w:numPr>
        <w:shd w:val="clear" w:color="auto" w:fill="FFFFFF"/>
        <w:spacing w:after="0" w:line="240" w:lineRule="auto"/>
        <w:rPr>
          <w:rFonts w:ascii="Times New Roman" w:eastAsia="Times New Roman" w:hAnsi="Times New Roman" w:cs="Times New Roman"/>
          <w:color w:val="1A1A1A"/>
          <w:kern w:val="0"/>
          <w:sz w:val="23"/>
          <w:szCs w:val="23"/>
          <w:lang w:val="en-US" w:eastAsia="ru-RU"/>
          <w14:ligatures w14:val="none"/>
        </w:rPr>
      </w:pPr>
      <w:proofErr w:type="spellStart"/>
      <w:r w:rsidRPr="006A1DB5">
        <w:rPr>
          <w:rFonts w:ascii="Times New Roman" w:eastAsia="Times New Roman" w:hAnsi="Times New Roman" w:cs="Times New Roman"/>
          <w:b/>
          <w:bCs/>
          <w:color w:val="1A1A1A"/>
          <w:kern w:val="0"/>
          <w:sz w:val="23"/>
          <w:szCs w:val="23"/>
          <w:lang w:val="en-US" w:eastAsia="ru-RU"/>
          <w14:ligatures w14:val="none"/>
        </w:rPr>
        <w:t>Ladefoged</w:t>
      </w:r>
      <w:proofErr w:type="spellEnd"/>
      <w:r w:rsidRPr="006A1DB5">
        <w:rPr>
          <w:rFonts w:ascii="Times New Roman" w:eastAsia="Times New Roman" w:hAnsi="Times New Roman" w:cs="Times New Roman"/>
          <w:b/>
          <w:bCs/>
          <w:color w:val="1A1A1A"/>
          <w:kern w:val="0"/>
          <w:sz w:val="23"/>
          <w:szCs w:val="23"/>
          <w:lang w:val="en-US" w:eastAsia="ru-RU"/>
          <w14:ligatures w14:val="none"/>
        </w:rPr>
        <w:t>, P.</w:t>
      </w:r>
      <w:r w:rsidRPr="006A1DB5">
        <w:rPr>
          <w:rFonts w:ascii="Times New Roman" w:eastAsia="Times New Roman" w:hAnsi="Times New Roman" w:cs="Times New Roman"/>
          <w:color w:val="1A1A1A"/>
          <w:kern w:val="0"/>
          <w:sz w:val="23"/>
          <w:szCs w:val="23"/>
          <w:lang w:val="en-US" w:eastAsia="ru-RU"/>
          <w14:ligatures w14:val="none"/>
        </w:rPr>
        <w:t> </w:t>
      </w:r>
      <w:r w:rsidRPr="006A1DB5">
        <w:rPr>
          <w:rFonts w:ascii="Times New Roman" w:eastAsia="Times New Roman" w:hAnsi="Times New Roman" w:cs="Times New Roman"/>
          <w:i/>
          <w:iCs/>
          <w:color w:val="1A1A1A"/>
          <w:kern w:val="0"/>
          <w:sz w:val="23"/>
          <w:szCs w:val="23"/>
          <w:lang w:val="en-US" w:eastAsia="ru-RU"/>
          <w14:ligatures w14:val="none"/>
        </w:rPr>
        <w:t>A Course in Phonetics</w:t>
      </w:r>
      <w:r w:rsidRPr="006A1DB5">
        <w:rPr>
          <w:rFonts w:ascii="Times New Roman" w:eastAsia="Times New Roman" w:hAnsi="Times New Roman" w:cs="Times New Roman"/>
          <w:color w:val="1A1A1A"/>
          <w:kern w:val="0"/>
          <w:sz w:val="23"/>
          <w:szCs w:val="23"/>
          <w:lang w:val="en-US" w:eastAsia="ru-RU"/>
          <w14:ligatures w14:val="none"/>
        </w:rPr>
        <w:t xml:space="preserve"> [Text] / P. </w:t>
      </w:r>
      <w:proofErr w:type="spellStart"/>
      <w:r w:rsidRPr="006A1DB5">
        <w:rPr>
          <w:rFonts w:ascii="Times New Roman" w:eastAsia="Times New Roman" w:hAnsi="Times New Roman" w:cs="Times New Roman"/>
          <w:color w:val="1A1A1A"/>
          <w:kern w:val="0"/>
          <w:sz w:val="23"/>
          <w:szCs w:val="23"/>
          <w:lang w:val="en-US" w:eastAsia="ru-RU"/>
          <w14:ligatures w14:val="none"/>
        </w:rPr>
        <w:t>Ladefoged</w:t>
      </w:r>
      <w:proofErr w:type="spellEnd"/>
      <w:r w:rsidRPr="006A1DB5">
        <w:rPr>
          <w:rFonts w:ascii="Times New Roman" w:eastAsia="Times New Roman" w:hAnsi="Times New Roman" w:cs="Times New Roman"/>
          <w:color w:val="1A1A1A"/>
          <w:kern w:val="0"/>
          <w:sz w:val="23"/>
          <w:szCs w:val="23"/>
          <w:lang w:val="en-US" w:eastAsia="ru-RU"/>
          <w14:ligatures w14:val="none"/>
        </w:rPr>
        <w:t>, K. Johnson. — 7th ed. — Cengage Learning, 2015. — 322 p.</w:t>
      </w:r>
    </w:p>
    <w:p w14:paraId="3B9F493B" w14:textId="77777777" w:rsidR="006A1DB5" w:rsidRPr="006A1DB5" w:rsidRDefault="006A1DB5" w:rsidP="006A1DB5">
      <w:pPr>
        <w:numPr>
          <w:ilvl w:val="0"/>
          <w:numId w:val="48"/>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6A1DB5">
        <w:rPr>
          <w:rFonts w:ascii="Times New Roman" w:eastAsia="Times New Roman" w:hAnsi="Times New Roman" w:cs="Times New Roman"/>
          <w:b/>
          <w:bCs/>
          <w:color w:val="1A1A1A"/>
          <w:kern w:val="0"/>
          <w:sz w:val="23"/>
          <w:szCs w:val="23"/>
          <w:lang w:eastAsia="ru-RU"/>
          <w14:ligatures w14:val="none"/>
        </w:rPr>
        <w:t>Джиоева, А. А.</w:t>
      </w:r>
      <w:r w:rsidRPr="006A1DB5">
        <w:rPr>
          <w:rFonts w:ascii="Times New Roman" w:eastAsia="Times New Roman" w:hAnsi="Times New Roman" w:cs="Times New Roman"/>
          <w:color w:val="1A1A1A"/>
          <w:kern w:val="0"/>
          <w:sz w:val="23"/>
          <w:szCs w:val="23"/>
          <w:lang w:eastAsia="ru-RU"/>
          <w14:ligatures w14:val="none"/>
        </w:rPr>
        <w:t> Влияние родного языка на восприятие звуков второго языка [Текст] / А. А. Джиоева // </w:t>
      </w:r>
      <w:r w:rsidRPr="006A1DB5">
        <w:rPr>
          <w:rFonts w:ascii="Times New Roman" w:eastAsia="Times New Roman" w:hAnsi="Times New Roman" w:cs="Times New Roman"/>
          <w:i/>
          <w:iCs/>
          <w:color w:val="1A1A1A"/>
          <w:kern w:val="0"/>
          <w:sz w:val="23"/>
          <w:szCs w:val="23"/>
          <w:lang w:eastAsia="ru-RU"/>
          <w14:ligatures w14:val="none"/>
        </w:rPr>
        <w:t>Вопросы психолингвистики</w:t>
      </w:r>
      <w:r w:rsidRPr="006A1DB5">
        <w:rPr>
          <w:rFonts w:ascii="Times New Roman" w:eastAsia="Times New Roman" w:hAnsi="Times New Roman" w:cs="Times New Roman"/>
          <w:color w:val="1A1A1A"/>
          <w:kern w:val="0"/>
          <w:sz w:val="23"/>
          <w:szCs w:val="23"/>
          <w:lang w:eastAsia="ru-RU"/>
          <w14:ligatures w14:val="none"/>
        </w:rPr>
        <w:t>. — 2019. — № 3 (41). — С. 78–92.</w:t>
      </w:r>
    </w:p>
    <w:p w14:paraId="68C92F4D" w14:textId="77777777" w:rsidR="006A1DB5" w:rsidRPr="006A1DB5" w:rsidRDefault="006A1DB5" w:rsidP="006A1DB5">
      <w:pPr>
        <w:numPr>
          <w:ilvl w:val="0"/>
          <w:numId w:val="48"/>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proofErr w:type="spellStart"/>
      <w:r w:rsidRPr="006A1DB5">
        <w:rPr>
          <w:rFonts w:ascii="Times New Roman" w:eastAsia="Times New Roman" w:hAnsi="Times New Roman" w:cs="Times New Roman"/>
          <w:b/>
          <w:bCs/>
          <w:color w:val="1A1A1A"/>
          <w:kern w:val="0"/>
          <w:sz w:val="23"/>
          <w:szCs w:val="23"/>
          <w:lang w:eastAsia="ru-RU"/>
          <w14:ligatures w14:val="none"/>
        </w:rPr>
        <w:t>Карневская</w:t>
      </w:r>
      <w:proofErr w:type="spellEnd"/>
      <w:r w:rsidRPr="006A1DB5">
        <w:rPr>
          <w:rFonts w:ascii="Times New Roman" w:eastAsia="Times New Roman" w:hAnsi="Times New Roman" w:cs="Times New Roman"/>
          <w:b/>
          <w:bCs/>
          <w:color w:val="1A1A1A"/>
          <w:kern w:val="0"/>
          <w:sz w:val="23"/>
          <w:szCs w:val="23"/>
          <w:lang w:eastAsia="ru-RU"/>
          <w14:ligatures w14:val="none"/>
        </w:rPr>
        <w:t>, Е. Б.</w:t>
      </w:r>
      <w:r w:rsidRPr="006A1DB5">
        <w:rPr>
          <w:rFonts w:ascii="Times New Roman" w:eastAsia="Times New Roman" w:hAnsi="Times New Roman" w:cs="Times New Roman"/>
          <w:color w:val="1A1A1A"/>
          <w:kern w:val="0"/>
          <w:sz w:val="23"/>
          <w:szCs w:val="23"/>
          <w:lang w:eastAsia="ru-RU"/>
          <w14:ligatures w14:val="none"/>
        </w:rPr>
        <w:t xml:space="preserve"> Фонетическая интерференция в условиях русско-английского билингвизма [Текст] / Е. Б. </w:t>
      </w:r>
      <w:proofErr w:type="spellStart"/>
      <w:r w:rsidRPr="006A1DB5">
        <w:rPr>
          <w:rFonts w:ascii="Times New Roman" w:eastAsia="Times New Roman" w:hAnsi="Times New Roman" w:cs="Times New Roman"/>
          <w:color w:val="1A1A1A"/>
          <w:kern w:val="0"/>
          <w:sz w:val="23"/>
          <w:szCs w:val="23"/>
          <w:lang w:eastAsia="ru-RU"/>
          <w14:ligatures w14:val="none"/>
        </w:rPr>
        <w:t>Карневская</w:t>
      </w:r>
      <w:proofErr w:type="spellEnd"/>
      <w:r w:rsidRPr="006A1DB5">
        <w:rPr>
          <w:rFonts w:ascii="Times New Roman" w:eastAsia="Times New Roman" w:hAnsi="Times New Roman" w:cs="Times New Roman"/>
          <w:color w:val="1A1A1A"/>
          <w:kern w:val="0"/>
          <w:sz w:val="23"/>
          <w:szCs w:val="23"/>
          <w:lang w:eastAsia="ru-RU"/>
          <w14:ligatures w14:val="none"/>
        </w:rPr>
        <w:t xml:space="preserve"> // </w:t>
      </w:r>
      <w:r w:rsidRPr="006A1DB5">
        <w:rPr>
          <w:rFonts w:ascii="Times New Roman" w:eastAsia="Times New Roman" w:hAnsi="Times New Roman" w:cs="Times New Roman"/>
          <w:i/>
          <w:iCs/>
          <w:color w:val="1A1A1A"/>
          <w:kern w:val="0"/>
          <w:sz w:val="23"/>
          <w:szCs w:val="23"/>
          <w:lang w:eastAsia="ru-RU"/>
          <w14:ligatures w14:val="none"/>
        </w:rPr>
        <w:t>Филологические науки. Вопросы теории и практики</w:t>
      </w:r>
      <w:r w:rsidRPr="006A1DB5">
        <w:rPr>
          <w:rFonts w:ascii="Times New Roman" w:eastAsia="Times New Roman" w:hAnsi="Times New Roman" w:cs="Times New Roman"/>
          <w:color w:val="1A1A1A"/>
          <w:kern w:val="0"/>
          <w:sz w:val="23"/>
          <w:szCs w:val="23"/>
          <w:lang w:eastAsia="ru-RU"/>
          <w14:ligatures w14:val="none"/>
        </w:rPr>
        <w:t>. — 2020. — Т. 13, № 5. — С. 167–172.</w:t>
      </w:r>
    </w:p>
    <w:p w14:paraId="09289922" w14:textId="77777777" w:rsidR="006A1DB5" w:rsidRPr="006A1DB5" w:rsidRDefault="006A1DB5" w:rsidP="006A1DB5">
      <w:pPr>
        <w:numPr>
          <w:ilvl w:val="0"/>
          <w:numId w:val="48"/>
        </w:numPr>
        <w:shd w:val="clear" w:color="auto" w:fill="FFFFFF"/>
        <w:spacing w:after="0" w:line="240" w:lineRule="auto"/>
        <w:rPr>
          <w:rFonts w:ascii="Times New Roman" w:eastAsia="Times New Roman" w:hAnsi="Times New Roman" w:cs="Times New Roman"/>
          <w:color w:val="1A1A1A"/>
          <w:kern w:val="0"/>
          <w:sz w:val="23"/>
          <w:szCs w:val="23"/>
          <w:lang w:val="en-US" w:eastAsia="ru-RU"/>
          <w14:ligatures w14:val="none"/>
        </w:rPr>
      </w:pPr>
      <w:proofErr w:type="spellStart"/>
      <w:r w:rsidRPr="006A1DB5">
        <w:rPr>
          <w:rFonts w:ascii="Times New Roman" w:eastAsia="Times New Roman" w:hAnsi="Times New Roman" w:cs="Times New Roman"/>
          <w:b/>
          <w:bCs/>
          <w:color w:val="1A1A1A"/>
          <w:kern w:val="0"/>
          <w:sz w:val="23"/>
          <w:szCs w:val="23"/>
          <w:lang w:val="en-US" w:eastAsia="ru-RU"/>
          <w14:ligatures w14:val="none"/>
        </w:rPr>
        <w:t>Weinreich</w:t>
      </w:r>
      <w:proofErr w:type="spellEnd"/>
      <w:r w:rsidRPr="006A1DB5">
        <w:rPr>
          <w:rFonts w:ascii="Times New Roman" w:eastAsia="Times New Roman" w:hAnsi="Times New Roman" w:cs="Times New Roman"/>
          <w:b/>
          <w:bCs/>
          <w:color w:val="1A1A1A"/>
          <w:kern w:val="0"/>
          <w:sz w:val="23"/>
          <w:szCs w:val="23"/>
          <w:lang w:val="en-US" w:eastAsia="ru-RU"/>
          <w14:ligatures w14:val="none"/>
        </w:rPr>
        <w:t>, U.</w:t>
      </w:r>
      <w:r w:rsidRPr="006A1DB5">
        <w:rPr>
          <w:rFonts w:ascii="Times New Roman" w:eastAsia="Times New Roman" w:hAnsi="Times New Roman" w:cs="Times New Roman"/>
          <w:color w:val="1A1A1A"/>
          <w:kern w:val="0"/>
          <w:sz w:val="23"/>
          <w:szCs w:val="23"/>
          <w:lang w:val="en-US" w:eastAsia="ru-RU"/>
          <w14:ligatures w14:val="none"/>
        </w:rPr>
        <w:t xml:space="preserve"> Languages in Contact: Findings and Problems [Text] / U. </w:t>
      </w:r>
      <w:proofErr w:type="spellStart"/>
      <w:r w:rsidRPr="006A1DB5">
        <w:rPr>
          <w:rFonts w:ascii="Times New Roman" w:eastAsia="Times New Roman" w:hAnsi="Times New Roman" w:cs="Times New Roman"/>
          <w:color w:val="1A1A1A"/>
          <w:kern w:val="0"/>
          <w:sz w:val="23"/>
          <w:szCs w:val="23"/>
          <w:lang w:val="en-US" w:eastAsia="ru-RU"/>
          <w14:ligatures w14:val="none"/>
        </w:rPr>
        <w:t>Weinreich</w:t>
      </w:r>
      <w:proofErr w:type="spellEnd"/>
      <w:r w:rsidRPr="006A1DB5">
        <w:rPr>
          <w:rFonts w:ascii="Times New Roman" w:eastAsia="Times New Roman" w:hAnsi="Times New Roman" w:cs="Times New Roman"/>
          <w:color w:val="1A1A1A"/>
          <w:kern w:val="0"/>
          <w:sz w:val="23"/>
          <w:szCs w:val="23"/>
          <w:lang w:val="en-US" w:eastAsia="ru-RU"/>
          <w14:ligatures w14:val="none"/>
        </w:rPr>
        <w:t>. — New York: Linguistic Circle of New York, 1953. — 148 p.</w:t>
      </w:r>
    </w:p>
    <w:p w14:paraId="15ACD09C" w14:textId="4423BB77" w:rsidR="006A1DB5" w:rsidRPr="006A1DB5" w:rsidRDefault="006A1DB5" w:rsidP="006A1DB5">
      <w:pPr>
        <w:numPr>
          <w:ilvl w:val="0"/>
          <w:numId w:val="49"/>
        </w:numPr>
        <w:shd w:val="clear" w:color="auto" w:fill="FFFFFF"/>
        <w:spacing w:after="0" w:line="240" w:lineRule="auto"/>
        <w:rPr>
          <w:rFonts w:ascii="Times New Roman" w:eastAsia="Times New Roman" w:hAnsi="Times New Roman" w:cs="Times New Roman"/>
          <w:color w:val="1A1A1A"/>
          <w:kern w:val="0"/>
          <w:sz w:val="23"/>
          <w:szCs w:val="23"/>
          <w:lang w:eastAsia="ru-RU"/>
          <w14:ligatures w14:val="none"/>
        </w:rPr>
      </w:pPr>
      <w:r w:rsidRPr="006A1DB5">
        <w:rPr>
          <w:rFonts w:ascii="Times New Roman" w:eastAsia="Times New Roman" w:hAnsi="Times New Roman" w:cs="Times New Roman"/>
          <w:b/>
          <w:bCs/>
          <w:color w:val="1A1A1A"/>
          <w:kern w:val="0"/>
          <w:sz w:val="23"/>
          <w:szCs w:val="23"/>
          <w:lang w:eastAsia="ru-RU"/>
          <w14:ligatures w14:val="none"/>
        </w:rPr>
        <w:t>Петрова, О. В.</w:t>
      </w:r>
      <w:r w:rsidRPr="006A1DB5">
        <w:rPr>
          <w:rFonts w:ascii="Times New Roman" w:eastAsia="Times New Roman" w:hAnsi="Times New Roman" w:cs="Times New Roman"/>
          <w:color w:val="1A1A1A"/>
          <w:kern w:val="0"/>
          <w:sz w:val="23"/>
          <w:szCs w:val="23"/>
          <w:lang w:eastAsia="ru-RU"/>
          <w14:ligatures w14:val="none"/>
        </w:rPr>
        <w:t> </w:t>
      </w:r>
      <w:r w:rsidRPr="006A1DB5">
        <w:rPr>
          <w:rFonts w:ascii="Times New Roman" w:eastAsia="Times New Roman" w:hAnsi="Times New Roman" w:cs="Times New Roman"/>
          <w:i/>
          <w:iCs/>
          <w:color w:val="1A1A1A"/>
          <w:kern w:val="0"/>
          <w:sz w:val="23"/>
          <w:szCs w:val="23"/>
          <w:lang w:eastAsia="ru-RU"/>
          <w14:ligatures w14:val="none"/>
        </w:rPr>
        <w:t>Фонологическая интерференция в речи русскоязычных учащихся при изучении английского языка</w:t>
      </w:r>
      <w:r w:rsidRPr="006A1DB5">
        <w:rPr>
          <w:rFonts w:ascii="Times New Roman" w:eastAsia="Times New Roman" w:hAnsi="Times New Roman" w:cs="Times New Roman"/>
          <w:color w:val="1A1A1A"/>
          <w:kern w:val="0"/>
          <w:sz w:val="23"/>
          <w:szCs w:val="23"/>
          <w:lang w:eastAsia="ru-RU"/>
          <w14:ligatures w14:val="none"/>
        </w:rPr>
        <w:t xml:space="preserve"> [Текст]: </w:t>
      </w:r>
      <w:proofErr w:type="spellStart"/>
      <w:r w:rsidRPr="006A1DB5">
        <w:rPr>
          <w:rFonts w:ascii="Times New Roman" w:eastAsia="Times New Roman" w:hAnsi="Times New Roman" w:cs="Times New Roman"/>
          <w:color w:val="1A1A1A"/>
          <w:kern w:val="0"/>
          <w:sz w:val="23"/>
          <w:szCs w:val="23"/>
          <w:lang w:eastAsia="ru-RU"/>
          <w14:ligatures w14:val="none"/>
        </w:rPr>
        <w:t>автореф</w:t>
      </w:r>
      <w:proofErr w:type="spellEnd"/>
      <w:r w:rsidRPr="006A1DB5">
        <w:rPr>
          <w:rFonts w:ascii="Times New Roman" w:eastAsia="Times New Roman" w:hAnsi="Times New Roman" w:cs="Times New Roman"/>
          <w:color w:val="1A1A1A"/>
          <w:kern w:val="0"/>
          <w:sz w:val="23"/>
          <w:szCs w:val="23"/>
          <w:lang w:eastAsia="ru-RU"/>
          <w14:ligatures w14:val="none"/>
        </w:rPr>
        <w:t xml:space="preserve">. </w:t>
      </w:r>
      <w:proofErr w:type="spellStart"/>
      <w:r w:rsidRPr="006A1DB5">
        <w:rPr>
          <w:rFonts w:ascii="Times New Roman" w:eastAsia="Times New Roman" w:hAnsi="Times New Roman" w:cs="Times New Roman"/>
          <w:color w:val="1A1A1A"/>
          <w:kern w:val="0"/>
          <w:sz w:val="23"/>
          <w:szCs w:val="23"/>
          <w:lang w:eastAsia="ru-RU"/>
          <w14:ligatures w14:val="none"/>
        </w:rPr>
        <w:t>дис</w:t>
      </w:r>
      <w:proofErr w:type="spellEnd"/>
      <w:r w:rsidRPr="006A1DB5">
        <w:rPr>
          <w:rFonts w:ascii="Times New Roman" w:eastAsia="Times New Roman" w:hAnsi="Times New Roman" w:cs="Times New Roman"/>
          <w:color w:val="1A1A1A"/>
          <w:kern w:val="0"/>
          <w:sz w:val="23"/>
          <w:szCs w:val="23"/>
          <w:lang w:eastAsia="ru-RU"/>
          <w14:ligatures w14:val="none"/>
        </w:rPr>
        <w:t>. … канд. филол. наук / О. В. Петрова. — М., 2017. — 24 с.</w:t>
      </w:r>
    </w:p>
    <w:p w14:paraId="21CBB994" w14:textId="19E01273" w:rsidR="006A1DB5" w:rsidRPr="006A1DB5" w:rsidRDefault="006A1DB5" w:rsidP="006A1DB5">
      <w:pPr>
        <w:shd w:val="clear" w:color="auto" w:fill="FFFFFF"/>
        <w:spacing w:after="0" w:line="240" w:lineRule="auto"/>
        <w:ind w:left="360"/>
        <w:rPr>
          <w:rFonts w:ascii="Times New Roman" w:eastAsia="Times New Roman" w:hAnsi="Times New Roman" w:cs="Times New Roman"/>
          <w:color w:val="1A1A1A"/>
          <w:kern w:val="0"/>
          <w:sz w:val="23"/>
          <w:szCs w:val="23"/>
          <w:lang w:eastAsia="ru-RU"/>
          <w14:ligatures w14:val="none"/>
        </w:rPr>
      </w:pPr>
      <w:r>
        <w:rPr>
          <w:rFonts w:ascii="Times New Roman" w:eastAsia="Times New Roman" w:hAnsi="Times New Roman" w:cs="Times New Roman"/>
          <w:color w:val="1A1A1A"/>
          <w:kern w:val="0"/>
          <w:sz w:val="23"/>
          <w:szCs w:val="23"/>
          <w:lang w:eastAsia="ru-RU"/>
          <w14:ligatures w14:val="none"/>
        </w:rPr>
        <w:t>10.</w:t>
      </w:r>
      <w:r w:rsidRPr="006A1DB5">
        <w:rPr>
          <w:rFonts w:ascii="Times New Roman" w:eastAsia="Times New Roman" w:hAnsi="Times New Roman" w:cs="Times New Roman"/>
          <w:color w:val="1A1A1A"/>
          <w:kern w:val="0"/>
          <w:sz w:val="23"/>
          <w:szCs w:val="23"/>
          <w:lang w:eastAsia="ru-RU"/>
          <w14:ligatures w14:val="none"/>
        </w:rPr>
        <w:t xml:space="preserve">*ГОСТ Р 7.0.100-2018. Библиографическая запись. Библиографическое описание* [Текст]. — М.: </w:t>
      </w:r>
      <w:proofErr w:type="spellStart"/>
      <w:r w:rsidRPr="006A1DB5">
        <w:rPr>
          <w:rFonts w:ascii="Times New Roman" w:eastAsia="Times New Roman" w:hAnsi="Times New Roman" w:cs="Times New Roman"/>
          <w:color w:val="1A1A1A"/>
          <w:kern w:val="0"/>
          <w:sz w:val="23"/>
          <w:szCs w:val="23"/>
          <w:lang w:eastAsia="ru-RU"/>
          <w14:ligatures w14:val="none"/>
        </w:rPr>
        <w:t>Стандартинформ</w:t>
      </w:r>
      <w:proofErr w:type="spellEnd"/>
      <w:r w:rsidRPr="006A1DB5">
        <w:rPr>
          <w:rFonts w:ascii="Times New Roman" w:eastAsia="Times New Roman" w:hAnsi="Times New Roman" w:cs="Times New Roman"/>
          <w:color w:val="1A1A1A"/>
          <w:kern w:val="0"/>
          <w:sz w:val="23"/>
          <w:szCs w:val="23"/>
          <w:lang w:eastAsia="ru-RU"/>
          <w14:ligatures w14:val="none"/>
        </w:rPr>
        <w:t>, 2018. — 52 с.</w:t>
      </w:r>
    </w:p>
    <w:p w14:paraId="2B08FF94" w14:textId="48350FE5" w:rsidR="005C5ECC" w:rsidRPr="006A1DB5" w:rsidRDefault="005C5ECC" w:rsidP="001B16AA">
      <w:pPr>
        <w:shd w:val="clear" w:color="auto" w:fill="FFFFFF"/>
        <w:spacing w:after="0" w:line="240" w:lineRule="auto"/>
        <w:rPr>
          <w:rFonts w:ascii="Times New Roman" w:eastAsia="Times New Roman" w:hAnsi="Times New Roman" w:cs="Times New Roman"/>
          <w:color w:val="1A1A1A"/>
          <w:kern w:val="0"/>
          <w:sz w:val="23"/>
          <w:szCs w:val="23"/>
          <w:lang w:val="en-US" w:eastAsia="ru-RU"/>
          <w14:ligatures w14:val="none"/>
        </w:rPr>
      </w:pPr>
    </w:p>
    <w:sectPr w:rsidR="005C5ECC" w:rsidRPr="006A1DB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35750"/>
    <w:multiLevelType w:val="multilevel"/>
    <w:tmpl w:val="C5C239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4F4E2C"/>
    <w:multiLevelType w:val="multilevel"/>
    <w:tmpl w:val="417819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FB4223"/>
    <w:multiLevelType w:val="multilevel"/>
    <w:tmpl w:val="0C5C9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E417C0"/>
    <w:multiLevelType w:val="multilevel"/>
    <w:tmpl w:val="C1D8E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4237E4"/>
    <w:multiLevelType w:val="multilevel"/>
    <w:tmpl w:val="E6A29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0E6EE9"/>
    <w:multiLevelType w:val="multilevel"/>
    <w:tmpl w:val="67D84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D90DB7"/>
    <w:multiLevelType w:val="multilevel"/>
    <w:tmpl w:val="8B7EC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DA11C9"/>
    <w:multiLevelType w:val="multilevel"/>
    <w:tmpl w:val="09CE7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B35860"/>
    <w:multiLevelType w:val="multilevel"/>
    <w:tmpl w:val="50F09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B9A28E8"/>
    <w:multiLevelType w:val="multilevel"/>
    <w:tmpl w:val="083679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E457D4F"/>
    <w:multiLevelType w:val="multilevel"/>
    <w:tmpl w:val="1534BF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2014BA4"/>
    <w:multiLevelType w:val="multilevel"/>
    <w:tmpl w:val="25605B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3B051FF"/>
    <w:multiLevelType w:val="multilevel"/>
    <w:tmpl w:val="EEF6F3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46E4C03"/>
    <w:multiLevelType w:val="multilevel"/>
    <w:tmpl w:val="CAB04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6316BD1"/>
    <w:multiLevelType w:val="multilevel"/>
    <w:tmpl w:val="E8268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DCA5F05"/>
    <w:multiLevelType w:val="multilevel"/>
    <w:tmpl w:val="1E90FC2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FE2211C"/>
    <w:multiLevelType w:val="multilevel"/>
    <w:tmpl w:val="CE8C81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3A9089D"/>
    <w:multiLevelType w:val="multilevel"/>
    <w:tmpl w:val="3EC80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A017704"/>
    <w:multiLevelType w:val="multilevel"/>
    <w:tmpl w:val="452AA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BD47033"/>
    <w:multiLevelType w:val="multilevel"/>
    <w:tmpl w:val="25B890E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DAE7297"/>
    <w:multiLevelType w:val="multilevel"/>
    <w:tmpl w:val="A4526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1D37E0C"/>
    <w:multiLevelType w:val="multilevel"/>
    <w:tmpl w:val="CB46D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29A3EE9"/>
    <w:multiLevelType w:val="multilevel"/>
    <w:tmpl w:val="52481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4E661A0"/>
    <w:multiLevelType w:val="multilevel"/>
    <w:tmpl w:val="FEB6182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5AE5E19"/>
    <w:multiLevelType w:val="multilevel"/>
    <w:tmpl w:val="5F4ED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BCE6373"/>
    <w:multiLevelType w:val="multilevel"/>
    <w:tmpl w:val="23D636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C9F3930"/>
    <w:multiLevelType w:val="multilevel"/>
    <w:tmpl w:val="678A98D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F232744"/>
    <w:multiLevelType w:val="multilevel"/>
    <w:tmpl w:val="17B85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09D6E98"/>
    <w:multiLevelType w:val="multilevel"/>
    <w:tmpl w:val="16565CC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0E2373F"/>
    <w:multiLevelType w:val="multilevel"/>
    <w:tmpl w:val="57DAD8A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1D92901"/>
    <w:multiLevelType w:val="multilevel"/>
    <w:tmpl w:val="AC3CFEA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3BF0971"/>
    <w:multiLevelType w:val="multilevel"/>
    <w:tmpl w:val="BED6A12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82015D9"/>
    <w:multiLevelType w:val="multilevel"/>
    <w:tmpl w:val="C5060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E3D0209"/>
    <w:multiLevelType w:val="multilevel"/>
    <w:tmpl w:val="A37A0DA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09152C2"/>
    <w:multiLevelType w:val="multilevel"/>
    <w:tmpl w:val="5A8C23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1A70916"/>
    <w:multiLevelType w:val="multilevel"/>
    <w:tmpl w:val="8DB60C6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30E5C7B"/>
    <w:multiLevelType w:val="multilevel"/>
    <w:tmpl w:val="6B448FD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37A7CF6"/>
    <w:multiLevelType w:val="multilevel"/>
    <w:tmpl w:val="53DA2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55E0658"/>
    <w:multiLevelType w:val="multilevel"/>
    <w:tmpl w:val="18BE9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81F2AD7"/>
    <w:multiLevelType w:val="multilevel"/>
    <w:tmpl w:val="46F20FF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8820F0A"/>
    <w:multiLevelType w:val="multilevel"/>
    <w:tmpl w:val="4ED24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8EE400C"/>
    <w:multiLevelType w:val="multilevel"/>
    <w:tmpl w:val="978C776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94B2691"/>
    <w:multiLevelType w:val="multilevel"/>
    <w:tmpl w:val="6464E2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E2F5DA4"/>
    <w:multiLevelType w:val="multilevel"/>
    <w:tmpl w:val="6A886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ECE2F3F"/>
    <w:multiLevelType w:val="multilevel"/>
    <w:tmpl w:val="6E6C9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1BB5128"/>
    <w:multiLevelType w:val="multilevel"/>
    <w:tmpl w:val="7294FB8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78B53F7"/>
    <w:multiLevelType w:val="multilevel"/>
    <w:tmpl w:val="C756D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BF11D0C"/>
    <w:multiLevelType w:val="multilevel"/>
    <w:tmpl w:val="1DF6BCA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D713694"/>
    <w:multiLevelType w:val="multilevel"/>
    <w:tmpl w:val="2ABE1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E1A100B"/>
    <w:multiLevelType w:val="multilevel"/>
    <w:tmpl w:val="598A8BC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7E892A84"/>
    <w:multiLevelType w:val="multilevel"/>
    <w:tmpl w:val="97345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03217917">
    <w:abstractNumId w:val="37"/>
  </w:num>
  <w:num w:numId="2" w16cid:durableId="1172068658">
    <w:abstractNumId w:val="38"/>
  </w:num>
  <w:num w:numId="3" w16cid:durableId="823669416">
    <w:abstractNumId w:val="5"/>
  </w:num>
  <w:num w:numId="4" w16cid:durableId="310600228">
    <w:abstractNumId w:val="4"/>
  </w:num>
  <w:num w:numId="5" w16cid:durableId="232934040">
    <w:abstractNumId w:val="26"/>
  </w:num>
  <w:num w:numId="6" w16cid:durableId="66460318">
    <w:abstractNumId w:val="23"/>
  </w:num>
  <w:num w:numId="7" w16cid:durableId="699480051">
    <w:abstractNumId w:val="24"/>
  </w:num>
  <w:num w:numId="8" w16cid:durableId="99838448">
    <w:abstractNumId w:val="15"/>
  </w:num>
  <w:num w:numId="9" w16cid:durableId="1517574086">
    <w:abstractNumId w:val="34"/>
  </w:num>
  <w:num w:numId="10" w16cid:durableId="1194340041">
    <w:abstractNumId w:val="50"/>
  </w:num>
  <w:num w:numId="11" w16cid:durableId="1182207281">
    <w:abstractNumId w:val="0"/>
  </w:num>
  <w:num w:numId="12" w16cid:durableId="1897667952">
    <w:abstractNumId w:val="32"/>
  </w:num>
  <w:num w:numId="13" w16cid:durableId="1571502331">
    <w:abstractNumId w:val="7"/>
  </w:num>
  <w:num w:numId="14" w16cid:durableId="1509102052">
    <w:abstractNumId w:val="20"/>
  </w:num>
  <w:num w:numId="15" w16cid:durableId="48070301">
    <w:abstractNumId w:val="8"/>
  </w:num>
  <w:num w:numId="16" w16cid:durableId="534001416">
    <w:abstractNumId w:val="14"/>
  </w:num>
  <w:num w:numId="17" w16cid:durableId="1751342769">
    <w:abstractNumId w:val="46"/>
  </w:num>
  <w:num w:numId="18" w16cid:durableId="894586954">
    <w:abstractNumId w:val="40"/>
  </w:num>
  <w:num w:numId="19" w16cid:durableId="845288389">
    <w:abstractNumId w:val="42"/>
  </w:num>
  <w:num w:numId="20" w16cid:durableId="1954360918">
    <w:abstractNumId w:val="11"/>
  </w:num>
  <w:num w:numId="21" w16cid:durableId="1465075478">
    <w:abstractNumId w:val="35"/>
  </w:num>
  <w:num w:numId="22" w16cid:durableId="2032761118">
    <w:abstractNumId w:val="31"/>
  </w:num>
  <w:num w:numId="23" w16cid:durableId="147983219">
    <w:abstractNumId w:val="29"/>
  </w:num>
  <w:num w:numId="24" w16cid:durableId="1251811164">
    <w:abstractNumId w:val="47"/>
  </w:num>
  <w:num w:numId="25" w16cid:durableId="1135372166">
    <w:abstractNumId w:val="16"/>
  </w:num>
  <w:num w:numId="26" w16cid:durableId="553542543">
    <w:abstractNumId w:val="22"/>
  </w:num>
  <w:num w:numId="27" w16cid:durableId="115106165">
    <w:abstractNumId w:val="18"/>
  </w:num>
  <w:num w:numId="28" w16cid:durableId="1587689595">
    <w:abstractNumId w:val="6"/>
  </w:num>
  <w:num w:numId="29" w16cid:durableId="1491479312">
    <w:abstractNumId w:val="3"/>
  </w:num>
  <w:num w:numId="30" w16cid:durableId="287929273">
    <w:abstractNumId w:val="27"/>
  </w:num>
  <w:num w:numId="31" w16cid:durableId="1513647483">
    <w:abstractNumId w:val="21"/>
  </w:num>
  <w:num w:numId="32" w16cid:durableId="2029064913">
    <w:abstractNumId w:val="30"/>
  </w:num>
  <w:num w:numId="33" w16cid:durableId="2132087949">
    <w:abstractNumId w:val="9"/>
  </w:num>
  <w:num w:numId="34" w16cid:durableId="1848329089">
    <w:abstractNumId w:val="2"/>
  </w:num>
  <w:num w:numId="35" w16cid:durableId="1999461487">
    <w:abstractNumId w:val="39"/>
  </w:num>
  <w:num w:numId="36" w16cid:durableId="1680962794">
    <w:abstractNumId w:val="25"/>
  </w:num>
  <w:num w:numId="37" w16cid:durableId="2090954637">
    <w:abstractNumId w:val="48"/>
  </w:num>
  <w:num w:numId="38" w16cid:durableId="900408694">
    <w:abstractNumId w:val="19"/>
  </w:num>
  <w:num w:numId="39" w16cid:durableId="1614046630">
    <w:abstractNumId w:val="36"/>
  </w:num>
  <w:num w:numId="40" w16cid:durableId="1214317373">
    <w:abstractNumId w:val="28"/>
  </w:num>
  <w:num w:numId="41" w16cid:durableId="825050609">
    <w:abstractNumId w:val="43"/>
  </w:num>
  <w:num w:numId="42" w16cid:durableId="1361780488">
    <w:abstractNumId w:val="44"/>
  </w:num>
  <w:num w:numId="43" w16cid:durableId="1525092253">
    <w:abstractNumId w:val="10"/>
  </w:num>
  <w:num w:numId="44" w16cid:durableId="1912155516">
    <w:abstractNumId w:val="13"/>
  </w:num>
  <w:num w:numId="45" w16cid:durableId="1536045823">
    <w:abstractNumId w:val="17"/>
  </w:num>
  <w:num w:numId="46" w16cid:durableId="1625038753">
    <w:abstractNumId w:val="12"/>
  </w:num>
  <w:num w:numId="47" w16cid:durableId="204947559">
    <w:abstractNumId w:val="1"/>
  </w:num>
  <w:num w:numId="48" w16cid:durableId="1854687132">
    <w:abstractNumId w:val="49"/>
  </w:num>
  <w:num w:numId="49" w16cid:durableId="1948611123">
    <w:abstractNumId w:val="45"/>
  </w:num>
  <w:num w:numId="50" w16cid:durableId="1034307587">
    <w:abstractNumId w:val="33"/>
  </w:num>
  <w:num w:numId="51" w16cid:durableId="1339960663">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882"/>
    <w:rsid w:val="00133CD8"/>
    <w:rsid w:val="001B16AA"/>
    <w:rsid w:val="00456A48"/>
    <w:rsid w:val="005C3882"/>
    <w:rsid w:val="005C5ECC"/>
    <w:rsid w:val="006A1DB5"/>
    <w:rsid w:val="00710CEB"/>
    <w:rsid w:val="00781A21"/>
    <w:rsid w:val="00B17A2C"/>
    <w:rsid w:val="00D45821"/>
    <w:rsid w:val="00E36EB3"/>
    <w:rsid w:val="00E7368A"/>
    <w:rsid w:val="00F11411"/>
    <w:rsid w:val="00F72FFC"/>
    <w:rsid w:val="00FA51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FA6F9"/>
  <w15:chartTrackingRefBased/>
  <w15:docId w15:val="{C5241E7A-57A1-4689-B33F-6C77B2A7E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5C388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5C388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5C3882"/>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5C3882"/>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5C3882"/>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5C3882"/>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5C3882"/>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5C3882"/>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5C3882"/>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C3882"/>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5C3882"/>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5C3882"/>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5C3882"/>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5C3882"/>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5C3882"/>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5C3882"/>
    <w:rPr>
      <w:rFonts w:eastAsiaTheme="majorEastAsia" w:cstheme="majorBidi"/>
      <w:color w:val="595959" w:themeColor="text1" w:themeTint="A6"/>
    </w:rPr>
  </w:style>
  <w:style w:type="character" w:customStyle="1" w:styleId="80">
    <w:name w:val="Заголовок 8 Знак"/>
    <w:basedOn w:val="a0"/>
    <w:link w:val="8"/>
    <w:uiPriority w:val="9"/>
    <w:semiHidden/>
    <w:rsid w:val="005C3882"/>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5C3882"/>
    <w:rPr>
      <w:rFonts w:eastAsiaTheme="majorEastAsia" w:cstheme="majorBidi"/>
      <w:color w:val="272727" w:themeColor="text1" w:themeTint="D8"/>
    </w:rPr>
  </w:style>
  <w:style w:type="paragraph" w:styleId="a3">
    <w:name w:val="Title"/>
    <w:basedOn w:val="a"/>
    <w:next w:val="a"/>
    <w:link w:val="a4"/>
    <w:uiPriority w:val="10"/>
    <w:qFormat/>
    <w:rsid w:val="005C388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5C388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C3882"/>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5C3882"/>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5C3882"/>
    <w:pPr>
      <w:spacing w:before="160"/>
      <w:jc w:val="center"/>
    </w:pPr>
    <w:rPr>
      <w:i/>
      <w:iCs/>
      <w:color w:val="404040" w:themeColor="text1" w:themeTint="BF"/>
    </w:rPr>
  </w:style>
  <w:style w:type="character" w:customStyle="1" w:styleId="22">
    <w:name w:val="Цитата 2 Знак"/>
    <w:basedOn w:val="a0"/>
    <w:link w:val="21"/>
    <w:uiPriority w:val="29"/>
    <w:rsid w:val="005C3882"/>
    <w:rPr>
      <w:i/>
      <w:iCs/>
      <w:color w:val="404040" w:themeColor="text1" w:themeTint="BF"/>
    </w:rPr>
  </w:style>
  <w:style w:type="paragraph" w:styleId="a7">
    <w:name w:val="List Paragraph"/>
    <w:basedOn w:val="a"/>
    <w:uiPriority w:val="34"/>
    <w:qFormat/>
    <w:rsid w:val="005C3882"/>
    <w:pPr>
      <w:ind w:left="720"/>
      <w:contextualSpacing/>
    </w:pPr>
  </w:style>
  <w:style w:type="character" w:styleId="a8">
    <w:name w:val="Intense Emphasis"/>
    <w:basedOn w:val="a0"/>
    <w:uiPriority w:val="21"/>
    <w:qFormat/>
    <w:rsid w:val="005C3882"/>
    <w:rPr>
      <w:i/>
      <w:iCs/>
      <w:color w:val="0F4761" w:themeColor="accent1" w:themeShade="BF"/>
    </w:rPr>
  </w:style>
  <w:style w:type="paragraph" w:styleId="a9">
    <w:name w:val="Intense Quote"/>
    <w:basedOn w:val="a"/>
    <w:next w:val="a"/>
    <w:link w:val="aa"/>
    <w:uiPriority w:val="30"/>
    <w:qFormat/>
    <w:rsid w:val="005C388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5C3882"/>
    <w:rPr>
      <w:i/>
      <w:iCs/>
      <w:color w:val="0F4761" w:themeColor="accent1" w:themeShade="BF"/>
    </w:rPr>
  </w:style>
  <w:style w:type="character" w:styleId="ab">
    <w:name w:val="Intense Reference"/>
    <w:basedOn w:val="a0"/>
    <w:uiPriority w:val="32"/>
    <w:qFormat/>
    <w:rsid w:val="005C3882"/>
    <w:rPr>
      <w:b/>
      <w:bCs/>
      <w:smallCaps/>
      <w:color w:val="0F4761" w:themeColor="accent1" w:themeShade="BF"/>
      <w:spacing w:val="5"/>
    </w:rPr>
  </w:style>
  <w:style w:type="character" w:styleId="ac">
    <w:name w:val="Hyperlink"/>
    <w:basedOn w:val="a0"/>
    <w:uiPriority w:val="99"/>
    <w:unhideWhenUsed/>
    <w:rsid w:val="00D45821"/>
    <w:rPr>
      <w:color w:val="467886" w:themeColor="hyperlink"/>
      <w:u w:val="single"/>
    </w:rPr>
  </w:style>
  <w:style w:type="character" w:styleId="ad">
    <w:name w:val="Unresolved Mention"/>
    <w:basedOn w:val="a0"/>
    <w:uiPriority w:val="99"/>
    <w:semiHidden/>
    <w:unhideWhenUsed/>
    <w:rsid w:val="00D458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09746">
      <w:bodyDiv w:val="1"/>
      <w:marLeft w:val="0"/>
      <w:marRight w:val="0"/>
      <w:marTop w:val="0"/>
      <w:marBottom w:val="0"/>
      <w:divBdr>
        <w:top w:val="none" w:sz="0" w:space="0" w:color="auto"/>
        <w:left w:val="none" w:sz="0" w:space="0" w:color="auto"/>
        <w:bottom w:val="none" w:sz="0" w:space="0" w:color="auto"/>
        <w:right w:val="none" w:sz="0" w:space="0" w:color="auto"/>
      </w:divBdr>
    </w:div>
    <w:div w:id="232858667">
      <w:bodyDiv w:val="1"/>
      <w:marLeft w:val="0"/>
      <w:marRight w:val="0"/>
      <w:marTop w:val="0"/>
      <w:marBottom w:val="0"/>
      <w:divBdr>
        <w:top w:val="none" w:sz="0" w:space="0" w:color="auto"/>
        <w:left w:val="none" w:sz="0" w:space="0" w:color="auto"/>
        <w:bottom w:val="none" w:sz="0" w:space="0" w:color="auto"/>
        <w:right w:val="none" w:sz="0" w:space="0" w:color="auto"/>
      </w:divBdr>
    </w:div>
    <w:div w:id="313681876">
      <w:bodyDiv w:val="1"/>
      <w:marLeft w:val="0"/>
      <w:marRight w:val="0"/>
      <w:marTop w:val="0"/>
      <w:marBottom w:val="0"/>
      <w:divBdr>
        <w:top w:val="none" w:sz="0" w:space="0" w:color="auto"/>
        <w:left w:val="none" w:sz="0" w:space="0" w:color="auto"/>
        <w:bottom w:val="none" w:sz="0" w:space="0" w:color="auto"/>
        <w:right w:val="none" w:sz="0" w:space="0" w:color="auto"/>
      </w:divBdr>
    </w:div>
    <w:div w:id="315959364">
      <w:bodyDiv w:val="1"/>
      <w:marLeft w:val="0"/>
      <w:marRight w:val="0"/>
      <w:marTop w:val="0"/>
      <w:marBottom w:val="0"/>
      <w:divBdr>
        <w:top w:val="none" w:sz="0" w:space="0" w:color="auto"/>
        <w:left w:val="none" w:sz="0" w:space="0" w:color="auto"/>
        <w:bottom w:val="none" w:sz="0" w:space="0" w:color="auto"/>
        <w:right w:val="none" w:sz="0" w:space="0" w:color="auto"/>
      </w:divBdr>
    </w:div>
    <w:div w:id="588589198">
      <w:bodyDiv w:val="1"/>
      <w:marLeft w:val="0"/>
      <w:marRight w:val="0"/>
      <w:marTop w:val="0"/>
      <w:marBottom w:val="0"/>
      <w:divBdr>
        <w:top w:val="none" w:sz="0" w:space="0" w:color="auto"/>
        <w:left w:val="none" w:sz="0" w:space="0" w:color="auto"/>
        <w:bottom w:val="none" w:sz="0" w:space="0" w:color="auto"/>
        <w:right w:val="none" w:sz="0" w:space="0" w:color="auto"/>
      </w:divBdr>
    </w:div>
    <w:div w:id="656962645">
      <w:bodyDiv w:val="1"/>
      <w:marLeft w:val="0"/>
      <w:marRight w:val="0"/>
      <w:marTop w:val="0"/>
      <w:marBottom w:val="0"/>
      <w:divBdr>
        <w:top w:val="none" w:sz="0" w:space="0" w:color="auto"/>
        <w:left w:val="none" w:sz="0" w:space="0" w:color="auto"/>
        <w:bottom w:val="none" w:sz="0" w:space="0" w:color="auto"/>
        <w:right w:val="none" w:sz="0" w:space="0" w:color="auto"/>
      </w:divBdr>
    </w:div>
    <w:div w:id="700128015">
      <w:bodyDiv w:val="1"/>
      <w:marLeft w:val="0"/>
      <w:marRight w:val="0"/>
      <w:marTop w:val="0"/>
      <w:marBottom w:val="0"/>
      <w:divBdr>
        <w:top w:val="none" w:sz="0" w:space="0" w:color="auto"/>
        <w:left w:val="none" w:sz="0" w:space="0" w:color="auto"/>
        <w:bottom w:val="none" w:sz="0" w:space="0" w:color="auto"/>
        <w:right w:val="none" w:sz="0" w:space="0" w:color="auto"/>
      </w:divBdr>
    </w:div>
    <w:div w:id="752438981">
      <w:bodyDiv w:val="1"/>
      <w:marLeft w:val="0"/>
      <w:marRight w:val="0"/>
      <w:marTop w:val="0"/>
      <w:marBottom w:val="0"/>
      <w:divBdr>
        <w:top w:val="none" w:sz="0" w:space="0" w:color="auto"/>
        <w:left w:val="none" w:sz="0" w:space="0" w:color="auto"/>
        <w:bottom w:val="none" w:sz="0" w:space="0" w:color="auto"/>
        <w:right w:val="none" w:sz="0" w:space="0" w:color="auto"/>
      </w:divBdr>
    </w:div>
    <w:div w:id="753667301">
      <w:bodyDiv w:val="1"/>
      <w:marLeft w:val="0"/>
      <w:marRight w:val="0"/>
      <w:marTop w:val="0"/>
      <w:marBottom w:val="0"/>
      <w:divBdr>
        <w:top w:val="none" w:sz="0" w:space="0" w:color="auto"/>
        <w:left w:val="none" w:sz="0" w:space="0" w:color="auto"/>
        <w:bottom w:val="none" w:sz="0" w:space="0" w:color="auto"/>
        <w:right w:val="none" w:sz="0" w:space="0" w:color="auto"/>
      </w:divBdr>
    </w:div>
    <w:div w:id="763183766">
      <w:bodyDiv w:val="1"/>
      <w:marLeft w:val="0"/>
      <w:marRight w:val="0"/>
      <w:marTop w:val="0"/>
      <w:marBottom w:val="0"/>
      <w:divBdr>
        <w:top w:val="none" w:sz="0" w:space="0" w:color="auto"/>
        <w:left w:val="none" w:sz="0" w:space="0" w:color="auto"/>
        <w:bottom w:val="none" w:sz="0" w:space="0" w:color="auto"/>
        <w:right w:val="none" w:sz="0" w:space="0" w:color="auto"/>
      </w:divBdr>
      <w:divsChild>
        <w:div w:id="728653190">
          <w:marLeft w:val="0"/>
          <w:marRight w:val="0"/>
          <w:marTop w:val="0"/>
          <w:marBottom w:val="0"/>
          <w:divBdr>
            <w:top w:val="none" w:sz="0" w:space="0" w:color="auto"/>
            <w:left w:val="none" w:sz="0" w:space="0" w:color="auto"/>
            <w:bottom w:val="none" w:sz="0" w:space="0" w:color="auto"/>
            <w:right w:val="none" w:sz="0" w:space="0" w:color="auto"/>
          </w:divBdr>
        </w:div>
      </w:divsChild>
    </w:div>
    <w:div w:id="936869115">
      <w:bodyDiv w:val="1"/>
      <w:marLeft w:val="0"/>
      <w:marRight w:val="0"/>
      <w:marTop w:val="0"/>
      <w:marBottom w:val="0"/>
      <w:divBdr>
        <w:top w:val="none" w:sz="0" w:space="0" w:color="auto"/>
        <w:left w:val="none" w:sz="0" w:space="0" w:color="auto"/>
        <w:bottom w:val="none" w:sz="0" w:space="0" w:color="auto"/>
        <w:right w:val="none" w:sz="0" w:space="0" w:color="auto"/>
      </w:divBdr>
      <w:divsChild>
        <w:div w:id="214244299">
          <w:marLeft w:val="0"/>
          <w:marRight w:val="0"/>
          <w:marTop w:val="0"/>
          <w:marBottom w:val="0"/>
          <w:divBdr>
            <w:top w:val="none" w:sz="0" w:space="0" w:color="auto"/>
            <w:left w:val="none" w:sz="0" w:space="0" w:color="auto"/>
            <w:bottom w:val="none" w:sz="0" w:space="0" w:color="auto"/>
            <w:right w:val="none" w:sz="0" w:space="0" w:color="auto"/>
          </w:divBdr>
        </w:div>
      </w:divsChild>
    </w:div>
    <w:div w:id="1223178884">
      <w:bodyDiv w:val="1"/>
      <w:marLeft w:val="0"/>
      <w:marRight w:val="0"/>
      <w:marTop w:val="0"/>
      <w:marBottom w:val="0"/>
      <w:divBdr>
        <w:top w:val="none" w:sz="0" w:space="0" w:color="auto"/>
        <w:left w:val="none" w:sz="0" w:space="0" w:color="auto"/>
        <w:bottom w:val="none" w:sz="0" w:space="0" w:color="auto"/>
        <w:right w:val="none" w:sz="0" w:space="0" w:color="auto"/>
      </w:divBdr>
    </w:div>
    <w:div w:id="1239438861">
      <w:bodyDiv w:val="1"/>
      <w:marLeft w:val="0"/>
      <w:marRight w:val="0"/>
      <w:marTop w:val="0"/>
      <w:marBottom w:val="0"/>
      <w:divBdr>
        <w:top w:val="none" w:sz="0" w:space="0" w:color="auto"/>
        <w:left w:val="none" w:sz="0" w:space="0" w:color="auto"/>
        <w:bottom w:val="none" w:sz="0" w:space="0" w:color="auto"/>
        <w:right w:val="none" w:sz="0" w:space="0" w:color="auto"/>
      </w:divBdr>
    </w:div>
    <w:div w:id="1805465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2351</Words>
  <Characters>17592</Characters>
  <Application>Microsoft Office Word</Application>
  <DocSecurity>0</DocSecurity>
  <Lines>359</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2025-05-28T13:35:00Z</dcterms:created>
  <dcterms:modified xsi:type="dcterms:W3CDTF">2025-05-28T13:35:00Z</dcterms:modified>
</cp:coreProperties>
</file>