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41A" w:rsidRPr="00C04404" w:rsidRDefault="0067241A" w:rsidP="00481ED8">
      <w:pPr>
        <w:spacing w:before="100" w:beforeAutospacing="1" w:after="100" w:afterAutospacing="1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bookmarkStart w:id="0" w:name="_GoBack"/>
      <w:r w:rsidRPr="00E361A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СОВРЕМЕННЫЕ ПЕДАГОГИЧЕСКИЕ ТЕХНОЛОГИИ В ПРАКТИКЕ ХУДОЖЕСТВЕННО – ЭСТЕТИЧЕСКОГО РАЗВИТИЯ ДЕТЕЙ ДОШКОЛЬНОГО </w:t>
      </w:r>
      <w:r w:rsidRPr="00C0440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ВОЗРАСТА</w:t>
      </w:r>
    </w:p>
    <w:bookmarkEnd w:id="0"/>
    <w:p w:rsidR="00133E14" w:rsidRDefault="00E361A1" w:rsidP="00133E14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lang w:eastAsia="ru-RU"/>
        </w:rPr>
      </w:pPr>
      <w:r w:rsidRPr="00C04404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lang w:eastAsia="ru-RU"/>
        </w:rPr>
        <w:t>Белова</w:t>
      </w:r>
      <w:r w:rsidR="0067241A" w:rsidRPr="00C04404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lang w:eastAsia="ru-RU"/>
        </w:rPr>
        <w:t xml:space="preserve"> Светлана Петровна</w:t>
      </w:r>
      <w:r w:rsidR="00133E14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lang w:eastAsia="ru-RU"/>
        </w:rPr>
        <w:t>,</w:t>
      </w:r>
      <w:r w:rsidR="00C04404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lang w:eastAsia="ru-RU"/>
        </w:rPr>
        <w:t xml:space="preserve"> </w:t>
      </w:r>
    </w:p>
    <w:p w:rsidR="00E361A1" w:rsidRPr="00C04404" w:rsidRDefault="00C04404" w:rsidP="00133E14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lang w:eastAsia="ru-RU"/>
        </w:rPr>
        <w:t>воспитатель</w:t>
      </w:r>
    </w:p>
    <w:p w:rsidR="0067241A" w:rsidRPr="00C04404" w:rsidRDefault="0067241A" w:rsidP="00133E14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i/>
          <w:kern w:val="36"/>
          <w:sz w:val="28"/>
          <w:szCs w:val="28"/>
          <w:lang w:eastAsia="ru-RU"/>
        </w:rPr>
      </w:pPr>
      <w:r w:rsidRPr="00C04404">
        <w:rPr>
          <w:rFonts w:ascii="Times New Roman" w:eastAsia="Times New Roman" w:hAnsi="Times New Roman" w:cs="Times New Roman"/>
          <w:bCs/>
          <w:i/>
          <w:kern w:val="36"/>
          <w:sz w:val="28"/>
          <w:szCs w:val="28"/>
          <w:lang w:eastAsia="ru-RU"/>
        </w:rPr>
        <w:t>МАДОУ №82</w:t>
      </w:r>
    </w:p>
    <w:p w:rsidR="000E287A" w:rsidRDefault="00C04404" w:rsidP="00133E14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i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kern w:val="36"/>
          <w:sz w:val="28"/>
          <w:szCs w:val="28"/>
          <w:lang w:eastAsia="ru-RU"/>
        </w:rPr>
        <w:t>г</w:t>
      </w:r>
      <w:r w:rsidR="0067241A" w:rsidRPr="00E361A1">
        <w:rPr>
          <w:rFonts w:ascii="Times New Roman" w:eastAsia="Times New Roman" w:hAnsi="Times New Roman" w:cs="Times New Roman"/>
          <w:bCs/>
          <w:i/>
          <w:kern w:val="36"/>
          <w:sz w:val="28"/>
          <w:szCs w:val="28"/>
          <w:lang w:eastAsia="ru-RU"/>
        </w:rPr>
        <w:t>. Томск</w:t>
      </w:r>
    </w:p>
    <w:p w:rsidR="00133E14" w:rsidRPr="00E361A1" w:rsidRDefault="00133E14" w:rsidP="00133E14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i/>
          <w:kern w:val="36"/>
          <w:sz w:val="28"/>
          <w:szCs w:val="28"/>
          <w:lang w:eastAsia="ru-RU"/>
        </w:rPr>
      </w:pPr>
    </w:p>
    <w:p w:rsidR="00EA4D7F" w:rsidRPr="000E287A" w:rsidRDefault="00EA4D7F" w:rsidP="00E361A1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E287A">
        <w:rPr>
          <w:rFonts w:ascii="Times New Roman" w:hAnsi="Times New Roman" w:cs="Times New Roman"/>
          <w:sz w:val="28"/>
          <w:szCs w:val="28"/>
          <w:lang w:eastAsia="ru-RU"/>
        </w:rPr>
        <w:t>Изобразительная деятельность имеет большое значение в решении задач эстетического воспитания, так как по своему характеру является художественной деятельностью. Специфика занятий изобразительным творчеством дает широкие возможности для познания прекрасного, для развития у детей эмоционально-эстетического отношения к действительности.</w:t>
      </w:r>
    </w:p>
    <w:p w:rsidR="00EA4D7F" w:rsidRPr="000E287A" w:rsidRDefault="00EA4D7F" w:rsidP="00E361A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E287A">
        <w:rPr>
          <w:rFonts w:ascii="Times New Roman" w:hAnsi="Times New Roman" w:cs="Times New Roman"/>
          <w:sz w:val="28"/>
          <w:szCs w:val="28"/>
          <w:lang w:eastAsia="ru-RU"/>
        </w:rPr>
        <w:t>В современных педагогических и психологических исследованиях доказывается необходимость занятий изобразительным творчеством для умственного, эстетического развития детей в дошкольном возрасте.</w:t>
      </w:r>
    </w:p>
    <w:p w:rsidR="00EA4D7F" w:rsidRPr="00C04404" w:rsidRDefault="00EA4D7F" w:rsidP="00E361A1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E287A">
        <w:rPr>
          <w:rFonts w:ascii="Times New Roman" w:hAnsi="Times New Roman" w:cs="Times New Roman"/>
          <w:sz w:val="28"/>
          <w:szCs w:val="28"/>
          <w:lang w:eastAsia="ru-RU"/>
        </w:rPr>
        <w:t xml:space="preserve">В работах Запорожца А.В., Давыдова В.В., </w:t>
      </w:r>
      <w:proofErr w:type="spellStart"/>
      <w:r w:rsidRPr="000E287A">
        <w:rPr>
          <w:rFonts w:ascii="Times New Roman" w:hAnsi="Times New Roman" w:cs="Times New Roman"/>
          <w:sz w:val="28"/>
          <w:szCs w:val="28"/>
          <w:lang w:eastAsia="ru-RU"/>
        </w:rPr>
        <w:t>Поддъякова</w:t>
      </w:r>
      <w:proofErr w:type="spellEnd"/>
      <w:r w:rsidRPr="000E287A">
        <w:rPr>
          <w:rFonts w:ascii="Times New Roman" w:hAnsi="Times New Roman" w:cs="Times New Roman"/>
          <w:sz w:val="28"/>
          <w:szCs w:val="28"/>
          <w:lang w:eastAsia="ru-RU"/>
        </w:rPr>
        <w:t xml:space="preserve"> Н.Н. установлено, что дошкольники способны в процессе предметной чувственной деятельности, в том числе и аппликации, выделять существенные свойства предметов и явлений, устанавливать связи между отдельными предметами и явлениями и отражать их в образной форме.  Этот процесс особенно заметен в различных видах практической деятельности: формируются обобщенные способы анализа, синтеза, сравнения и сопоставления, развивается умение самостоятельно находить способы решения творческих задач, умени</w:t>
      </w:r>
      <w:r w:rsidR="00C04404">
        <w:rPr>
          <w:rFonts w:ascii="Times New Roman" w:hAnsi="Times New Roman" w:cs="Times New Roman"/>
          <w:sz w:val="28"/>
          <w:szCs w:val="28"/>
          <w:lang w:eastAsia="ru-RU"/>
        </w:rPr>
        <w:t xml:space="preserve">е планировать свою деятельность.  </w:t>
      </w:r>
      <w:r w:rsidR="00C04404" w:rsidRPr="00C04404">
        <w:rPr>
          <w:rFonts w:ascii="Times New Roman" w:hAnsi="Times New Roman" w:cs="Times New Roman"/>
          <w:sz w:val="28"/>
          <w:szCs w:val="28"/>
          <w:lang w:eastAsia="ru-RU"/>
        </w:rPr>
        <w:t>[</w:t>
      </w:r>
      <w:r w:rsidR="00C04404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C04404" w:rsidRPr="00C04404">
        <w:rPr>
          <w:rFonts w:ascii="Times New Roman" w:hAnsi="Times New Roman" w:cs="Times New Roman"/>
          <w:sz w:val="28"/>
          <w:szCs w:val="28"/>
          <w:lang w:eastAsia="ru-RU"/>
        </w:rPr>
        <w:t>]</w:t>
      </w:r>
    </w:p>
    <w:p w:rsidR="00EA4D7F" w:rsidRPr="000E287A" w:rsidRDefault="00EA4D7F" w:rsidP="00E361A1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E287A">
        <w:rPr>
          <w:rFonts w:ascii="Times New Roman" w:hAnsi="Times New Roman" w:cs="Times New Roman"/>
          <w:sz w:val="28"/>
          <w:szCs w:val="28"/>
          <w:lang w:eastAsia="ru-RU"/>
        </w:rPr>
        <w:t>Отсюда вытекает необходимость занятий не только изобразительным искусством, но и специфичными видами изобразительного творчества, в том числе и аппликацией.</w:t>
      </w:r>
    </w:p>
    <w:p w:rsidR="00EA4D7F" w:rsidRPr="000E287A" w:rsidRDefault="00EA4D7F" w:rsidP="00E361A1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E287A">
        <w:rPr>
          <w:rFonts w:ascii="Times New Roman" w:hAnsi="Times New Roman" w:cs="Times New Roman"/>
          <w:sz w:val="28"/>
          <w:szCs w:val="28"/>
          <w:lang w:eastAsia="ru-RU"/>
        </w:rPr>
        <w:t xml:space="preserve">Эта проблема актуальна на сегодняшний день. Это подтверждается тем, что работа по аппликации в современных условиях педагогического процесса вынесена за замки занятий, и практикуется в виде совместной или </w:t>
      </w:r>
      <w:r w:rsidRPr="000E287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самостоятельной деятельности детей, что не способствует формированию и развитию у детей основных ЗУН по аппликации.</w:t>
      </w:r>
    </w:p>
    <w:p w:rsidR="00E361A1" w:rsidRDefault="00EA4D7F" w:rsidP="00E361A1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E287A">
        <w:rPr>
          <w:rFonts w:ascii="Times New Roman" w:hAnsi="Times New Roman" w:cs="Times New Roman"/>
          <w:sz w:val="28"/>
          <w:szCs w:val="28"/>
          <w:lang w:eastAsia="ru-RU"/>
        </w:rPr>
        <w:t>В детском саду изобразительная деятельность включает такие виды занятий, как рисование, лепка, аппликация конструирование. Каждый из этих видов имеет свои возможности в отображении впечатлений ребенка об окружающем мире.</w:t>
      </w:r>
    </w:p>
    <w:p w:rsidR="00E361A1" w:rsidRPr="000E287A" w:rsidRDefault="00EA4D7F" w:rsidP="00C04404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E287A">
        <w:rPr>
          <w:rFonts w:ascii="Times New Roman" w:hAnsi="Times New Roman" w:cs="Times New Roman"/>
          <w:sz w:val="28"/>
          <w:szCs w:val="28"/>
          <w:lang w:eastAsia="ru-RU"/>
        </w:rPr>
        <w:t>В процессе занятий аппликацией дети знакомятся с простыми формами различных предметов, части и силуэты которых они вырезают и наклеивают. Создание силуэтных изображений требует большой работы мысли и воображения, т.к. в силуэте отсутствуют детали, являющиеся порой</w:t>
      </w:r>
      <w:r w:rsidR="00C0440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361A1" w:rsidRPr="000E287A">
        <w:rPr>
          <w:rFonts w:ascii="Times New Roman" w:hAnsi="Times New Roman" w:cs="Times New Roman"/>
          <w:sz w:val="28"/>
          <w:szCs w:val="28"/>
          <w:lang w:eastAsia="ru-RU"/>
        </w:rPr>
        <w:t>основными признаками предмета.</w:t>
      </w:r>
      <w:r w:rsidR="00C0175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04404">
        <w:rPr>
          <w:rFonts w:ascii="Times New Roman" w:hAnsi="Times New Roman" w:cs="Times New Roman"/>
          <w:sz w:val="28"/>
          <w:szCs w:val="28"/>
          <w:lang w:eastAsia="ru-RU"/>
        </w:rPr>
        <w:t>[2]</w:t>
      </w:r>
    </w:p>
    <w:p w:rsidR="00E361A1" w:rsidRPr="000E287A" w:rsidRDefault="00E361A1" w:rsidP="00E361A1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E287A">
        <w:rPr>
          <w:rFonts w:ascii="Times New Roman" w:hAnsi="Times New Roman" w:cs="Times New Roman"/>
          <w:sz w:val="28"/>
          <w:szCs w:val="28"/>
          <w:lang w:eastAsia="ru-RU"/>
        </w:rPr>
        <w:t>Занятия аппликацией способствуют развитию математических представлений. Дошкольники знакомятся с названиями и признаками простейших     геометрических     форм,     получают     представление     о пространственном положении предметов и их частей (слева, справа, в углу, в центре и т.д.) и величин (больше, меньше). Эти сложные понятия легко усваиваются детьми в процессе создания декоративного узора или при изображении предмета по частям.</w:t>
      </w:r>
    </w:p>
    <w:p w:rsidR="00E361A1" w:rsidRPr="000E287A" w:rsidRDefault="00E361A1" w:rsidP="00E361A1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E287A">
        <w:rPr>
          <w:rFonts w:ascii="Times New Roman" w:hAnsi="Times New Roman" w:cs="Times New Roman"/>
          <w:sz w:val="28"/>
          <w:szCs w:val="28"/>
          <w:lang w:eastAsia="ru-RU"/>
        </w:rPr>
        <w:t>В процессе занятий у дошкольников развиваются чувства цвета, ритма, симметрии и на этой основе формируется художественный вкус. Им не надо самим составлять цвета или закрашивать формы. Представляя ребятам бумагу разных цветов, у них воспитываются умение подбирать красивые сочетания.</w:t>
      </w:r>
    </w:p>
    <w:p w:rsidR="00E361A1" w:rsidRPr="000E287A" w:rsidRDefault="00E361A1" w:rsidP="00E361A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E287A">
        <w:rPr>
          <w:rFonts w:ascii="Times New Roman" w:hAnsi="Times New Roman" w:cs="Times New Roman"/>
          <w:sz w:val="28"/>
          <w:szCs w:val="28"/>
          <w:lang w:eastAsia="ru-RU"/>
        </w:rPr>
        <w:t>Систематическое обучение детей разнообразным спо</w:t>
      </w:r>
      <w:r w:rsidRPr="000E287A">
        <w:rPr>
          <w:rFonts w:ascii="Times New Roman" w:hAnsi="Times New Roman" w:cs="Times New Roman"/>
          <w:sz w:val="28"/>
          <w:szCs w:val="28"/>
          <w:lang w:eastAsia="ru-RU"/>
        </w:rPr>
        <w:softHyphen/>
        <w:t>собам аппликации из различных материалов создает основу для творческого выражения дошкольника в самостоя</w:t>
      </w:r>
      <w:r w:rsidRPr="000E287A">
        <w:rPr>
          <w:rFonts w:ascii="Times New Roman" w:hAnsi="Times New Roman" w:cs="Times New Roman"/>
          <w:sz w:val="28"/>
          <w:szCs w:val="28"/>
          <w:lang w:eastAsia="ru-RU"/>
        </w:rPr>
        <w:softHyphen/>
        <w:t>тельной деятельности: он может выбрать содержание апп</w:t>
      </w:r>
      <w:r w:rsidRPr="000E287A">
        <w:rPr>
          <w:rFonts w:ascii="Times New Roman" w:hAnsi="Times New Roman" w:cs="Times New Roman"/>
          <w:sz w:val="28"/>
          <w:szCs w:val="28"/>
          <w:lang w:eastAsia="ru-RU"/>
        </w:rPr>
        <w:softHyphen/>
        <w:t>ликации (декоративный узор, предмет, сюжет), материал (один или несколько в сочетании) и использовать разную технику, подходящую для более выразительного исполнения задуманного.</w:t>
      </w:r>
    </w:p>
    <w:p w:rsidR="00E361A1" w:rsidRPr="000E287A" w:rsidRDefault="00E361A1" w:rsidP="00E361A1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E287A">
        <w:rPr>
          <w:rFonts w:ascii="Times New Roman" w:hAnsi="Times New Roman" w:cs="Times New Roman"/>
          <w:sz w:val="28"/>
          <w:szCs w:val="28"/>
          <w:lang w:eastAsia="ru-RU"/>
        </w:rPr>
        <w:t>1.Аппликация из ткани.</w:t>
      </w:r>
    </w:p>
    <w:p w:rsidR="00E361A1" w:rsidRPr="000E287A" w:rsidRDefault="00E361A1" w:rsidP="00E361A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E287A">
        <w:rPr>
          <w:rFonts w:ascii="Times New Roman" w:hAnsi="Times New Roman" w:cs="Times New Roman"/>
          <w:sz w:val="28"/>
          <w:szCs w:val="28"/>
          <w:lang w:eastAsia="ru-RU"/>
        </w:rPr>
        <w:t>Вышивка - широко распространенный вид декоративного искусства.</w:t>
      </w:r>
    </w:p>
    <w:p w:rsidR="00E361A1" w:rsidRPr="000E287A" w:rsidRDefault="00E361A1" w:rsidP="00E361A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E287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Аппликация из ткани - разновидность вшивки.   Вышивание аппликацией состоит в том, чтобы укреплять на определенном фоне из ткани куски другой ткани. Укрепляются аппликации из ткани либо пришиванием, либо приклеиванием.</w:t>
      </w:r>
    </w:p>
    <w:p w:rsidR="00E361A1" w:rsidRPr="000E287A" w:rsidRDefault="00E361A1" w:rsidP="00E361A1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E287A">
        <w:rPr>
          <w:rFonts w:ascii="Times New Roman" w:hAnsi="Times New Roman" w:cs="Times New Roman"/>
          <w:sz w:val="28"/>
          <w:szCs w:val="28"/>
          <w:lang w:eastAsia="ru-RU"/>
        </w:rPr>
        <w:t>2. Аппликация из соломы.</w:t>
      </w:r>
    </w:p>
    <w:p w:rsidR="00E361A1" w:rsidRPr="000E287A" w:rsidRDefault="00E361A1" w:rsidP="00E361A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E287A">
        <w:rPr>
          <w:rFonts w:ascii="Times New Roman" w:hAnsi="Times New Roman" w:cs="Times New Roman"/>
          <w:sz w:val="28"/>
          <w:szCs w:val="28"/>
          <w:lang w:eastAsia="ru-RU"/>
        </w:rPr>
        <w:t>Аппликации из соломы необычайно привлекательны, они отливают золотом. Происходит это оттого, что солома имеет глянцевую поверхность и продольно расположенные волокна. Аппликация передает неповторимую игру: блестит как золото. Аппликации из соломы прекрасно вписываются в интерьеры современных помещений. Сувениры из соломы - приятный подарок. Это могут быть картины, орнаментальные полосы, закладки для книг, шкатулки, рамки.</w:t>
      </w:r>
    </w:p>
    <w:p w:rsidR="00E361A1" w:rsidRPr="000E287A" w:rsidRDefault="00E361A1" w:rsidP="00E361A1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E287A">
        <w:rPr>
          <w:rFonts w:ascii="Times New Roman" w:hAnsi="Times New Roman" w:cs="Times New Roman"/>
          <w:sz w:val="28"/>
          <w:szCs w:val="28"/>
          <w:lang w:eastAsia="ru-RU"/>
        </w:rPr>
        <w:t>3. Аппликация из засушенных растений.</w:t>
      </w:r>
    </w:p>
    <w:p w:rsidR="00E361A1" w:rsidRDefault="00E361A1" w:rsidP="00E361A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E287A">
        <w:rPr>
          <w:rFonts w:ascii="Times New Roman" w:hAnsi="Times New Roman" w:cs="Times New Roman"/>
          <w:sz w:val="28"/>
          <w:szCs w:val="28"/>
          <w:lang w:eastAsia="ru-RU"/>
        </w:rPr>
        <w:t>В настоящие время широкую популярность приобрела аппликация из цветов, травы, листьев, так называемая флористика. Работа с природным материалом вполне доступна учащимся и детям дошкольного возраста.</w:t>
      </w:r>
    </w:p>
    <w:p w:rsidR="00E361A1" w:rsidRPr="000E287A" w:rsidRDefault="00E361A1" w:rsidP="00E361A1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E287A">
        <w:rPr>
          <w:rFonts w:ascii="Times New Roman" w:hAnsi="Times New Roman" w:cs="Times New Roman"/>
          <w:sz w:val="28"/>
          <w:szCs w:val="28"/>
          <w:lang w:eastAsia="ru-RU"/>
        </w:rPr>
        <w:t>4. Аппликация из тополиного пуха.</w:t>
      </w:r>
    </w:p>
    <w:p w:rsidR="00E361A1" w:rsidRDefault="00E361A1" w:rsidP="00E361A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E287A">
        <w:rPr>
          <w:rFonts w:ascii="Times New Roman" w:hAnsi="Times New Roman" w:cs="Times New Roman"/>
          <w:sz w:val="28"/>
          <w:szCs w:val="28"/>
          <w:lang w:eastAsia="ru-RU"/>
        </w:rPr>
        <w:t>Пух тополя, который каждую весну покрывает «белым снегом» газоны, улицы города, залетает в открытые окна домов, вызывая неудовольствие жителей, оказывается, может и восхищать их. Иногда трудно поверить, что картину сделали только с помощью пуха без красок, кисти и клея. Аппликации из тополиного пуха однотонные, они напоминают гризайли. Они нежные, воздушные и изящные.</w:t>
      </w:r>
    </w:p>
    <w:p w:rsidR="00E361A1" w:rsidRDefault="00E361A1" w:rsidP="00E361A1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E287A">
        <w:rPr>
          <w:rFonts w:ascii="Times New Roman" w:hAnsi="Times New Roman" w:cs="Times New Roman"/>
          <w:sz w:val="28"/>
          <w:szCs w:val="28"/>
          <w:lang w:eastAsia="ru-RU"/>
        </w:rPr>
        <w:t>Аппликация из тополиного пуха, как и аппликация из бумаги, может быть предметной, сюжетной и декоративной. Темы предметной аппликации разнообразны. Выбирая темы для аппликаций из пуха тополя, надо иметь в виду, что легче работать, если мало деталей и если они не мелкие. Животных, птиц, растения надо выбирать с пушистой фактурой: зайчата, котята, утята, цыплята, плюшевые игрушки, головки одуванчиков.</w:t>
      </w:r>
    </w:p>
    <w:p w:rsidR="00E361A1" w:rsidRPr="000E287A" w:rsidRDefault="00E361A1" w:rsidP="00E361A1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E287A">
        <w:rPr>
          <w:rFonts w:ascii="Times New Roman" w:hAnsi="Times New Roman" w:cs="Times New Roman"/>
          <w:sz w:val="28"/>
          <w:szCs w:val="28"/>
          <w:lang w:eastAsia="ru-RU"/>
        </w:rPr>
        <w:t xml:space="preserve">5. Коллаж (от фр. Со11аgе - приклеивание, наклейка) - техника и вид изобразительного искусства, заключается в создании животных и графических </w:t>
      </w:r>
      <w:r w:rsidRPr="000E287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произведений путем наклеивания на какую - либо основу, материалов, различных по цвету и фактуре (ткань, веревка, кружево, кожа, бусы, дерево, кора, фольга, металл и др.). В отличие от аппликации коллаж допускает возможность применения объемных элементов в композиции, причем как целых объемов, так и их фрагментов (посуды, спортивного инвентаря, часов, монет, пластинок, обуви, перчаток, вееров шляп и др.).</w:t>
      </w:r>
    </w:p>
    <w:p w:rsidR="00E361A1" w:rsidRPr="000E287A" w:rsidRDefault="00E361A1" w:rsidP="00E361A1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E287A">
        <w:rPr>
          <w:rFonts w:ascii="Times New Roman" w:hAnsi="Times New Roman" w:cs="Times New Roman"/>
          <w:sz w:val="28"/>
          <w:szCs w:val="28"/>
          <w:lang w:eastAsia="ru-RU"/>
        </w:rPr>
        <w:t>Творчество рассматривается учеными как человеческая деятель</w:t>
      </w:r>
      <w:r w:rsidRPr="000E287A">
        <w:rPr>
          <w:rFonts w:ascii="Times New Roman" w:hAnsi="Times New Roman" w:cs="Times New Roman"/>
          <w:sz w:val="28"/>
          <w:szCs w:val="28"/>
          <w:lang w:eastAsia="ru-RU"/>
        </w:rPr>
        <w:softHyphen/>
        <w:t>ность высшего уровня по познанию и преобразованию окружающего природного и социального мира. В процессе творческой деятельно</w:t>
      </w:r>
      <w:r w:rsidRPr="000E287A">
        <w:rPr>
          <w:rFonts w:ascii="Times New Roman" w:hAnsi="Times New Roman" w:cs="Times New Roman"/>
          <w:sz w:val="28"/>
          <w:szCs w:val="28"/>
          <w:lang w:eastAsia="ru-RU"/>
        </w:rPr>
        <w:softHyphen/>
        <w:t>сти, что особенно важно, изменяется и сам человек (формы и способы его мышления, личностные качества): он становится твор</w:t>
      </w:r>
      <w:r w:rsidRPr="000E287A">
        <w:rPr>
          <w:rFonts w:ascii="Times New Roman" w:hAnsi="Times New Roman" w:cs="Times New Roman"/>
          <w:sz w:val="28"/>
          <w:szCs w:val="28"/>
          <w:lang w:eastAsia="ru-RU"/>
        </w:rPr>
        <w:softHyphen/>
        <w:t>ческой личностью.</w:t>
      </w:r>
      <w:r w:rsidR="00C0175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E361A1" w:rsidRPr="000E287A" w:rsidRDefault="00E361A1" w:rsidP="00E361A1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E287A">
        <w:rPr>
          <w:rFonts w:ascii="Times New Roman" w:hAnsi="Times New Roman" w:cs="Times New Roman"/>
          <w:sz w:val="28"/>
          <w:szCs w:val="28"/>
          <w:lang w:eastAsia="ru-RU"/>
        </w:rPr>
        <w:t>Творчество в широком смысле - это деятельность, направлен</w:t>
      </w:r>
      <w:r w:rsidRPr="000E287A">
        <w:rPr>
          <w:rFonts w:ascii="Times New Roman" w:hAnsi="Times New Roman" w:cs="Times New Roman"/>
          <w:sz w:val="28"/>
          <w:szCs w:val="28"/>
          <w:lang w:eastAsia="ru-RU"/>
        </w:rPr>
        <w:softHyphen/>
        <w:t>ная на получение чего-то нового, неповторимого, и поэтому основным показателем творчества является новизна его результата (художе</w:t>
      </w:r>
      <w:r w:rsidRPr="000E287A">
        <w:rPr>
          <w:rFonts w:ascii="Times New Roman" w:hAnsi="Times New Roman" w:cs="Times New Roman"/>
          <w:sz w:val="28"/>
          <w:szCs w:val="28"/>
          <w:lang w:eastAsia="ru-RU"/>
        </w:rPr>
        <w:softHyphen/>
        <w:t>ственное произведение, идея, механический прибор и т.п.). Иначе говоря, новизна результата творческой деятельности носит объек</w:t>
      </w:r>
      <w:r w:rsidRPr="000E287A">
        <w:rPr>
          <w:rFonts w:ascii="Times New Roman" w:hAnsi="Times New Roman" w:cs="Times New Roman"/>
          <w:sz w:val="28"/>
          <w:szCs w:val="28"/>
          <w:lang w:eastAsia="ru-RU"/>
        </w:rPr>
        <w:softHyphen/>
        <w:t>тивный характер, поскольку создается то, чего раньше не су</w:t>
      </w:r>
      <w:r w:rsidRPr="000E287A">
        <w:rPr>
          <w:rFonts w:ascii="Times New Roman" w:hAnsi="Times New Roman" w:cs="Times New Roman"/>
          <w:sz w:val="28"/>
          <w:szCs w:val="28"/>
          <w:lang w:eastAsia="ru-RU"/>
        </w:rPr>
        <w:softHyphen/>
        <w:t>ществовало. Сам же процесс создания имеет субъективную ок</w:t>
      </w:r>
      <w:r w:rsidRPr="000E287A">
        <w:rPr>
          <w:rFonts w:ascii="Times New Roman" w:hAnsi="Times New Roman" w:cs="Times New Roman"/>
          <w:sz w:val="28"/>
          <w:szCs w:val="28"/>
          <w:lang w:eastAsia="ru-RU"/>
        </w:rPr>
        <w:softHyphen/>
        <w:t>раску, так как в нем проявляется индивидуальность творца.</w:t>
      </w:r>
    </w:p>
    <w:p w:rsidR="00E361A1" w:rsidRDefault="00E361A1" w:rsidP="00E361A1">
      <w:pPr>
        <w:pStyle w:val="a7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361A1" w:rsidRPr="00E361A1" w:rsidRDefault="00E361A1" w:rsidP="00E361A1">
      <w:pPr>
        <w:pStyle w:val="a7"/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</w:pPr>
      <w:r w:rsidRPr="00E361A1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Литература</w:t>
      </w:r>
    </w:p>
    <w:p w:rsidR="00E361A1" w:rsidRPr="000E287A" w:rsidRDefault="00E361A1" w:rsidP="00E361A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E287A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0E287A">
        <w:rPr>
          <w:rFonts w:ascii="Times New Roman" w:hAnsi="Times New Roman" w:cs="Times New Roman"/>
          <w:sz w:val="28"/>
          <w:szCs w:val="28"/>
          <w:lang w:eastAsia="ru-RU"/>
        </w:rPr>
        <w:t>Арапова</w:t>
      </w:r>
      <w:proofErr w:type="spellEnd"/>
      <w:r w:rsidRPr="000E287A">
        <w:rPr>
          <w:rFonts w:ascii="Times New Roman" w:hAnsi="Times New Roman" w:cs="Times New Roman"/>
          <w:sz w:val="28"/>
          <w:szCs w:val="28"/>
          <w:lang w:eastAsia="ru-RU"/>
        </w:rPr>
        <w:t xml:space="preserve"> С.В. Обучение изобразительному искусству. Интеграция художественного и логического</w:t>
      </w:r>
      <w:r w:rsidR="0032432D">
        <w:rPr>
          <w:rFonts w:ascii="Times New Roman" w:hAnsi="Times New Roman" w:cs="Times New Roman"/>
          <w:sz w:val="28"/>
          <w:szCs w:val="28"/>
          <w:lang w:eastAsia="ru-RU"/>
        </w:rPr>
        <w:t xml:space="preserve"> / С.В. </w:t>
      </w:r>
      <w:proofErr w:type="spellStart"/>
      <w:r w:rsidR="0032432D">
        <w:rPr>
          <w:rFonts w:ascii="Times New Roman" w:hAnsi="Times New Roman" w:cs="Times New Roman"/>
          <w:sz w:val="28"/>
          <w:szCs w:val="28"/>
          <w:lang w:eastAsia="ru-RU"/>
        </w:rPr>
        <w:t>Арапова</w:t>
      </w:r>
      <w:proofErr w:type="spellEnd"/>
      <w:r w:rsidRPr="000E287A">
        <w:rPr>
          <w:rFonts w:ascii="Times New Roman" w:hAnsi="Times New Roman" w:cs="Times New Roman"/>
          <w:sz w:val="28"/>
          <w:szCs w:val="28"/>
          <w:lang w:eastAsia="ru-RU"/>
        </w:rPr>
        <w:t xml:space="preserve">. – </w:t>
      </w:r>
      <w:proofErr w:type="gramStart"/>
      <w:r w:rsidRPr="000E287A">
        <w:rPr>
          <w:rFonts w:ascii="Times New Roman" w:hAnsi="Times New Roman" w:cs="Times New Roman"/>
          <w:sz w:val="28"/>
          <w:szCs w:val="28"/>
          <w:lang w:eastAsia="ru-RU"/>
        </w:rPr>
        <w:t>СПб.:</w:t>
      </w:r>
      <w:proofErr w:type="gramEnd"/>
      <w:r w:rsidRPr="000E287A">
        <w:rPr>
          <w:rFonts w:ascii="Times New Roman" w:hAnsi="Times New Roman" w:cs="Times New Roman"/>
          <w:sz w:val="28"/>
          <w:szCs w:val="28"/>
          <w:lang w:eastAsia="ru-RU"/>
        </w:rPr>
        <w:t xml:space="preserve"> КАРО, 2004. – (Модернизация общего образования).</w:t>
      </w:r>
    </w:p>
    <w:p w:rsidR="00264AF5" w:rsidRPr="0067241A" w:rsidRDefault="00E361A1" w:rsidP="00481ED8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E287A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0E287A">
        <w:rPr>
          <w:rFonts w:ascii="Times New Roman" w:hAnsi="Times New Roman" w:cs="Times New Roman"/>
          <w:sz w:val="28"/>
          <w:szCs w:val="28"/>
          <w:lang w:eastAsia="ru-RU"/>
        </w:rPr>
        <w:t>Гусакова</w:t>
      </w:r>
      <w:proofErr w:type="spellEnd"/>
      <w:r w:rsidRPr="000E287A">
        <w:rPr>
          <w:rFonts w:ascii="Times New Roman" w:hAnsi="Times New Roman" w:cs="Times New Roman"/>
          <w:sz w:val="28"/>
          <w:szCs w:val="28"/>
          <w:lang w:eastAsia="ru-RU"/>
        </w:rPr>
        <w:t xml:space="preserve"> М.А. Аппликация: Учебное пособие для учащихся </w:t>
      </w:r>
      <w:proofErr w:type="spellStart"/>
      <w:r w:rsidRPr="000E287A">
        <w:rPr>
          <w:rFonts w:ascii="Times New Roman" w:hAnsi="Times New Roman" w:cs="Times New Roman"/>
          <w:sz w:val="28"/>
          <w:szCs w:val="28"/>
          <w:lang w:eastAsia="ru-RU"/>
        </w:rPr>
        <w:t>пед</w:t>
      </w:r>
      <w:proofErr w:type="spellEnd"/>
      <w:r w:rsidRPr="000E287A">
        <w:rPr>
          <w:rFonts w:ascii="Times New Roman" w:hAnsi="Times New Roman" w:cs="Times New Roman"/>
          <w:sz w:val="28"/>
          <w:szCs w:val="28"/>
          <w:lang w:eastAsia="ru-RU"/>
        </w:rPr>
        <w:t>. училищ по специальности № 2002 «Дошкольное воспитание» и № 2010 «Воспитание в дошкольных учреждениях»</w:t>
      </w:r>
      <w:r w:rsidR="0032432D">
        <w:rPr>
          <w:rFonts w:ascii="Times New Roman" w:hAnsi="Times New Roman" w:cs="Times New Roman"/>
          <w:sz w:val="28"/>
          <w:szCs w:val="28"/>
          <w:lang w:eastAsia="ru-RU"/>
        </w:rPr>
        <w:t xml:space="preserve"> / М. </w:t>
      </w:r>
      <w:proofErr w:type="spellStart"/>
      <w:r w:rsidR="0032432D">
        <w:rPr>
          <w:rFonts w:ascii="Times New Roman" w:hAnsi="Times New Roman" w:cs="Times New Roman"/>
          <w:sz w:val="28"/>
          <w:szCs w:val="28"/>
          <w:lang w:eastAsia="ru-RU"/>
        </w:rPr>
        <w:t>Гусакова</w:t>
      </w:r>
      <w:proofErr w:type="spellEnd"/>
      <w:r w:rsidRPr="000E287A">
        <w:rPr>
          <w:rFonts w:ascii="Times New Roman" w:hAnsi="Times New Roman" w:cs="Times New Roman"/>
          <w:sz w:val="28"/>
          <w:szCs w:val="28"/>
          <w:lang w:eastAsia="ru-RU"/>
        </w:rPr>
        <w:t>. – М.: Просвещение, 1997.</w:t>
      </w:r>
    </w:p>
    <w:sectPr w:rsidR="00264AF5" w:rsidRPr="0067241A" w:rsidSect="00E361A1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6D6A"/>
    <w:rsid w:val="00036118"/>
    <w:rsid w:val="0003741C"/>
    <w:rsid w:val="000E287A"/>
    <w:rsid w:val="00133E14"/>
    <w:rsid w:val="00150B7F"/>
    <w:rsid w:val="00264AF5"/>
    <w:rsid w:val="0032432D"/>
    <w:rsid w:val="00481ED8"/>
    <w:rsid w:val="004C17D0"/>
    <w:rsid w:val="0067241A"/>
    <w:rsid w:val="00795524"/>
    <w:rsid w:val="008114BA"/>
    <w:rsid w:val="00866D6A"/>
    <w:rsid w:val="00C0175B"/>
    <w:rsid w:val="00C02675"/>
    <w:rsid w:val="00C04404"/>
    <w:rsid w:val="00C41AEB"/>
    <w:rsid w:val="00E13A28"/>
    <w:rsid w:val="00E361A1"/>
    <w:rsid w:val="00E75B42"/>
    <w:rsid w:val="00E95D55"/>
    <w:rsid w:val="00EA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51BEA0-7EC8-42F0-B67C-0BEEDE29F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AF5"/>
  </w:style>
  <w:style w:type="paragraph" w:styleId="1">
    <w:name w:val="heading 1"/>
    <w:basedOn w:val="a"/>
    <w:link w:val="10"/>
    <w:uiPriority w:val="9"/>
    <w:qFormat/>
    <w:rsid w:val="00866D6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66D6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866D6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6D6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66D6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66D6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866D6A"/>
    <w:rPr>
      <w:color w:val="0000FF"/>
      <w:u w:val="single"/>
    </w:rPr>
  </w:style>
  <w:style w:type="character" w:styleId="a4">
    <w:name w:val="Strong"/>
    <w:basedOn w:val="a0"/>
    <w:uiPriority w:val="22"/>
    <w:qFormat/>
    <w:rsid w:val="00866D6A"/>
    <w:rPr>
      <w:b/>
      <w:bCs/>
    </w:rPr>
  </w:style>
  <w:style w:type="paragraph" w:styleId="a5">
    <w:name w:val="Normal (Web)"/>
    <w:basedOn w:val="a"/>
    <w:uiPriority w:val="99"/>
    <w:unhideWhenUsed/>
    <w:rsid w:val="00866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3741C"/>
    <w:pPr>
      <w:ind w:left="720"/>
      <w:contextualSpacing/>
    </w:pPr>
  </w:style>
  <w:style w:type="paragraph" w:styleId="a7">
    <w:name w:val="No Spacing"/>
    <w:uiPriority w:val="1"/>
    <w:qFormat/>
    <w:rsid w:val="000E28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934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0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3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95BFE-F7B5-4BF1-8569-135961439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1037</Words>
  <Characters>5912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СОВРЕМЕННЫЕ ПЕДАГОГИЧЕСКИЕ ТЕХНОЛОГИИ В ПРАКТИКЕ ХУДОЖЕСТВЕННО – ЭСТЕТИЧЕСКОГО Р</vt:lpstr>
      <vt:lpstr>Белова Светлана Петровна</vt:lpstr>
      <vt:lpstr>Мурсалимова Анастасия Владимировна</vt:lpstr>
      <vt:lpstr>Воспитатели МАДОУ №82</vt:lpstr>
      <vt:lpstr>Г. Томск</vt:lpstr>
    </vt:vector>
  </TitlesOfParts>
  <Company>Microsoft</Company>
  <LinksUpToDate>false</LinksUpToDate>
  <CharactersWithSpaces>6936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Stvosp</cp:lastModifiedBy>
  <cp:revision>12</cp:revision>
  <dcterms:created xsi:type="dcterms:W3CDTF">2013-11-14T13:14:00Z</dcterms:created>
  <dcterms:modified xsi:type="dcterms:W3CDTF">2025-12-04T07:36:00Z</dcterms:modified>
</cp:coreProperties>
</file>