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91" w:rsidRDefault="00317E91" w:rsidP="00D85E2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32"/>
        </w:rPr>
      </w:pPr>
    </w:p>
    <w:p w:rsidR="00B8016A" w:rsidRDefault="00B8016A" w:rsidP="00B8016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32"/>
        </w:rPr>
      </w:pP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  <w:jc w:val="center"/>
        <w:rPr>
          <w:b/>
        </w:rPr>
      </w:pPr>
      <w:r>
        <w:rPr>
          <w:b/>
        </w:rPr>
        <w:t>Конспект непосредственно образовательной деятельности во второй младшей группе на тему: «Звуковая культура речи: звук [</w:t>
      </w:r>
      <w:proofErr w:type="gramStart"/>
      <w:r>
        <w:rPr>
          <w:b/>
        </w:rPr>
        <w:t>с</w:t>
      </w:r>
      <w:proofErr w:type="gramEnd"/>
      <w:r>
        <w:rPr>
          <w:b/>
        </w:rPr>
        <w:t>]».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  <w:jc w:val="center"/>
      </w:pP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  <w:jc w:val="center"/>
      </w:pPr>
      <w:proofErr w:type="spellStart"/>
      <w:r>
        <w:t>Дикарева</w:t>
      </w:r>
      <w:proofErr w:type="spellEnd"/>
      <w:r>
        <w:t xml:space="preserve"> Татьяна Олеговна, воспитатель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  <w:jc w:val="center"/>
      </w:pPr>
      <w:r>
        <w:t xml:space="preserve">МБДОУ ЦРР «Ромашка», </w:t>
      </w:r>
      <w:proofErr w:type="gramStart"/>
      <w:r>
        <w:t>г</w:t>
      </w:r>
      <w:proofErr w:type="gramEnd"/>
      <w:r>
        <w:t>. Таганрог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  <w:jc w:val="center"/>
      </w:pP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rPr>
          <w:b/>
        </w:rPr>
        <w:t>Цели:</w:t>
      </w:r>
      <w:r>
        <w:t> отрабатывать четкое произношение звука [</w:t>
      </w:r>
      <w:proofErr w:type="gramStart"/>
      <w:r>
        <w:t>с</w:t>
      </w:r>
      <w:proofErr w:type="gramEnd"/>
      <w:r>
        <w:t xml:space="preserve">]; упражнять </w:t>
      </w:r>
      <w:proofErr w:type="gramStart"/>
      <w:r>
        <w:t>в</w:t>
      </w:r>
      <w:proofErr w:type="gramEnd"/>
      <w:r>
        <w:t xml:space="preserve"> умении вести диалог. Развивать, слуховое внимание, фонематическое восприятие.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  <w:rPr>
          <w:b/>
        </w:rPr>
      </w:pPr>
      <w:r>
        <w:t xml:space="preserve"> </w:t>
      </w:r>
      <w:r>
        <w:rPr>
          <w:b/>
        </w:rPr>
        <w:t>Организационный момент.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Воспитатель: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Утром встали малыши,</w:t>
      </w:r>
      <w:r>
        <w:br/>
        <w:t>В детский садик все пришли.</w:t>
      </w:r>
      <w:r>
        <w:br/>
        <w:t>Вам мы рады как всегда.</w:t>
      </w:r>
      <w:r>
        <w:br/>
        <w:t>Гости здесь у нас с утра,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Поздоровайтесь друзья!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 xml:space="preserve">Давайте пожелаем нашим гостям доброго утра. 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Воспитатель: Ребята, посмотрите, к нам сегодня пришел необычный гость. Угадайте, кто: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С хозяином дружит, </w:t>
      </w:r>
      <w:r>
        <w:br/>
        <w:t>Дом сторожит, </w:t>
      </w:r>
      <w:r>
        <w:br/>
        <w:t>Живет под крылечком, </w:t>
      </w:r>
      <w:r>
        <w:br/>
        <w:t>Хвост колечком.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Дети: собака.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Гость: Здравствуйте, ребята, меня зовут Дружок.</w:t>
      </w:r>
      <w:r>
        <w:br/>
        <w:t>Дети: Здравствуй</w:t>
      </w:r>
      <w:proofErr w:type="gramStart"/>
      <w:r>
        <w:t xml:space="preserve"> ,</w:t>
      </w:r>
      <w:proofErr w:type="gramEnd"/>
      <w:r>
        <w:t xml:space="preserve"> Дружок!</w:t>
      </w:r>
      <w:r>
        <w:br/>
        <w:t>Дружок: Я ехал к вам на велосипеде, и у меня спустилось колесо, я упал в лужу и испачкался.</w:t>
      </w:r>
      <w:r>
        <w:br/>
        <w:t>Воспитатель: Что делать, ребята? Поможем Дружку</w:t>
      </w:r>
      <w:proofErr w:type="gramStart"/>
      <w:r>
        <w:t>?(</w:t>
      </w:r>
      <w:proofErr w:type="gramEnd"/>
      <w:r>
        <w:t>предположения детей: надуем колесо и поможем умыться).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Сначала поможем надуть колесо.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  <w:rPr>
          <w:b/>
        </w:rPr>
      </w:pPr>
      <w:r>
        <w:rPr>
          <w:b/>
        </w:rPr>
        <w:t>Упражнение «Насос»</w:t>
      </w:r>
    </w:p>
    <w:p w:rsidR="00B8016A" w:rsidRDefault="00B8016A" w:rsidP="00B8016A">
      <w:pPr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Послушайте, как я спою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с-с-с-с-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(твердо, насос спускается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с-с-с</w:t>
      </w:r>
      <w:proofErr w:type="spellEnd"/>
      <w:r>
        <w:rPr>
          <w:rFonts w:ascii="Times New Roman" w:hAnsi="Times New Roman" w:cs="Times New Roman"/>
          <w:sz w:val="24"/>
          <w:szCs w:val="24"/>
        </w:rPr>
        <w:t> (мягко). Произношение с разной силой голоса. Повторим хором.</w:t>
      </w:r>
    </w:p>
    <w:p w:rsidR="00B8016A" w:rsidRDefault="00B8016A" w:rsidP="00B8016A">
      <w:pPr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Взяли насос и накачиваем колесо, совместное произношение звука (с) твердо.</w:t>
      </w:r>
    </w:p>
    <w:p w:rsidR="00B8016A" w:rsidRDefault="00B8016A" w:rsidP="00B8016A">
      <w:pPr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Чистоговорка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B8016A" w:rsidRDefault="00B8016A" w:rsidP="00B8016A">
      <w:pPr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Со-со-со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Дружка колесо (повтор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чистоговорки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каждым ребенком с изменением имени).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Воспитатель: Накачали колесо. А теперь умыться нужно.</w:t>
      </w:r>
    </w:p>
    <w:p w:rsidR="00B8016A" w:rsidRDefault="00B8016A" w:rsidP="00B8016A">
      <w:pPr>
        <w:shd w:val="clear" w:color="auto" w:fill="FFFFFF"/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особенная песня – ее даже не поют, а чуть насвистывают. Послушайте: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С-с-с</w:t>
      </w:r>
      <w:proofErr w:type="spellEnd"/>
      <w:r>
        <w:rPr>
          <w:rFonts w:ascii="Times New Roman" w:hAnsi="Times New Roman" w:cs="Times New Roman"/>
          <w:sz w:val="24"/>
          <w:szCs w:val="24"/>
        </w:rPr>
        <w:t>"- песня воды, похоже на звучание насоса.</w:t>
      </w:r>
      <w:proofErr w:type="gramStart"/>
      <w:r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Дети, а вы хотите спеть песенку воды? Давайте чуть </w:t>
      </w:r>
      <w:proofErr w:type="gramStart"/>
      <w:r>
        <w:rPr>
          <w:rFonts w:ascii="Times New Roman" w:hAnsi="Times New Roman" w:cs="Times New Roman"/>
          <w:sz w:val="24"/>
          <w:szCs w:val="24"/>
        </w:rPr>
        <w:t>—ч</w:t>
      </w:r>
      <w:proofErr w:type="gramEnd"/>
      <w:r>
        <w:rPr>
          <w:rFonts w:ascii="Times New Roman" w:hAnsi="Times New Roman" w:cs="Times New Roman"/>
          <w:sz w:val="24"/>
          <w:szCs w:val="24"/>
        </w:rPr>
        <w:t>уть приоткроем кран (имитируют движения). Вода течет небольшой струей — поет негромкую песенку.</w:t>
      </w:r>
    </w:p>
    <w:p w:rsidR="00B8016A" w:rsidRDefault="00B8016A" w:rsidP="00B8016A">
      <w:pPr>
        <w:shd w:val="clear" w:color="auto" w:fill="FFFFFF"/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предлагает детям тихо спеть песню воды.</w:t>
      </w:r>
    </w:p>
    <w:p w:rsidR="00B8016A" w:rsidRDefault="00B8016A" w:rsidP="00B8016A">
      <w:pPr>
        <w:shd w:val="clear" w:color="auto" w:fill="FFFFFF"/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Обращает внимание на то, что при пении песенки воды губы растянуты в улыбке. Кончик языка упирается в нижние зубки. (Хоровое и 5 — 6 индивидуальных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проговариваний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B8016A" w:rsidRDefault="00B8016A" w:rsidP="00B8016A">
      <w:pPr>
        <w:shd w:val="clear" w:color="auto" w:fill="FFFFFF"/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Воспитатель.</w:t>
      </w:r>
    </w:p>
    <w:p w:rsidR="00B8016A" w:rsidRDefault="00B8016A" w:rsidP="00B8016A">
      <w:pPr>
        <w:shd w:val="clear" w:color="auto" w:fill="FFFFFF"/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А теперь давайте сильнее откроем кран. (Имитация движения). Вода зажурчала громче. Песенка воды звучит громко. (Тренируется сила голоса).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  <w:rPr>
          <w:b/>
        </w:rPr>
      </w:pPr>
      <w:proofErr w:type="spellStart"/>
      <w:r>
        <w:rPr>
          <w:b/>
        </w:rPr>
        <w:t>Физминутка</w:t>
      </w:r>
      <w:proofErr w:type="spellEnd"/>
      <w:r>
        <w:rPr>
          <w:b/>
        </w:rPr>
        <w:t>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Воспитатель: Покажем Дружку</w:t>
      </w:r>
      <w:proofErr w:type="gramStart"/>
      <w:r>
        <w:t xml:space="preserve"> ,</w:t>
      </w:r>
      <w:proofErr w:type="gramEnd"/>
      <w:r>
        <w:t xml:space="preserve"> как нужно умываться.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 xml:space="preserve">Пальчиковая игра « </w:t>
      </w:r>
      <w:proofErr w:type="spellStart"/>
      <w:r>
        <w:t>Умывалочка</w:t>
      </w:r>
      <w:proofErr w:type="spellEnd"/>
      <w:r>
        <w:t>»</w:t>
      </w:r>
    </w:p>
    <w:p w:rsidR="00B8016A" w:rsidRDefault="00B8016A" w:rsidP="00B8016A">
      <w:pPr>
        <w:shd w:val="clear" w:color="auto" w:fill="FFFFFF"/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намылим наши ручки,</w:t>
      </w:r>
    </w:p>
    <w:p w:rsidR="00B8016A" w:rsidRDefault="00B8016A" w:rsidP="00B8016A">
      <w:pPr>
        <w:shd w:val="clear" w:color="auto" w:fill="FFFFFF"/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(круговыми движениями трут одну ладошку о другую)</w:t>
      </w:r>
    </w:p>
    <w:p w:rsidR="00B8016A" w:rsidRDefault="00B8016A" w:rsidP="00B8016A">
      <w:pPr>
        <w:shd w:val="clear" w:color="auto" w:fill="FFFFFF"/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 — два — три, раз </w:t>
      </w:r>
      <w:proofErr w:type="gramStart"/>
      <w:r>
        <w:rPr>
          <w:rFonts w:ascii="Times New Roman" w:hAnsi="Times New Roman" w:cs="Times New Roman"/>
          <w:sz w:val="24"/>
          <w:szCs w:val="24"/>
        </w:rPr>
        <w:t>—д</w:t>
      </w:r>
      <w:proofErr w:type="gramEnd"/>
      <w:r>
        <w:rPr>
          <w:rFonts w:ascii="Times New Roman" w:hAnsi="Times New Roman" w:cs="Times New Roman"/>
          <w:sz w:val="24"/>
          <w:szCs w:val="24"/>
        </w:rPr>
        <w:t>ва- три!</w:t>
      </w:r>
    </w:p>
    <w:p w:rsidR="00B8016A" w:rsidRDefault="00B8016A" w:rsidP="00B8016A">
      <w:pPr>
        <w:shd w:val="clear" w:color="auto" w:fill="FFFFFF"/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(два раза выполняют по три ритмичных хлопка)</w:t>
      </w:r>
    </w:p>
    <w:p w:rsidR="00B8016A" w:rsidRDefault="00B8016A" w:rsidP="00B8016A">
      <w:pPr>
        <w:shd w:val="clear" w:color="auto" w:fill="FFFFFF"/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над ручками, как тучки,</w:t>
      </w:r>
    </w:p>
    <w:p w:rsidR="00B8016A" w:rsidRDefault="00B8016A" w:rsidP="00B8016A">
      <w:pPr>
        <w:shd w:val="clear" w:color="auto" w:fill="FFFFFF"/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(выбрасывают руки вверх)</w:t>
      </w:r>
    </w:p>
    <w:p w:rsidR="00B8016A" w:rsidRDefault="00B8016A" w:rsidP="00B8016A">
      <w:pPr>
        <w:shd w:val="clear" w:color="auto" w:fill="FFFFFF"/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Пузыри, пузыри.</w:t>
      </w:r>
    </w:p>
    <w:p w:rsidR="00B8016A" w:rsidRDefault="00B8016A" w:rsidP="00B8016A">
      <w:pPr>
        <w:shd w:val="clear" w:color="auto" w:fill="FFFFFF"/>
        <w:spacing w:after="0" w:line="240" w:lineRule="auto"/>
        <w:ind w:left="1134" w:right="113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(хватательные движения руками).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Дружок: Спасибо вам за помощь, ребята. А я вам приготовил сюрприз.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Воспитатель: Что приготовил?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Дружок показывает: Да вот (сундучок).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Воспитатель: Ой, какой красивый. Ребята, посмотрите на сундучок. А что там Дружок?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Дружок: Да разные игрушки. Я не знаю, как с ними играть.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Воспитатель: Ребята, поможем? Посмотрим, что там и расскажем Дружку, как надо играть с игрушками.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 предлагает ребёнку заглянуть в сундучок и вытащить игрушку.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 по очереди достают игрушку, показывают и рассказывают, как играть с этой игрушкой, для чего это нужно.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 сундуке лежит: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Кастрюля </w:t>
      </w:r>
      <w:proofErr w:type="gramStart"/>
      <w:r>
        <w:t xml:space="preserve">( </w:t>
      </w:r>
      <w:proofErr w:type="gramEnd"/>
      <w:r>
        <w:t>варим суп, кашу, кукол кормить наших), слон, сумка.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  <w:rPr>
          <w:b/>
        </w:rPr>
      </w:pPr>
      <w:r>
        <w:t xml:space="preserve">Воспитатель: Молодцы! А теперь, ребята, поиграем вместе с Дружком в  </w:t>
      </w:r>
      <w:r>
        <w:rPr>
          <w:b/>
        </w:rPr>
        <w:t>дидактическую игру «Отгадай и назови».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 xml:space="preserve">Воспитатель показывает картинки и предлагает помочь Дружку назвать изображённые на них предметы и животных. После этого прикрепляет картинки в случайном порядке на </w:t>
      </w:r>
      <w:proofErr w:type="spellStart"/>
      <w:r>
        <w:t>фланеграфе</w:t>
      </w:r>
      <w:proofErr w:type="spellEnd"/>
      <w:r>
        <w:t xml:space="preserve"> и задаёт вопросы, отвечая на которые, дети должны найти нужную картинку и назвать изображённый на ней предмет.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Воспитатель: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/>
      </w:pPr>
      <w:proofErr w:type="gramStart"/>
      <w:r>
        <w:t>Рыжая</w:t>
      </w:r>
      <w:proofErr w:type="gramEnd"/>
      <w:r>
        <w:t>, с пушистым хвостом,</w:t>
      </w:r>
      <w:r>
        <w:br/>
        <w:t>Живет в лесу под кустом.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Дети: лиса.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Воспитатель: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У него четыре ножки</w:t>
      </w:r>
      <w:proofErr w:type="gramStart"/>
      <w:r>
        <w:br/>
        <w:t>Н</w:t>
      </w:r>
      <w:proofErr w:type="gramEnd"/>
      <w:r>
        <w:t>а него разложим ложки.</w:t>
      </w:r>
      <w:r>
        <w:br/>
        <w:t>Ставим вазы, чашки, кружки.</w:t>
      </w:r>
      <w:r>
        <w:br/>
        <w:t>Стулья для него подружки.</w:t>
      </w:r>
      <w:r>
        <w:br/>
        <w:t>Украшает кухню,  холл.</w:t>
      </w:r>
      <w:r>
        <w:br/>
        <w:t>Что за мебель? Это…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Дети: стол.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Воспитатель: хоть в нем очень много дыр, мышка очень любит</w:t>
      </w:r>
      <w:proofErr w:type="gramStart"/>
      <w:r>
        <w:t>..</w:t>
      </w:r>
      <w:proofErr w:type="gramEnd"/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Дети: сыр.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Воспитатель: что видим мы, взглянув в оконце?</w:t>
      </w:r>
      <w:r>
        <w:br/>
        <w:t>Нам ярким светом светит ...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Дети: солнце.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Воспитатель: молодцы, все правильно справились с заданием. Пока мы с вами играли, солнышко уже начало уходить.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Пальчиковая игра « Солнышко».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Нарисую солнышко на своей ладошке,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lastRenderedPageBreak/>
        <w:t>Пусть оно сияет, хоть и понарошку</w:t>
      </w:r>
      <w:proofErr w:type="gramStart"/>
      <w:r>
        <w:t>.(</w:t>
      </w:r>
      <w:proofErr w:type="gramEnd"/>
      <w:r>
        <w:t xml:space="preserve">Указательным пальчиком правой руки рисуем круг на ладошке левой руки, затем проводим лучики, начиная с мизинца.) 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 xml:space="preserve"> А теперь поиграем </w:t>
      </w:r>
      <w:r>
        <w:rPr>
          <w:b/>
        </w:rPr>
        <w:t>в игру» Спят, спят»</w:t>
      </w:r>
      <w:r>
        <w:t xml:space="preserve">, я буду задавать вопрос, а вы будете добавлять « </w:t>
      </w:r>
      <w:proofErr w:type="spellStart"/>
      <w:r>
        <w:t>Спят</w:t>
      </w:r>
      <w:proofErr w:type="gramStart"/>
      <w:r>
        <w:t>,с</w:t>
      </w:r>
      <w:proofErr w:type="gramEnd"/>
      <w:r>
        <w:t>пят</w:t>
      </w:r>
      <w:proofErr w:type="spellEnd"/>
      <w:r>
        <w:t>».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Спят ли волки?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Спят ли пчелки?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Спят и птички?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А лисички?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А собачки?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А олени?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А все дети?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Все на свете?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Только я и паровоз,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Мы не спим,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Мы не спим.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И летит до самых звезд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К небу дым,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К небу дым.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 xml:space="preserve">При повторном чтении воспитатель, называя животное, ставит на </w:t>
      </w:r>
      <w:proofErr w:type="spellStart"/>
      <w:r>
        <w:t>фланелеграф</w:t>
      </w:r>
      <w:proofErr w:type="spellEnd"/>
      <w:r>
        <w:t xml:space="preserve"> картинку с его изображением.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Воспитатель. Спят ли волки?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Дети. 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Воспитатель. Спят ли пчелки?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Дети. 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Воспитатель. Спят ли птички?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Дети. 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Воспитатель. А лисички?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Дети. 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Воспитатель. А собачки?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Дети. 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Воспитатель. А олени?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Дети. 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Воспитатель. А все дети?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Дети. 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Воспитатель. Все на свете.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Дети. Спят. Спят.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Воспитатель следит за тем, чтобы в слове «спят» дети правильно и четко произносили звук [</w:t>
      </w:r>
      <w:proofErr w:type="gramStart"/>
      <w:r>
        <w:t>с</w:t>
      </w:r>
      <w:proofErr w:type="gramEnd"/>
      <w:r>
        <w:t xml:space="preserve">]. Хоровые ответы чередуются с </w:t>
      </w:r>
      <w:proofErr w:type="gramStart"/>
      <w:r>
        <w:t>индивидуальными</w:t>
      </w:r>
      <w:proofErr w:type="gramEnd"/>
      <w:r>
        <w:t>.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 xml:space="preserve">Дружок: </w:t>
      </w:r>
      <w:proofErr w:type="spellStart"/>
      <w:r>
        <w:t>Ребята</w:t>
      </w:r>
      <w:proofErr w:type="gramStart"/>
      <w:r>
        <w:t>,а</w:t>
      </w:r>
      <w:proofErr w:type="spellEnd"/>
      <w:proofErr w:type="gramEnd"/>
      <w:r>
        <w:t xml:space="preserve"> мне пора уже возвращаться домой. Спасибо вам за помощь. Мне было с вами интересно и </w:t>
      </w:r>
      <w:proofErr w:type="spellStart"/>
      <w:r>
        <w:t>весело</w:t>
      </w:r>
      <w:proofErr w:type="gramStart"/>
      <w:r>
        <w:t>.Д</w:t>
      </w:r>
      <w:proofErr w:type="gramEnd"/>
      <w:r>
        <w:t>о</w:t>
      </w:r>
      <w:proofErr w:type="spellEnd"/>
      <w:r>
        <w:t xml:space="preserve"> свидания!</w:t>
      </w:r>
    </w:p>
    <w:p w:rsidR="00B8016A" w:rsidRDefault="00B8016A" w:rsidP="00B8016A">
      <w:pPr>
        <w:pStyle w:val="a6"/>
        <w:shd w:val="clear" w:color="auto" w:fill="FFFFFF"/>
        <w:spacing w:before="0" w:beforeAutospacing="0" w:after="0" w:afterAutospacing="0"/>
        <w:ind w:left="1134" w:right="1134" w:firstLine="284"/>
      </w:pPr>
      <w:r>
        <w:t>Дети:  До свидания.</w:t>
      </w:r>
    </w:p>
    <w:p w:rsidR="00B8016A" w:rsidRDefault="00B8016A" w:rsidP="00B8016A">
      <w:pPr>
        <w:pStyle w:val="a6"/>
        <w:spacing w:before="0" w:beforeAutospacing="0" w:after="0" w:afterAutospacing="0"/>
        <w:ind w:left="1134" w:right="1134" w:firstLine="284"/>
        <w:rPr>
          <w:b/>
        </w:rPr>
      </w:pPr>
      <w:r>
        <w:rPr>
          <w:b/>
        </w:rPr>
        <w:t xml:space="preserve">Заключительная часть. </w:t>
      </w:r>
    </w:p>
    <w:p w:rsidR="00B8016A" w:rsidRDefault="00B8016A" w:rsidP="00B8016A">
      <w:pPr>
        <w:pStyle w:val="a6"/>
        <w:spacing w:before="0" w:beforeAutospacing="0" w:after="0" w:afterAutospacing="0"/>
        <w:ind w:left="1134" w:right="1134" w:firstLine="284"/>
      </w:pPr>
      <w:r>
        <w:t>Воспитатель: ребята, что вы сегодня узнали, что вам запомнилось? Картинки, каких животных были у нас? Какое стихотворение мы читали, о чем оно</w:t>
      </w:r>
      <w:proofErr w:type="gramStart"/>
      <w:r>
        <w:t>?(</w:t>
      </w:r>
      <w:proofErr w:type="gramEnd"/>
      <w:r>
        <w:t xml:space="preserve"> Ответы детей: познакомились со звуком «с», надували колесо, пели песенку воды громко и тихо, играли в разные игры со звуком»с»…).</w:t>
      </w:r>
    </w:p>
    <w:p w:rsidR="00B8016A" w:rsidRDefault="00B8016A" w:rsidP="00B8016A">
      <w:pPr>
        <w:pStyle w:val="a6"/>
        <w:spacing w:before="0" w:beforeAutospacing="0" w:after="0" w:afterAutospacing="0"/>
        <w:ind w:left="1134" w:right="1134" w:firstLine="284"/>
      </w:pPr>
    </w:p>
    <w:p w:rsidR="00B8016A" w:rsidRDefault="00B8016A" w:rsidP="00B8016A">
      <w:pPr>
        <w:pStyle w:val="a6"/>
        <w:spacing w:before="0" w:beforeAutospacing="0" w:after="0" w:afterAutospacing="0"/>
        <w:ind w:left="1134" w:right="1134" w:firstLine="284"/>
      </w:pPr>
      <w:r>
        <w:t>Список литературы:</w:t>
      </w:r>
    </w:p>
    <w:p w:rsidR="00B8016A" w:rsidRDefault="00B8016A" w:rsidP="00B8016A">
      <w:pPr>
        <w:pStyle w:val="a6"/>
        <w:spacing w:before="0" w:beforeAutospacing="0" w:after="0" w:afterAutospacing="0"/>
        <w:ind w:left="1134" w:right="1134" w:firstLine="284"/>
      </w:pPr>
      <w:r>
        <w:t xml:space="preserve">1. </w:t>
      </w:r>
      <w:proofErr w:type="spellStart"/>
      <w:r>
        <w:t>Гербова</w:t>
      </w:r>
      <w:proofErr w:type="spellEnd"/>
      <w:r>
        <w:t xml:space="preserve"> В. Развитие речи в детском саду. Вторая младшая группа раннег</w:t>
      </w:r>
      <w:r w:rsidR="00C03F89">
        <w:t>о возраста 2-3 года. – М.: Мозаи</w:t>
      </w:r>
      <w:r>
        <w:t xml:space="preserve">ка-Синтез, 2015. – 112 </w:t>
      </w:r>
      <w:proofErr w:type="gramStart"/>
      <w:r>
        <w:t>с</w:t>
      </w:r>
      <w:proofErr w:type="gramEnd"/>
      <w:r>
        <w:t>.</w:t>
      </w:r>
    </w:p>
    <w:p w:rsidR="00B8016A" w:rsidRDefault="00B8016A" w:rsidP="00B8016A">
      <w:pPr>
        <w:pStyle w:val="a6"/>
        <w:spacing w:before="0" w:beforeAutospacing="0" w:after="0" w:afterAutospacing="0"/>
        <w:ind w:left="1134" w:right="1134" w:firstLine="284"/>
      </w:pPr>
      <w:r>
        <w:t xml:space="preserve">2. Ушакова О.С. Развитие речи детей 3-5 лет. Программа, </w:t>
      </w:r>
      <w:proofErr w:type="spellStart"/>
      <w:r>
        <w:t>консп</w:t>
      </w:r>
      <w:proofErr w:type="gramStart"/>
      <w:r>
        <w:t>.з</w:t>
      </w:r>
      <w:proofErr w:type="gramEnd"/>
      <w:r>
        <w:t>анят.,мето.рекомендации</w:t>
      </w:r>
      <w:proofErr w:type="spellEnd"/>
      <w:r>
        <w:t xml:space="preserve">(по ФГОС), </w:t>
      </w:r>
      <w:proofErr w:type="spellStart"/>
      <w:r>
        <w:t>дополн</w:t>
      </w:r>
      <w:proofErr w:type="spellEnd"/>
      <w:r>
        <w:t>./О.С. Ушакова. – М.: ТЦ Сфера, 2015. – 192с.</w:t>
      </w:r>
    </w:p>
    <w:p w:rsidR="00B8016A" w:rsidRDefault="00B8016A" w:rsidP="00B8016A">
      <w:pPr>
        <w:pStyle w:val="a6"/>
        <w:spacing w:before="0" w:beforeAutospacing="0" w:after="0" w:afterAutospacing="0"/>
        <w:ind w:left="1134" w:right="1134" w:firstLine="284"/>
      </w:pPr>
    </w:p>
    <w:p w:rsidR="00B8016A" w:rsidRDefault="00B8016A" w:rsidP="00B8016A">
      <w:pPr>
        <w:spacing w:after="0" w:line="240" w:lineRule="auto"/>
        <w:ind w:left="1134" w:right="1134" w:firstLine="284"/>
        <w:rPr>
          <w:sz w:val="24"/>
          <w:szCs w:val="24"/>
        </w:rPr>
      </w:pPr>
    </w:p>
    <w:p w:rsidR="00B8016A" w:rsidRDefault="00B8016A" w:rsidP="00B8016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</w:pPr>
    </w:p>
    <w:p w:rsidR="00317E91" w:rsidRDefault="00317E91" w:rsidP="00D85E2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32"/>
        </w:rPr>
      </w:pPr>
    </w:p>
    <w:sectPr w:rsidR="00317E91" w:rsidSect="005A1CB7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318A"/>
    <w:multiLevelType w:val="hybridMultilevel"/>
    <w:tmpl w:val="80360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C7241"/>
    <w:multiLevelType w:val="multilevel"/>
    <w:tmpl w:val="0C72D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3066E6"/>
    <w:multiLevelType w:val="multilevel"/>
    <w:tmpl w:val="C9A08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1E21DC"/>
    <w:multiLevelType w:val="multilevel"/>
    <w:tmpl w:val="34A88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7292E20"/>
    <w:multiLevelType w:val="multilevel"/>
    <w:tmpl w:val="70F85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BD5233"/>
    <w:multiLevelType w:val="multilevel"/>
    <w:tmpl w:val="4E847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2C3235"/>
    <w:multiLevelType w:val="multilevel"/>
    <w:tmpl w:val="D1D8D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B359EE"/>
    <w:multiLevelType w:val="multilevel"/>
    <w:tmpl w:val="8F94B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1120B2"/>
    <w:multiLevelType w:val="multilevel"/>
    <w:tmpl w:val="120A7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6F5DE1"/>
    <w:multiLevelType w:val="multilevel"/>
    <w:tmpl w:val="AFDE8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CE05D7"/>
    <w:multiLevelType w:val="multilevel"/>
    <w:tmpl w:val="69C05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C437B7"/>
    <w:multiLevelType w:val="multilevel"/>
    <w:tmpl w:val="725CD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11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427C"/>
    <w:rsid w:val="00001466"/>
    <w:rsid w:val="000039B6"/>
    <w:rsid w:val="000149BA"/>
    <w:rsid w:val="00021F4C"/>
    <w:rsid w:val="00050AE5"/>
    <w:rsid w:val="00051AD0"/>
    <w:rsid w:val="0005361A"/>
    <w:rsid w:val="00060FB9"/>
    <w:rsid w:val="00071E86"/>
    <w:rsid w:val="000721B2"/>
    <w:rsid w:val="000740EF"/>
    <w:rsid w:val="00097870"/>
    <w:rsid w:val="000B4C6B"/>
    <w:rsid w:val="000B63CA"/>
    <w:rsid w:val="000C4D0E"/>
    <w:rsid w:val="000C5E65"/>
    <w:rsid w:val="000C5EB8"/>
    <w:rsid w:val="000D29F5"/>
    <w:rsid w:val="000D7B74"/>
    <w:rsid w:val="000E7D73"/>
    <w:rsid w:val="000F604B"/>
    <w:rsid w:val="000F71D0"/>
    <w:rsid w:val="001207ED"/>
    <w:rsid w:val="001344B2"/>
    <w:rsid w:val="0015184E"/>
    <w:rsid w:val="00157255"/>
    <w:rsid w:val="00170C75"/>
    <w:rsid w:val="00175C0B"/>
    <w:rsid w:val="001805FE"/>
    <w:rsid w:val="0018405E"/>
    <w:rsid w:val="001B6DAA"/>
    <w:rsid w:val="001C4527"/>
    <w:rsid w:val="001D3540"/>
    <w:rsid w:val="001E572E"/>
    <w:rsid w:val="00210D4D"/>
    <w:rsid w:val="00211833"/>
    <w:rsid w:val="00220C83"/>
    <w:rsid w:val="002240FC"/>
    <w:rsid w:val="002365C8"/>
    <w:rsid w:val="0026454D"/>
    <w:rsid w:val="00270A30"/>
    <w:rsid w:val="00272F6A"/>
    <w:rsid w:val="00276DF4"/>
    <w:rsid w:val="00287D57"/>
    <w:rsid w:val="002A0048"/>
    <w:rsid w:val="002A427E"/>
    <w:rsid w:val="002B0B8B"/>
    <w:rsid w:val="002C1A8B"/>
    <w:rsid w:val="002D0FE4"/>
    <w:rsid w:val="002E314E"/>
    <w:rsid w:val="00301BA0"/>
    <w:rsid w:val="0030288B"/>
    <w:rsid w:val="00317E91"/>
    <w:rsid w:val="003203DA"/>
    <w:rsid w:val="00330073"/>
    <w:rsid w:val="00362728"/>
    <w:rsid w:val="00380D58"/>
    <w:rsid w:val="00392CD5"/>
    <w:rsid w:val="00395817"/>
    <w:rsid w:val="003A7AE3"/>
    <w:rsid w:val="003B115B"/>
    <w:rsid w:val="003E5699"/>
    <w:rsid w:val="00401536"/>
    <w:rsid w:val="00401803"/>
    <w:rsid w:val="004339DC"/>
    <w:rsid w:val="00435011"/>
    <w:rsid w:val="004415A1"/>
    <w:rsid w:val="004701BD"/>
    <w:rsid w:val="00480AC8"/>
    <w:rsid w:val="00486629"/>
    <w:rsid w:val="004A47D8"/>
    <w:rsid w:val="004E02AB"/>
    <w:rsid w:val="004E1692"/>
    <w:rsid w:val="004F5CF4"/>
    <w:rsid w:val="00507B54"/>
    <w:rsid w:val="00513E04"/>
    <w:rsid w:val="0051487A"/>
    <w:rsid w:val="005272EF"/>
    <w:rsid w:val="00527356"/>
    <w:rsid w:val="005279CF"/>
    <w:rsid w:val="00557358"/>
    <w:rsid w:val="00566ED8"/>
    <w:rsid w:val="00584AAE"/>
    <w:rsid w:val="005A1CB7"/>
    <w:rsid w:val="005D4429"/>
    <w:rsid w:val="005D4BBB"/>
    <w:rsid w:val="005E1C04"/>
    <w:rsid w:val="00607643"/>
    <w:rsid w:val="00620BDD"/>
    <w:rsid w:val="006345A0"/>
    <w:rsid w:val="00643126"/>
    <w:rsid w:val="00652949"/>
    <w:rsid w:val="0065409E"/>
    <w:rsid w:val="006728EC"/>
    <w:rsid w:val="006B1D58"/>
    <w:rsid w:val="006B4CE5"/>
    <w:rsid w:val="006C56ED"/>
    <w:rsid w:val="006D354A"/>
    <w:rsid w:val="006E61E7"/>
    <w:rsid w:val="00702C06"/>
    <w:rsid w:val="0071014D"/>
    <w:rsid w:val="00737E38"/>
    <w:rsid w:val="00740923"/>
    <w:rsid w:val="00747B9D"/>
    <w:rsid w:val="00752CB3"/>
    <w:rsid w:val="00770B21"/>
    <w:rsid w:val="00776019"/>
    <w:rsid w:val="007828D7"/>
    <w:rsid w:val="007A5A6C"/>
    <w:rsid w:val="007A5D82"/>
    <w:rsid w:val="007B4962"/>
    <w:rsid w:val="007B5CCB"/>
    <w:rsid w:val="007B5FF6"/>
    <w:rsid w:val="007C687B"/>
    <w:rsid w:val="007E761A"/>
    <w:rsid w:val="00810A6A"/>
    <w:rsid w:val="008149C0"/>
    <w:rsid w:val="00820BF7"/>
    <w:rsid w:val="00824332"/>
    <w:rsid w:val="00826DD1"/>
    <w:rsid w:val="00832CA3"/>
    <w:rsid w:val="00833E03"/>
    <w:rsid w:val="00841F1C"/>
    <w:rsid w:val="00850128"/>
    <w:rsid w:val="008569FC"/>
    <w:rsid w:val="00871B78"/>
    <w:rsid w:val="00876BEE"/>
    <w:rsid w:val="00891E19"/>
    <w:rsid w:val="008B6335"/>
    <w:rsid w:val="008E457E"/>
    <w:rsid w:val="008E5E75"/>
    <w:rsid w:val="008F39DD"/>
    <w:rsid w:val="0090086F"/>
    <w:rsid w:val="009026E3"/>
    <w:rsid w:val="00907783"/>
    <w:rsid w:val="009127F7"/>
    <w:rsid w:val="00913ABC"/>
    <w:rsid w:val="00915F37"/>
    <w:rsid w:val="00947FB3"/>
    <w:rsid w:val="00972585"/>
    <w:rsid w:val="0097302B"/>
    <w:rsid w:val="009A29F2"/>
    <w:rsid w:val="009A4996"/>
    <w:rsid w:val="009B346B"/>
    <w:rsid w:val="009F56F1"/>
    <w:rsid w:val="00A079D9"/>
    <w:rsid w:val="00A46DCB"/>
    <w:rsid w:val="00A5209D"/>
    <w:rsid w:val="00A531BF"/>
    <w:rsid w:val="00A60087"/>
    <w:rsid w:val="00A86020"/>
    <w:rsid w:val="00AA4D4A"/>
    <w:rsid w:val="00AB798C"/>
    <w:rsid w:val="00AC6EA4"/>
    <w:rsid w:val="00AD269F"/>
    <w:rsid w:val="00AE2848"/>
    <w:rsid w:val="00AF2635"/>
    <w:rsid w:val="00AF4D48"/>
    <w:rsid w:val="00B0216D"/>
    <w:rsid w:val="00B11555"/>
    <w:rsid w:val="00B25385"/>
    <w:rsid w:val="00B31877"/>
    <w:rsid w:val="00B421EF"/>
    <w:rsid w:val="00B46CAA"/>
    <w:rsid w:val="00B643CD"/>
    <w:rsid w:val="00B65CE4"/>
    <w:rsid w:val="00B75DAD"/>
    <w:rsid w:val="00B8016A"/>
    <w:rsid w:val="00BA1727"/>
    <w:rsid w:val="00BE337B"/>
    <w:rsid w:val="00BE772A"/>
    <w:rsid w:val="00BF2D60"/>
    <w:rsid w:val="00BF2F13"/>
    <w:rsid w:val="00BF478C"/>
    <w:rsid w:val="00C03F89"/>
    <w:rsid w:val="00C31BA4"/>
    <w:rsid w:val="00C6079D"/>
    <w:rsid w:val="00C82C6D"/>
    <w:rsid w:val="00CA0523"/>
    <w:rsid w:val="00CA7560"/>
    <w:rsid w:val="00CB06A1"/>
    <w:rsid w:val="00CC05B8"/>
    <w:rsid w:val="00CD4311"/>
    <w:rsid w:val="00CD723A"/>
    <w:rsid w:val="00CE7BF8"/>
    <w:rsid w:val="00D10BCA"/>
    <w:rsid w:val="00D25359"/>
    <w:rsid w:val="00D26880"/>
    <w:rsid w:val="00D3301C"/>
    <w:rsid w:val="00D54A97"/>
    <w:rsid w:val="00D57635"/>
    <w:rsid w:val="00D67463"/>
    <w:rsid w:val="00D71873"/>
    <w:rsid w:val="00D85E22"/>
    <w:rsid w:val="00DB6F4C"/>
    <w:rsid w:val="00DC5D8F"/>
    <w:rsid w:val="00DD0F6E"/>
    <w:rsid w:val="00DD3E7B"/>
    <w:rsid w:val="00DF5D1E"/>
    <w:rsid w:val="00E04EB3"/>
    <w:rsid w:val="00E12D5A"/>
    <w:rsid w:val="00E21DDE"/>
    <w:rsid w:val="00E26258"/>
    <w:rsid w:val="00E3126D"/>
    <w:rsid w:val="00E607AA"/>
    <w:rsid w:val="00E62D23"/>
    <w:rsid w:val="00E660D7"/>
    <w:rsid w:val="00E66F10"/>
    <w:rsid w:val="00E76A9B"/>
    <w:rsid w:val="00E96AED"/>
    <w:rsid w:val="00EB16BC"/>
    <w:rsid w:val="00EC427C"/>
    <w:rsid w:val="00EC7961"/>
    <w:rsid w:val="00ED2DC7"/>
    <w:rsid w:val="00EE18F6"/>
    <w:rsid w:val="00EE3C40"/>
    <w:rsid w:val="00EF1E9E"/>
    <w:rsid w:val="00EF7DA8"/>
    <w:rsid w:val="00F21635"/>
    <w:rsid w:val="00F332E6"/>
    <w:rsid w:val="00F45544"/>
    <w:rsid w:val="00F523EA"/>
    <w:rsid w:val="00F55802"/>
    <w:rsid w:val="00F74C77"/>
    <w:rsid w:val="00F85798"/>
    <w:rsid w:val="00FA1122"/>
    <w:rsid w:val="00FA1CA1"/>
    <w:rsid w:val="00FA1F21"/>
    <w:rsid w:val="00FC2460"/>
    <w:rsid w:val="00FD1B5A"/>
    <w:rsid w:val="00FE1417"/>
    <w:rsid w:val="00FE6863"/>
    <w:rsid w:val="00FF6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48"/>
  </w:style>
  <w:style w:type="paragraph" w:styleId="1">
    <w:name w:val="heading 1"/>
    <w:basedOn w:val="a"/>
    <w:next w:val="a"/>
    <w:link w:val="10"/>
    <w:uiPriority w:val="9"/>
    <w:qFormat/>
    <w:rsid w:val="00317E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F2F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6">
    <w:name w:val="heading 6"/>
    <w:basedOn w:val="a"/>
    <w:link w:val="60"/>
    <w:uiPriority w:val="9"/>
    <w:qFormat/>
    <w:rsid w:val="00BF2F1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A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216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B11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1555"/>
    <w:rPr>
      <w:rFonts w:ascii="Courier New" w:eastAsia="Times New Roman" w:hAnsi="Courier New" w:cs="Courier New"/>
      <w:sz w:val="20"/>
      <w:szCs w:val="20"/>
    </w:rPr>
  </w:style>
  <w:style w:type="paragraph" w:styleId="a6">
    <w:name w:val="Normal (Web)"/>
    <w:basedOn w:val="a"/>
    <w:uiPriority w:val="99"/>
    <w:unhideWhenUsed/>
    <w:rsid w:val="0028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F2F1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60">
    <w:name w:val="Заголовок 6 Знак"/>
    <w:basedOn w:val="a0"/>
    <w:link w:val="6"/>
    <w:uiPriority w:val="9"/>
    <w:rsid w:val="00BF2F13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c6">
    <w:name w:val="c6"/>
    <w:basedOn w:val="a"/>
    <w:rsid w:val="00BF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F2F13"/>
  </w:style>
  <w:style w:type="character" w:customStyle="1" w:styleId="c5">
    <w:name w:val="c5"/>
    <w:basedOn w:val="a0"/>
    <w:rsid w:val="00BF2F13"/>
  </w:style>
  <w:style w:type="character" w:customStyle="1" w:styleId="c0">
    <w:name w:val="c0"/>
    <w:basedOn w:val="a0"/>
    <w:rsid w:val="00BF2F13"/>
  </w:style>
  <w:style w:type="paragraph" w:customStyle="1" w:styleId="c1">
    <w:name w:val="c1"/>
    <w:basedOn w:val="a"/>
    <w:rsid w:val="00BF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F2F13"/>
    <w:rPr>
      <w:color w:val="0000FF"/>
      <w:u w:val="single"/>
    </w:rPr>
  </w:style>
  <w:style w:type="paragraph" w:customStyle="1" w:styleId="search-excerpt">
    <w:name w:val="search-excerpt"/>
    <w:basedOn w:val="a"/>
    <w:rsid w:val="00BF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F2F1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F2F13"/>
    <w:rPr>
      <w:rFonts w:ascii="Arial" w:eastAsia="Times New Roman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17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line">
    <w:name w:val="headline"/>
    <w:basedOn w:val="a"/>
    <w:rsid w:val="00317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17E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15664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14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113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07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7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139435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846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56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51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747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0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17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95406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3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14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1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6208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3565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2515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58196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9499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1467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49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507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8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81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6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04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57568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817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086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3713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0024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C82B9-5B84-42B7-A40C-F367570A1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"ТАГМЕТ"</Company>
  <LinksUpToDate>false</LinksUpToDate>
  <CharactersWithSpaces>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алекс</cp:lastModifiedBy>
  <cp:revision>10</cp:revision>
  <cp:lastPrinted>2022-05-16T18:14:00Z</cp:lastPrinted>
  <dcterms:created xsi:type="dcterms:W3CDTF">2025-11-30T09:20:00Z</dcterms:created>
  <dcterms:modified xsi:type="dcterms:W3CDTF">2025-11-30T09:21:00Z</dcterms:modified>
</cp:coreProperties>
</file>