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33AEEC" w14:textId="77777777" w:rsidR="00A43199" w:rsidRPr="00A43199" w:rsidRDefault="00A43199" w:rsidP="00A43199">
      <w:pPr>
        <w:pStyle w:val="a3"/>
        <w:shd w:val="clear" w:color="auto" w:fill="FFFFFF"/>
        <w:jc w:val="center"/>
        <w:rPr>
          <w:b/>
          <w:color w:val="2C2D2E"/>
          <w:sz w:val="32"/>
          <w:szCs w:val="32"/>
        </w:rPr>
      </w:pPr>
      <w:r w:rsidRPr="00A43199">
        <w:rPr>
          <w:b/>
          <w:color w:val="2C2D2E"/>
          <w:sz w:val="32"/>
          <w:szCs w:val="32"/>
        </w:rPr>
        <w:t>Здоровьесберегающие технологии на уроках в начальной школе в условиях реализации ФГОС</w:t>
      </w:r>
    </w:p>
    <w:p w14:paraId="51CA8B9E" w14:textId="77777777" w:rsidR="00A43199" w:rsidRPr="00A43199" w:rsidRDefault="00A43199" w:rsidP="00A43199">
      <w:pPr>
        <w:pStyle w:val="a3"/>
        <w:shd w:val="clear" w:color="auto" w:fill="FFFFFF"/>
        <w:jc w:val="right"/>
        <w:rPr>
          <w:color w:val="2C2D2E"/>
          <w:sz w:val="28"/>
          <w:szCs w:val="28"/>
        </w:rPr>
      </w:pPr>
      <w:proofErr w:type="spellStart"/>
      <w:r w:rsidRPr="00A43199">
        <w:rPr>
          <w:color w:val="2C2D2E"/>
          <w:sz w:val="28"/>
          <w:szCs w:val="28"/>
        </w:rPr>
        <w:t>Маласагаева</w:t>
      </w:r>
      <w:proofErr w:type="spellEnd"/>
      <w:r w:rsidRPr="00A43199">
        <w:rPr>
          <w:color w:val="2C2D2E"/>
          <w:sz w:val="28"/>
          <w:szCs w:val="28"/>
        </w:rPr>
        <w:t xml:space="preserve"> </w:t>
      </w:r>
      <w:proofErr w:type="spellStart"/>
      <w:r w:rsidRPr="00A43199">
        <w:rPr>
          <w:color w:val="2C2D2E"/>
          <w:sz w:val="28"/>
          <w:szCs w:val="28"/>
        </w:rPr>
        <w:t>Эржена</w:t>
      </w:r>
      <w:proofErr w:type="spellEnd"/>
      <w:r w:rsidRPr="00A43199">
        <w:rPr>
          <w:color w:val="2C2D2E"/>
          <w:sz w:val="28"/>
          <w:szCs w:val="28"/>
        </w:rPr>
        <w:t xml:space="preserve"> </w:t>
      </w:r>
      <w:proofErr w:type="spellStart"/>
      <w:r w:rsidRPr="00A43199">
        <w:rPr>
          <w:color w:val="2C2D2E"/>
          <w:sz w:val="28"/>
          <w:szCs w:val="28"/>
        </w:rPr>
        <w:t>Эрдыниевна</w:t>
      </w:r>
      <w:proofErr w:type="spellEnd"/>
      <w:r w:rsidRPr="00A43199">
        <w:rPr>
          <w:color w:val="2C2D2E"/>
          <w:sz w:val="28"/>
          <w:szCs w:val="28"/>
        </w:rPr>
        <w:br/>
        <w:t>учитель начальных классов</w:t>
      </w:r>
    </w:p>
    <w:p w14:paraId="2CF77A03" w14:textId="77777777" w:rsidR="00A43199" w:rsidRPr="00A43199" w:rsidRDefault="00A43199" w:rsidP="00A43199">
      <w:pPr>
        <w:pStyle w:val="a3"/>
        <w:shd w:val="clear" w:color="auto" w:fill="FFFFFF"/>
        <w:spacing w:before="0" w:beforeAutospacing="0" w:after="0" w:afterAutospacing="0"/>
        <w:jc w:val="right"/>
        <w:rPr>
          <w:i/>
          <w:color w:val="2C2D2E"/>
          <w:sz w:val="28"/>
          <w:szCs w:val="28"/>
        </w:rPr>
      </w:pPr>
      <w:r w:rsidRPr="00A43199">
        <w:rPr>
          <w:i/>
          <w:color w:val="2C2D2E"/>
          <w:sz w:val="28"/>
          <w:szCs w:val="28"/>
        </w:rPr>
        <w:t>«Лучший способ сделать ребёнка хорошим –</w:t>
      </w:r>
    </w:p>
    <w:p w14:paraId="625B1E36" w14:textId="5B7EDD2A" w:rsidR="00A43199" w:rsidRPr="00A43199" w:rsidRDefault="00A43199" w:rsidP="00A43199">
      <w:pPr>
        <w:pStyle w:val="a3"/>
        <w:shd w:val="clear" w:color="auto" w:fill="FFFFFF"/>
        <w:spacing w:before="0" w:beforeAutospacing="0" w:after="0" w:afterAutospacing="0"/>
        <w:jc w:val="right"/>
        <w:rPr>
          <w:i/>
          <w:color w:val="2C2D2E"/>
          <w:sz w:val="28"/>
          <w:szCs w:val="28"/>
        </w:rPr>
      </w:pPr>
      <w:r w:rsidRPr="00A43199">
        <w:rPr>
          <w:i/>
          <w:color w:val="2C2D2E"/>
          <w:sz w:val="28"/>
          <w:szCs w:val="28"/>
        </w:rPr>
        <w:t xml:space="preserve"> это сделать его здоровым».</w:t>
      </w:r>
      <w:r w:rsidRPr="00A43199">
        <w:rPr>
          <w:i/>
          <w:color w:val="2C2D2E"/>
          <w:sz w:val="28"/>
          <w:szCs w:val="28"/>
        </w:rPr>
        <w:br/>
        <w:t>Оскар Уайльд</w:t>
      </w:r>
    </w:p>
    <w:p w14:paraId="5CA2FA72" w14:textId="77777777" w:rsidR="00A43199" w:rsidRPr="00A43199" w:rsidRDefault="00A43199" w:rsidP="00A43199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2C2D2E"/>
          <w:sz w:val="28"/>
          <w:szCs w:val="28"/>
        </w:rPr>
      </w:pPr>
      <w:r w:rsidRPr="00A43199">
        <w:rPr>
          <w:color w:val="2C2D2E"/>
          <w:sz w:val="28"/>
          <w:szCs w:val="28"/>
        </w:rPr>
        <w:t>Здоровье является ключевой ценностью для каждого человека и общества в целом. К сожалению, в последние годы наблюдается устойчивая тенденция к ухудшению здоровья школьников. Помимо социальных и экологических причин, негативное влияние оказывает и сама образовательная система. По данным исследований, до 30% первоклассников приходят в школу с теми или иными нарушениями здоровья, а за годы обучения количество здоровых детей сокращается в несколько раз. Растёт число учащихся с близорукостью, нервно-психическими расстройствами и нарушениями осанки.</w:t>
      </w:r>
    </w:p>
    <w:p w14:paraId="736ED8C7" w14:textId="77777777" w:rsidR="00A43199" w:rsidRPr="00A43199" w:rsidRDefault="00A43199" w:rsidP="00A43199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2C2D2E"/>
          <w:sz w:val="28"/>
          <w:szCs w:val="28"/>
        </w:rPr>
      </w:pPr>
      <w:r w:rsidRPr="00A43199">
        <w:rPr>
          <w:color w:val="2C2D2E"/>
          <w:sz w:val="28"/>
          <w:szCs w:val="28"/>
        </w:rPr>
        <w:t>В этой связи перед педагогами стоит важная задача: не только давать знания, но и сохранять, укреплять здоровье учеников, особенно в условиях раннего начала систематического обучения и высокой интенсивности учебного процесса.</w:t>
      </w:r>
    </w:p>
    <w:p w14:paraId="7E7F43AC" w14:textId="77777777" w:rsidR="00A43199" w:rsidRPr="00A43199" w:rsidRDefault="00A43199" w:rsidP="00A43199">
      <w:pPr>
        <w:pStyle w:val="a3"/>
        <w:shd w:val="clear" w:color="auto" w:fill="FFFFFF"/>
        <w:rPr>
          <w:b/>
          <w:color w:val="2C2D2E"/>
          <w:sz w:val="28"/>
          <w:szCs w:val="28"/>
        </w:rPr>
      </w:pPr>
      <w:r w:rsidRPr="00A43199">
        <w:rPr>
          <w:b/>
          <w:color w:val="2C2D2E"/>
          <w:sz w:val="28"/>
          <w:szCs w:val="28"/>
        </w:rPr>
        <w:t xml:space="preserve">Что такое </w:t>
      </w:r>
      <w:proofErr w:type="spellStart"/>
      <w:r w:rsidRPr="00A43199">
        <w:rPr>
          <w:b/>
          <w:color w:val="2C2D2E"/>
          <w:sz w:val="28"/>
          <w:szCs w:val="28"/>
        </w:rPr>
        <w:t>здоровьесберегающие</w:t>
      </w:r>
      <w:proofErr w:type="spellEnd"/>
      <w:r w:rsidRPr="00A43199">
        <w:rPr>
          <w:b/>
          <w:color w:val="2C2D2E"/>
          <w:sz w:val="28"/>
          <w:szCs w:val="28"/>
        </w:rPr>
        <w:t xml:space="preserve"> технологии?</w:t>
      </w:r>
    </w:p>
    <w:p w14:paraId="73542793" w14:textId="77777777" w:rsidR="00A43199" w:rsidRPr="00A43199" w:rsidRDefault="00A43199" w:rsidP="00A43199">
      <w:pPr>
        <w:pStyle w:val="a3"/>
        <w:shd w:val="clear" w:color="auto" w:fill="FFFFFF"/>
        <w:rPr>
          <w:color w:val="2C2D2E"/>
          <w:sz w:val="28"/>
          <w:szCs w:val="28"/>
        </w:rPr>
      </w:pPr>
      <w:r w:rsidRPr="00A43199">
        <w:rPr>
          <w:color w:val="2C2D2E"/>
          <w:sz w:val="28"/>
          <w:szCs w:val="28"/>
        </w:rPr>
        <w:t>Понятие «</w:t>
      </w:r>
      <w:proofErr w:type="spellStart"/>
      <w:r w:rsidRPr="00A43199">
        <w:rPr>
          <w:color w:val="2C2D2E"/>
          <w:sz w:val="28"/>
          <w:szCs w:val="28"/>
        </w:rPr>
        <w:t>здоровьесберегающие</w:t>
      </w:r>
      <w:proofErr w:type="spellEnd"/>
      <w:r w:rsidRPr="00A43199">
        <w:rPr>
          <w:color w:val="2C2D2E"/>
          <w:sz w:val="28"/>
          <w:szCs w:val="28"/>
        </w:rPr>
        <w:t xml:space="preserve"> образовательные технологии» (ЗОТ) было введено Н.К. Смирновым, который определил их как комплекс форм и методов организации обучения, не наносящих ущерба здоровью участников образовательного процесса.</w:t>
      </w:r>
    </w:p>
    <w:p w14:paraId="7E7F299C" w14:textId="77777777" w:rsidR="00A43199" w:rsidRPr="00A43199" w:rsidRDefault="00A43199" w:rsidP="00A43199">
      <w:pPr>
        <w:pStyle w:val="a3"/>
        <w:shd w:val="clear" w:color="auto" w:fill="FFFFFF"/>
        <w:rPr>
          <w:color w:val="2C2D2E"/>
          <w:sz w:val="28"/>
          <w:szCs w:val="28"/>
        </w:rPr>
      </w:pPr>
      <w:r w:rsidRPr="00A43199">
        <w:rPr>
          <w:color w:val="2C2D2E"/>
          <w:sz w:val="28"/>
          <w:szCs w:val="28"/>
        </w:rPr>
        <w:t>На мой взгляд, ЗОТ — это продуманная система работы, которая:</w:t>
      </w:r>
    </w:p>
    <w:p w14:paraId="6F6C4592" w14:textId="77777777" w:rsidR="00A43199" w:rsidRPr="00A43199" w:rsidRDefault="00A43199" w:rsidP="00A43199">
      <w:pPr>
        <w:pStyle w:val="a3"/>
        <w:shd w:val="clear" w:color="auto" w:fill="FFFFFF"/>
        <w:rPr>
          <w:color w:val="2C2D2E"/>
          <w:sz w:val="28"/>
          <w:szCs w:val="28"/>
        </w:rPr>
      </w:pPr>
      <w:r w:rsidRPr="00A43199">
        <w:rPr>
          <w:color w:val="2C2D2E"/>
          <w:sz w:val="28"/>
          <w:szCs w:val="28"/>
        </w:rPr>
        <w:t>· обеспечивает благоприятные условия обучения;</w:t>
      </w:r>
      <w:r w:rsidRPr="00A43199">
        <w:rPr>
          <w:color w:val="2C2D2E"/>
          <w:sz w:val="28"/>
          <w:szCs w:val="28"/>
        </w:rPr>
        <w:br/>
        <w:t>· учитывает возрастные и индивидуальные особенности детей;</w:t>
      </w:r>
      <w:r w:rsidRPr="00A43199">
        <w:rPr>
          <w:color w:val="2C2D2E"/>
          <w:sz w:val="28"/>
          <w:szCs w:val="28"/>
        </w:rPr>
        <w:br/>
        <w:t>· рационально организует учебный процесс;</w:t>
      </w:r>
      <w:r w:rsidRPr="00A43199">
        <w:rPr>
          <w:color w:val="2C2D2E"/>
          <w:sz w:val="28"/>
          <w:szCs w:val="28"/>
        </w:rPr>
        <w:br/>
        <w:t>· включает достаточный объём двигательной активности.</w:t>
      </w:r>
    </w:p>
    <w:p w14:paraId="27B5F4A4" w14:textId="77777777" w:rsidR="00A43199" w:rsidRPr="00A43199" w:rsidRDefault="00A43199" w:rsidP="00A43199">
      <w:pPr>
        <w:pStyle w:val="a3"/>
        <w:shd w:val="clear" w:color="auto" w:fill="FFFFFF"/>
        <w:rPr>
          <w:color w:val="2C2D2E"/>
          <w:sz w:val="28"/>
          <w:szCs w:val="28"/>
        </w:rPr>
      </w:pPr>
      <w:r w:rsidRPr="00A43199">
        <w:rPr>
          <w:color w:val="2C2D2E"/>
          <w:sz w:val="28"/>
          <w:szCs w:val="28"/>
        </w:rPr>
        <w:t>Основная цель ЗОТ — сохранение и укрепление здоровья учащихся. Среди ключевых задач можно выделить:</w:t>
      </w:r>
    </w:p>
    <w:p w14:paraId="0A770223" w14:textId="77777777" w:rsidR="00A43199" w:rsidRPr="00A43199" w:rsidRDefault="00A43199" w:rsidP="00A43199">
      <w:pPr>
        <w:pStyle w:val="a3"/>
        <w:shd w:val="clear" w:color="auto" w:fill="FFFFFF"/>
        <w:rPr>
          <w:color w:val="2C2D2E"/>
          <w:sz w:val="28"/>
          <w:szCs w:val="28"/>
        </w:rPr>
      </w:pPr>
      <w:r w:rsidRPr="00A43199">
        <w:rPr>
          <w:color w:val="2C2D2E"/>
          <w:sz w:val="28"/>
          <w:szCs w:val="28"/>
        </w:rPr>
        <w:t>· снижение заболеваемости;</w:t>
      </w:r>
      <w:r w:rsidRPr="00A43199">
        <w:rPr>
          <w:color w:val="2C2D2E"/>
          <w:sz w:val="28"/>
          <w:szCs w:val="28"/>
        </w:rPr>
        <w:br/>
        <w:t>· поддержание высокой работоспособности на уроках;</w:t>
      </w:r>
      <w:r w:rsidRPr="00A43199">
        <w:rPr>
          <w:color w:val="2C2D2E"/>
          <w:sz w:val="28"/>
          <w:szCs w:val="28"/>
        </w:rPr>
        <w:br/>
        <w:t>· формирование у детей осознанного отношения к здоровому образу жизни;</w:t>
      </w:r>
      <w:r w:rsidRPr="00A43199">
        <w:rPr>
          <w:color w:val="2C2D2E"/>
          <w:sz w:val="28"/>
          <w:szCs w:val="28"/>
        </w:rPr>
        <w:br/>
        <w:t>· организация спортивно-оздоровительной работы.</w:t>
      </w:r>
    </w:p>
    <w:p w14:paraId="1299A1EE" w14:textId="77777777" w:rsidR="00A43199" w:rsidRPr="00A43199" w:rsidRDefault="00A43199" w:rsidP="00A43199">
      <w:pPr>
        <w:pStyle w:val="a3"/>
        <w:shd w:val="clear" w:color="auto" w:fill="FFFFFF"/>
        <w:rPr>
          <w:color w:val="2C2D2E"/>
          <w:sz w:val="28"/>
          <w:szCs w:val="28"/>
        </w:rPr>
      </w:pPr>
      <w:r w:rsidRPr="00A43199">
        <w:rPr>
          <w:color w:val="2C2D2E"/>
          <w:sz w:val="28"/>
          <w:szCs w:val="28"/>
        </w:rPr>
        <w:t xml:space="preserve">Принципы и классификация </w:t>
      </w:r>
      <w:proofErr w:type="spellStart"/>
      <w:r w:rsidRPr="00A43199">
        <w:rPr>
          <w:color w:val="2C2D2E"/>
          <w:sz w:val="28"/>
          <w:szCs w:val="28"/>
        </w:rPr>
        <w:t>здоровьесберегающих</w:t>
      </w:r>
      <w:proofErr w:type="spellEnd"/>
      <w:r w:rsidRPr="00A43199">
        <w:rPr>
          <w:color w:val="2C2D2E"/>
          <w:sz w:val="28"/>
          <w:szCs w:val="28"/>
        </w:rPr>
        <w:t xml:space="preserve"> технологий</w:t>
      </w:r>
    </w:p>
    <w:p w14:paraId="2AE5D731" w14:textId="77777777" w:rsidR="00A43199" w:rsidRPr="00A43199" w:rsidRDefault="00A43199" w:rsidP="00A43199">
      <w:pPr>
        <w:pStyle w:val="a3"/>
        <w:shd w:val="clear" w:color="auto" w:fill="FFFFFF"/>
        <w:rPr>
          <w:b/>
          <w:color w:val="2C2D2E"/>
          <w:sz w:val="28"/>
          <w:szCs w:val="28"/>
        </w:rPr>
      </w:pPr>
      <w:r w:rsidRPr="00A43199">
        <w:rPr>
          <w:b/>
          <w:color w:val="2C2D2E"/>
          <w:sz w:val="28"/>
          <w:szCs w:val="28"/>
        </w:rPr>
        <w:lastRenderedPageBreak/>
        <w:t>Основные принципы, сформулированные Н.К. Смирновым, включают:</w:t>
      </w:r>
    </w:p>
    <w:p w14:paraId="4E7D4153" w14:textId="77777777" w:rsidR="00A43199" w:rsidRPr="00A43199" w:rsidRDefault="00A43199" w:rsidP="00A43199">
      <w:pPr>
        <w:pStyle w:val="a3"/>
        <w:shd w:val="clear" w:color="auto" w:fill="FFFFFF"/>
        <w:rPr>
          <w:color w:val="2C2D2E"/>
          <w:sz w:val="28"/>
          <w:szCs w:val="28"/>
        </w:rPr>
      </w:pPr>
      <w:r w:rsidRPr="00A43199">
        <w:rPr>
          <w:color w:val="2C2D2E"/>
          <w:sz w:val="28"/>
          <w:szCs w:val="28"/>
        </w:rPr>
        <w:t>· «Не навреди»;</w:t>
      </w:r>
      <w:r w:rsidRPr="00A43199">
        <w:rPr>
          <w:color w:val="2C2D2E"/>
          <w:sz w:val="28"/>
          <w:szCs w:val="28"/>
        </w:rPr>
        <w:br/>
        <w:t>· приоритет здоровья учителя и ученика;</w:t>
      </w:r>
      <w:r w:rsidRPr="00A43199">
        <w:rPr>
          <w:color w:val="2C2D2E"/>
          <w:sz w:val="28"/>
          <w:szCs w:val="28"/>
        </w:rPr>
        <w:br/>
        <w:t>· непрерывность и системность работы;</w:t>
      </w:r>
      <w:r w:rsidRPr="00A43199">
        <w:rPr>
          <w:color w:val="2C2D2E"/>
          <w:sz w:val="28"/>
          <w:szCs w:val="28"/>
        </w:rPr>
        <w:br/>
        <w:t>· учёт возрастных особенностей;</w:t>
      </w:r>
      <w:r w:rsidRPr="00A43199">
        <w:rPr>
          <w:color w:val="2C2D2E"/>
          <w:sz w:val="28"/>
          <w:szCs w:val="28"/>
        </w:rPr>
        <w:br/>
        <w:t>· акцент на успехе и положительной мотивации;</w:t>
      </w:r>
      <w:r w:rsidRPr="00A43199">
        <w:rPr>
          <w:color w:val="2C2D2E"/>
          <w:sz w:val="28"/>
          <w:szCs w:val="28"/>
        </w:rPr>
        <w:br/>
        <w:t>· воспитание ответственности за своё здоровье.</w:t>
      </w:r>
    </w:p>
    <w:p w14:paraId="363FF4C7" w14:textId="77777777" w:rsidR="00A43199" w:rsidRPr="00A43199" w:rsidRDefault="00A43199" w:rsidP="00A43199">
      <w:pPr>
        <w:pStyle w:val="a3"/>
        <w:shd w:val="clear" w:color="auto" w:fill="FFFFFF"/>
        <w:rPr>
          <w:b/>
          <w:color w:val="2C2D2E"/>
          <w:sz w:val="28"/>
          <w:szCs w:val="28"/>
        </w:rPr>
      </w:pPr>
      <w:r w:rsidRPr="00A43199">
        <w:rPr>
          <w:b/>
          <w:color w:val="2C2D2E"/>
          <w:sz w:val="28"/>
          <w:szCs w:val="28"/>
        </w:rPr>
        <w:t>Здоровьесберегающие технологии можно классифицировать следующим образом:</w:t>
      </w:r>
    </w:p>
    <w:p w14:paraId="4E9E5826" w14:textId="77777777" w:rsidR="00A43199" w:rsidRPr="00A43199" w:rsidRDefault="00A43199" w:rsidP="00A43199">
      <w:pPr>
        <w:pStyle w:val="a3"/>
        <w:shd w:val="clear" w:color="auto" w:fill="FFFFFF"/>
        <w:rPr>
          <w:color w:val="2C2D2E"/>
          <w:sz w:val="28"/>
          <w:szCs w:val="28"/>
        </w:rPr>
      </w:pPr>
      <w:r w:rsidRPr="00A43199">
        <w:rPr>
          <w:color w:val="2C2D2E"/>
          <w:sz w:val="28"/>
          <w:szCs w:val="28"/>
        </w:rPr>
        <w:t>1. Обеспечение гигиенически оптимальных условий обучения.</w:t>
      </w:r>
      <w:r w:rsidRPr="00A43199">
        <w:rPr>
          <w:color w:val="2C2D2E"/>
          <w:sz w:val="28"/>
          <w:szCs w:val="28"/>
        </w:rPr>
        <w:br/>
        <w:t>2. Обучение здоровому образу жизни.</w:t>
      </w:r>
      <w:r w:rsidRPr="00A43199">
        <w:rPr>
          <w:color w:val="2C2D2E"/>
          <w:sz w:val="28"/>
          <w:szCs w:val="28"/>
        </w:rPr>
        <w:br/>
        <w:t>3. Психолого-педагогические технологии, применяемые на уроках и во внеурочное время.</w:t>
      </w:r>
      <w:r w:rsidRPr="00A43199">
        <w:rPr>
          <w:color w:val="2C2D2E"/>
          <w:sz w:val="28"/>
          <w:szCs w:val="28"/>
        </w:rPr>
        <w:br/>
        <w:t>4. Коррекционные технологии.</w:t>
      </w:r>
    </w:p>
    <w:p w14:paraId="2BA88C30" w14:textId="77777777" w:rsidR="00A43199" w:rsidRPr="00A43199" w:rsidRDefault="00A43199" w:rsidP="00A43199">
      <w:pPr>
        <w:pStyle w:val="a3"/>
        <w:shd w:val="clear" w:color="auto" w:fill="FFFFFF"/>
        <w:rPr>
          <w:b/>
          <w:color w:val="2C2D2E"/>
          <w:sz w:val="28"/>
          <w:szCs w:val="28"/>
        </w:rPr>
      </w:pPr>
      <w:r w:rsidRPr="00A43199">
        <w:rPr>
          <w:b/>
          <w:color w:val="2C2D2E"/>
          <w:sz w:val="28"/>
          <w:szCs w:val="28"/>
        </w:rPr>
        <w:t>Практическое применение ЗОТ в начальной школе</w:t>
      </w:r>
    </w:p>
    <w:p w14:paraId="7C16D3DE" w14:textId="77777777" w:rsidR="00A43199" w:rsidRPr="00A43199" w:rsidRDefault="00A43199" w:rsidP="00A43199">
      <w:pPr>
        <w:pStyle w:val="a3"/>
        <w:shd w:val="clear" w:color="auto" w:fill="FFFFFF"/>
        <w:rPr>
          <w:color w:val="2C2D2E"/>
          <w:sz w:val="28"/>
          <w:szCs w:val="28"/>
        </w:rPr>
      </w:pPr>
      <w:r w:rsidRPr="00A43199">
        <w:rPr>
          <w:color w:val="2C2D2E"/>
          <w:sz w:val="28"/>
          <w:szCs w:val="28"/>
        </w:rPr>
        <w:t xml:space="preserve">В своей работе я активно использую разнообразные </w:t>
      </w:r>
      <w:proofErr w:type="spellStart"/>
      <w:r w:rsidRPr="00A43199">
        <w:rPr>
          <w:color w:val="2C2D2E"/>
          <w:sz w:val="28"/>
          <w:szCs w:val="28"/>
        </w:rPr>
        <w:t>здоровьесберегающие</w:t>
      </w:r>
      <w:proofErr w:type="spellEnd"/>
      <w:r w:rsidRPr="00A43199">
        <w:rPr>
          <w:color w:val="2C2D2E"/>
          <w:sz w:val="28"/>
          <w:szCs w:val="28"/>
        </w:rPr>
        <w:t xml:space="preserve"> методы, которые легко интегрируются в учебный процесс в соответствии с требованиями ФГОС. Вот некоторые из них:</w:t>
      </w:r>
    </w:p>
    <w:p w14:paraId="12CAE1F7" w14:textId="77777777" w:rsidR="00A43199" w:rsidRPr="00A43199" w:rsidRDefault="00A43199" w:rsidP="00A43199">
      <w:pPr>
        <w:pStyle w:val="a3"/>
        <w:shd w:val="clear" w:color="auto" w:fill="FFFFFF"/>
        <w:rPr>
          <w:color w:val="2C2D2E"/>
          <w:sz w:val="28"/>
          <w:szCs w:val="28"/>
        </w:rPr>
      </w:pPr>
      <w:r w:rsidRPr="00A43199">
        <w:rPr>
          <w:color w:val="2C2D2E"/>
          <w:sz w:val="28"/>
          <w:szCs w:val="28"/>
        </w:rPr>
        <w:t>1. Физкультминутки — кратковременные паузы для снятия усталости, включающие дыхательные упражнения, гимнастику для глаз, лёгкие физические нагрузки.</w:t>
      </w:r>
      <w:r w:rsidRPr="00A43199">
        <w:rPr>
          <w:color w:val="2C2D2E"/>
          <w:sz w:val="28"/>
          <w:szCs w:val="28"/>
        </w:rPr>
        <w:br/>
        <w:t>2. Пальчиковая гимнастика — особенно полезна на уроках письма для развития моторики и расслабления кистей.</w:t>
      </w:r>
      <w:r w:rsidRPr="00A43199">
        <w:rPr>
          <w:color w:val="2C2D2E"/>
          <w:sz w:val="28"/>
          <w:szCs w:val="28"/>
        </w:rPr>
        <w:br/>
        <w:t>3. Смена видов деятельности — чередование устной, письменной, игровой и творческой работы для поддержания интереса и снижения утомляемости.</w:t>
      </w:r>
      <w:r w:rsidRPr="00A43199">
        <w:rPr>
          <w:color w:val="2C2D2E"/>
          <w:sz w:val="28"/>
          <w:szCs w:val="28"/>
        </w:rPr>
        <w:br/>
        <w:t>4. Релаксация — использование спокойной музыки, аудиозаписей природы, элементов аутотренинга для снятия напряжения.</w:t>
      </w:r>
      <w:r w:rsidRPr="00A43199">
        <w:rPr>
          <w:color w:val="2C2D2E"/>
          <w:sz w:val="28"/>
          <w:szCs w:val="28"/>
        </w:rPr>
        <w:br/>
        <w:t>5. Игровые технологии — дидактические, ролевые и подвижные игры, которые не только развивают, но и эмоционально разряжают обстановку.</w:t>
      </w:r>
      <w:r w:rsidRPr="00A43199">
        <w:rPr>
          <w:color w:val="2C2D2E"/>
          <w:sz w:val="28"/>
          <w:szCs w:val="28"/>
        </w:rPr>
        <w:br/>
        <w:t>6. Работа с осанкой — контроль за правильным положением тела во время занятий.</w:t>
      </w:r>
      <w:r w:rsidRPr="00A43199">
        <w:rPr>
          <w:color w:val="2C2D2E"/>
          <w:sz w:val="28"/>
          <w:szCs w:val="28"/>
        </w:rPr>
        <w:br/>
        <w:t>7. Создание благоприятного психологического климата — поддержка, тактичное общение, внимание к эмоциональному состоянию детей.</w:t>
      </w:r>
      <w:r w:rsidRPr="00A43199">
        <w:rPr>
          <w:color w:val="2C2D2E"/>
          <w:sz w:val="28"/>
          <w:szCs w:val="28"/>
        </w:rPr>
        <w:br/>
        <w:t>8. Включение тем здоровья в уроки — использование текстов, задач и примеров, связанных с ЗОЖ, на различных предметах.</w:t>
      </w:r>
      <w:r w:rsidRPr="00A43199">
        <w:rPr>
          <w:color w:val="2C2D2E"/>
          <w:sz w:val="28"/>
          <w:szCs w:val="28"/>
        </w:rPr>
        <w:br/>
        <w:t>9. Сотрудничество с родителями — информирование, совместные мероприятия, консультации по вопросам здоровья.</w:t>
      </w:r>
    </w:p>
    <w:p w14:paraId="0C4B6D04" w14:textId="77777777" w:rsidR="00A43199" w:rsidRPr="00A43199" w:rsidRDefault="00A43199" w:rsidP="00A43199">
      <w:pPr>
        <w:pStyle w:val="a3"/>
        <w:shd w:val="clear" w:color="auto" w:fill="FFFFFF"/>
        <w:rPr>
          <w:color w:val="2C2D2E"/>
          <w:sz w:val="28"/>
          <w:szCs w:val="28"/>
        </w:rPr>
      </w:pPr>
      <w:r w:rsidRPr="00A43199">
        <w:rPr>
          <w:color w:val="2C2D2E"/>
          <w:sz w:val="28"/>
          <w:szCs w:val="28"/>
        </w:rPr>
        <w:t xml:space="preserve">Особое значение в рамках ФГОС приобретает комплексный подход к здоровью, включающий не только физический, но и психический, </w:t>
      </w:r>
      <w:r w:rsidRPr="00A43199">
        <w:rPr>
          <w:color w:val="2C2D2E"/>
          <w:sz w:val="28"/>
          <w:szCs w:val="28"/>
        </w:rPr>
        <w:lastRenderedPageBreak/>
        <w:t>эмоциональный и социальный аспекты. Важно создавать в школе среду, способствующую гармоничному развитию личности.</w:t>
      </w:r>
    </w:p>
    <w:p w14:paraId="44A1F357" w14:textId="77777777" w:rsidR="00A43199" w:rsidRPr="00A43199" w:rsidRDefault="00A43199" w:rsidP="00A43199">
      <w:pPr>
        <w:pStyle w:val="a3"/>
        <w:shd w:val="clear" w:color="auto" w:fill="FFFFFF"/>
        <w:rPr>
          <w:b/>
          <w:color w:val="2C2D2E"/>
          <w:sz w:val="28"/>
          <w:szCs w:val="28"/>
        </w:rPr>
      </w:pPr>
      <w:r w:rsidRPr="00A43199">
        <w:rPr>
          <w:b/>
          <w:color w:val="2C2D2E"/>
          <w:sz w:val="28"/>
          <w:szCs w:val="28"/>
        </w:rPr>
        <w:t>Заключение</w:t>
      </w:r>
    </w:p>
    <w:p w14:paraId="140135FD" w14:textId="77777777" w:rsidR="00A43199" w:rsidRPr="00A43199" w:rsidRDefault="00A43199" w:rsidP="00A43199">
      <w:pPr>
        <w:pStyle w:val="a3"/>
        <w:shd w:val="clear" w:color="auto" w:fill="FFFFFF"/>
        <w:rPr>
          <w:color w:val="2C2D2E"/>
          <w:sz w:val="28"/>
          <w:szCs w:val="28"/>
        </w:rPr>
      </w:pPr>
      <w:r w:rsidRPr="00A43199">
        <w:rPr>
          <w:color w:val="2C2D2E"/>
          <w:sz w:val="28"/>
          <w:szCs w:val="28"/>
        </w:rPr>
        <w:t xml:space="preserve">Опыт показывает, что системное применение </w:t>
      </w:r>
      <w:proofErr w:type="spellStart"/>
      <w:r w:rsidRPr="00A43199">
        <w:rPr>
          <w:color w:val="2C2D2E"/>
          <w:sz w:val="28"/>
          <w:szCs w:val="28"/>
        </w:rPr>
        <w:t>здоровьесберегающих</w:t>
      </w:r>
      <w:proofErr w:type="spellEnd"/>
      <w:r w:rsidRPr="00A43199">
        <w:rPr>
          <w:color w:val="2C2D2E"/>
          <w:sz w:val="28"/>
          <w:szCs w:val="28"/>
        </w:rPr>
        <w:t xml:space="preserve"> технологий позволяет не только снизить уровень заболеваемости, но и повысить мотивацию учащихся, раскрыть их творческий потенциал и улучшить психологический климат в классе. Использование игр, двигательных пауз, релаксации и других методов делает обучение более радостным и естественным для ребёнка.</w:t>
      </w:r>
    </w:p>
    <w:p w14:paraId="0D80D52C" w14:textId="77777777" w:rsidR="00A43199" w:rsidRPr="00A43199" w:rsidRDefault="00A43199" w:rsidP="00A43199">
      <w:pPr>
        <w:pStyle w:val="a3"/>
        <w:shd w:val="clear" w:color="auto" w:fill="FFFFFF"/>
        <w:rPr>
          <w:color w:val="2C2D2E"/>
          <w:sz w:val="28"/>
          <w:szCs w:val="28"/>
        </w:rPr>
      </w:pPr>
      <w:r w:rsidRPr="00A43199">
        <w:rPr>
          <w:color w:val="2C2D2E"/>
          <w:sz w:val="28"/>
          <w:szCs w:val="28"/>
        </w:rPr>
        <w:t>Таким образом, современный учитель начальных классов должен не только обучать, но и заботиться о здоровье своих учеников, используя для этого все доступные педагогические средства.</w:t>
      </w:r>
    </w:p>
    <w:p w14:paraId="13112D05" w14:textId="77777777" w:rsidR="00751BA9" w:rsidRDefault="00751BA9" w:rsidP="00A43199">
      <w:pPr>
        <w:pStyle w:val="a3"/>
        <w:shd w:val="clear" w:color="auto" w:fill="FFFFFF"/>
        <w:rPr>
          <w:color w:val="2C2D2E"/>
          <w:sz w:val="28"/>
          <w:szCs w:val="28"/>
        </w:rPr>
      </w:pPr>
    </w:p>
    <w:p w14:paraId="26E7B4C0" w14:textId="77777777" w:rsidR="00751BA9" w:rsidRDefault="00751BA9" w:rsidP="00A43199">
      <w:pPr>
        <w:pStyle w:val="a3"/>
        <w:shd w:val="clear" w:color="auto" w:fill="FFFFFF"/>
        <w:rPr>
          <w:color w:val="2C2D2E"/>
          <w:sz w:val="28"/>
          <w:szCs w:val="28"/>
        </w:rPr>
      </w:pPr>
    </w:p>
    <w:p w14:paraId="227EBD8C" w14:textId="14F8C69A" w:rsidR="00A43199" w:rsidRPr="00751BA9" w:rsidRDefault="00A43199" w:rsidP="00A43199">
      <w:pPr>
        <w:pStyle w:val="a3"/>
        <w:shd w:val="clear" w:color="auto" w:fill="FFFFFF"/>
        <w:rPr>
          <w:b/>
          <w:color w:val="2C2D2E"/>
          <w:sz w:val="28"/>
          <w:szCs w:val="28"/>
        </w:rPr>
      </w:pPr>
      <w:r w:rsidRPr="00751BA9">
        <w:rPr>
          <w:b/>
          <w:color w:val="2C2D2E"/>
          <w:sz w:val="28"/>
          <w:szCs w:val="28"/>
        </w:rPr>
        <w:t>Литература</w:t>
      </w:r>
      <w:bookmarkStart w:id="0" w:name="_GoBack"/>
      <w:bookmarkEnd w:id="0"/>
    </w:p>
    <w:p w14:paraId="733A5F0D" w14:textId="77777777" w:rsidR="00A43199" w:rsidRPr="00A43199" w:rsidRDefault="00A43199" w:rsidP="00A43199">
      <w:pPr>
        <w:pStyle w:val="a3"/>
        <w:shd w:val="clear" w:color="auto" w:fill="FFFFFF"/>
        <w:rPr>
          <w:color w:val="2C2D2E"/>
          <w:sz w:val="28"/>
          <w:szCs w:val="28"/>
        </w:rPr>
      </w:pPr>
      <w:r w:rsidRPr="00A43199">
        <w:rPr>
          <w:color w:val="2C2D2E"/>
          <w:sz w:val="28"/>
          <w:szCs w:val="28"/>
        </w:rPr>
        <w:t>1. Смирнов Н.К. «Здоровьесберегающие образовательные технологии в современной школе». М.: АПК и ПРО, 2002.</w:t>
      </w:r>
      <w:r w:rsidRPr="00A43199">
        <w:rPr>
          <w:color w:val="2C2D2E"/>
          <w:sz w:val="28"/>
          <w:szCs w:val="28"/>
        </w:rPr>
        <w:br/>
        <w:t>2. Ковалько В.И. «Здоровьесберегающие технологии в школе. 1–4 классы». М.: Вако, 2005.</w:t>
      </w:r>
      <w:r w:rsidRPr="00A43199">
        <w:rPr>
          <w:color w:val="2C2D2E"/>
          <w:sz w:val="28"/>
          <w:szCs w:val="28"/>
        </w:rPr>
        <w:br/>
        <w:t xml:space="preserve">3. </w:t>
      </w:r>
      <w:proofErr w:type="spellStart"/>
      <w:r w:rsidRPr="00A43199">
        <w:rPr>
          <w:color w:val="2C2D2E"/>
          <w:sz w:val="28"/>
          <w:szCs w:val="28"/>
        </w:rPr>
        <w:t>Бабенкова</w:t>
      </w:r>
      <w:proofErr w:type="spellEnd"/>
      <w:r w:rsidRPr="00A43199">
        <w:rPr>
          <w:color w:val="2C2D2E"/>
          <w:sz w:val="28"/>
          <w:szCs w:val="28"/>
        </w:rPr>
        <w:t xml:space="preserve"> Е.А., Федоровская О.М. «Игры, которые лечат». М.: Сфера, 2010.</w:t>
      </w:r>
      <w:r w:rsidRPr="00A43199">
        <w:rPr>
          <w:color w:val="2C2D2E"/>
          <w:sz w:val="28"/>
          <w:szCs w:val="28"/>
        </w:rPr>
        <w:br/>
        <w:t xml:space="preserve">4. </w:t>
      </w:r>
      <w:proofErr w:type="spellStart"/>
      <w:r w:rsidRPr="00A43199">
        <w:rPr>
          <w:color w:val="2C2D2E"/>
          <w:sz w:val="28"/>
          <w:szCs w:val="28"/>
        </w:rPr>
        <w:t>Советова</w:t>
      </w:r>
      <w:proofErr w:type="spellEnd"/>
      <w:r w:rsidRPr="00A43199">
        <w:rPr>
          <w:color w:val="2C2D2E"/>
          <w:sz w:val="28"/>
          <w:szCs w:val="28"/>
        </w:rPr>
        <w:t xml:space="preserve"> Е.В. «Эффективные образовательные технологии». </w:t>
      </w:r>
      <w:proofErr w:type="spellStart"/>
      <w:r w:rsidRPr="00A43199">
        <w:rPr>
          <w:color w:val="2C2D2E"/>
          <w:sz w:val="28"/>
          <w:szCs w:val="28"/>
        </w:rPr>
        <w:t>Ростов</w:t>
      </w:r>
      <w:proofErr w:type="spellEnd"/>
      <w:r w:rsidRPr="00A43199">
        <w:rPr>
          <w:color w:val="2C2D2E"/>
          <w:sz w:val="28"/>
          <w:szCs w:val="28"/>
        </w:rPr>
        <w:t xml:space="preserve"> н/Д: Феникс, 2007.</w:t>
      </w:r>
    </w:p>
    <w:p w14:paraId="3A3B7169" w14:textId="77777777" w:rsidR="006544CD" w:rsidRPr="00A43199" w:rsidRDefault="006544CD">
      <w:pPr>
        <w:rPr>
          <w:rFonts w:ascii="Times New Roman" w:hAnsi="Times New Roman" w:cs="Times New Roman"/>
          <w:sz w:val="28"/>
          <w:szCs w:val="28"/>
        </w:rPr>
      </w:pPr>
    </w:p>
    <w:sectPr w:rsidR="006544CD" w:rsidRPr="00A43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94A"/>
    <w:rsid w:val="006544CD"/>
    <w:rsid w:val="00751BA9"/>
    <w:rsid w:val="007A194A"/>
    <w:rsid w:val="00A4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70F9D"/>
  <w15:chartTrackingRefBased/>
  <w15:docId w15:val="{235B4977-BD9E-4D37-9926-D47341ABC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3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0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733</Words>
  <Characters>4183</Characters>
  <Application>Microsoft Office Word</Application>
  <DocSecurity>0</DocSecurity>
  <Lines>34</Lines>
  <Paragraphs>9</Paragraphs>
  <ScaleCrop>false</ScaleCrop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2025-11-30T08:11:00Z</dcterms:created>
  <dcterms:modified xsi:type="dcterms:W3CDTF">2025-11-30T08:16:00Z</dcterms:modified>
</cp:coreProperties>
</file>