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BC8" w:rsidRPr="00375BC8" w:rsidRDefault="00375BC8" w:rsidP="00375BC8">
      <w:pPr>
        <w:spacing w:after="0"/>
        <w:jc w:val="center"/>
        <w:rPr>
          <w:rFonts w:ascii="Times New Roman" w:hAnsi="Times New Roman"/>
          <w:b/>
          <w:sz w:val="28"/>
        </w:rPr>
      </w:pPr>
      <w:r w:rsidRPr="00375BC8">
        <w:rPr>
          <w:rFonts w:ascii="Times New Roman" w:hAnsi="Times New Roman"/>
          <w:b/>
          <w:sz w:val="28"/>
        </w:rPr>
        <w:t>Муниципальное дошкольное образовательное учреждение</w:t>
      </w:r>
    </w:p>
    <w:p w:rsidR="00375BC8" w:rsidRPr="00375BC8" w:rsidRDefault="00375BC8" w:rsidP="00375BC8">
      <w:pPr>
        <w:spacing w:after="0"/>
        <w:jc w:val="center"/>
        <w:rPr>
          <w:rFonts w:ascii="Times New Roman" w:hAnsi="Times New Roman"/>
          <w:b/>
          <w:sz w:val="28"/>
        </w:rPr>
      </w:pPr>
      <w:r w:rsidRPr="00375BC8">
        <w:rPr>
          <w:rFonts w:ascii="Times New Roman" w:hAnsi="Times New Roman"/>
          <w:b/>
          <w:sz w:val="28"/>
        </w:rPr>
        <w:t>Детский сад «Золушка» п. Янгель</w:t>
      </w:r>
    </w:p>
    <w:p w:rsidR="00375BC8" w:rsidRDefault="00375BC8" w:rsidP="00375BC8">
      <w:pPr>
        <w:spacing w:after="0"/>
        <w:jc w:val="center"/>
        <w:rPr>
          <w:rFonts w:ascii="Times New Roman" w:hAnsi="Times New Roman"/>
          <w:sz w:val="44"/>
        </w:rPr>
      </w:pPr>
    </w:p>
    <w:p w:rsidR="00375BC8" w:rsidRDefault="00375BC8" w:rsidP="00375BC8">
      <w:pPr>
        <w:spacing w:after="0"/>
        <w:jc w:val="center"/>
        <w:rPr>
          <w:rFonts w:ascii="Times New Roman" w:hAnsi="Times New Roman"/>
          <w:sz w:val="44"/>
        </w:rPr>
      </w:pPr>
    </w:p>
    <w:p w:rsidR="00375BC8" w:rsidRDefault="00375BC8" w:rsidP="00375BC8">
      <w:pPr>
        <w:spacing w:after="0"/>
        <w:jc w:val="center"/>
        <w:rPr>
          <w:rFonts w:ascii="Times New Roman" w:hAnsi="Times New Roman"/>
          <w:sz w:val="44"/>
        </w:rPr>
      </w:pPr>
    </w:p>
    <w:p w:rsidR="00375BC8" w:rsidRDefault="00375BC8" w:rsidP="00375BC8">
      <w:pPr>
        <w:spacing w:after="0"/>
        <w:jc w:val="center"/>
        <w:rPr>
          <w:rFonts w:ascii="Times New Roman" w:hAnsi="Times New Roman"/>
          <w:sz w:val="44"/>
        </w:rPr>
      </w:pPr>
    </w:p>
    <w:p w:rsidR="00375BC8" w:rsidRPr="00375BC8" w:rsidRDefault="00375BC8" w:rsidP="00375BC8">
      <w:pPr>
        <w:spacing w:after="0"/>
        <w:jc w:val="center"/>
        <w:rPr>
          <w:rFonts w:ascii="Times New Roman" w:hAnsi="Times New Roman"/>
          <w:sz w:val="44"/>
        </w:rPr>
      </w:pPr>
      <w:r w:rsidRPr="00375BC8">
        <w:rPr>
          <w:rFonts w:ascii="Times New Roman" w:hAnsi="Times New Roman"/>
          <w:sz w:val="44"/>
        </w:rPr>
        <w:t xml:space="preserve">Конспект занятия </w:t>
      </w:r>
    </w:p>
    <w:p w:rsidR="00375BC8" w:rsidRPr="00375BC8" w:rsidRDefault="00375BC8" w:rsidP="00375BC8">
      <w:pPr>
        <w:spacing w:after="0"/>
        <w:jc w:val="center"/>
        <w:rPr>
          <w:rFonts w:ascii="Times New Roman" w:hAnsi="Times New Roman"/>
          <w:sz w:val="44"/>
        </w:rPr>
      </w:pPr>
      <w:r w:rsidRPr="00375BC8">
        <w:rPr>
          <w:rFonts w:ascii="Times New Roman" w:hAnsi="Times New Roman"/>
          <w:sz w:val="44"/>
        </w:rPr>
        <w:t>по нравственно-патриотическому воспитанию</w:t>
      </w:r>
    </w:p>
    <w:p w:rsidR="00375BC8" w:rsidRPr="00375BC8" w:rsidRDefault="00375BC8" w:rsidP="00375BC8">
      <w:pPr>
        <w:spacing w:after="0"/>
        <w:jc w:val="center"/>
        <w:rPr>
          <w:rFonts w:ascii="Times New Roman" w:hAnsi="Times New Roman"/>
          <w:sz w:val="44"/>
        </w:rPr>
      </w:pPr>
      <w:r w:rsidRPr="00375BC8">
        <w:rPr>
          <w:rFonts w:ascii="Times New Roman" w:hAnsi="Times New Roman"/>
          <w:sz w:val="44"/>
        </w:rPr>
        <w:t>в разновозрастной группе «Сказка»</w:t>
      </w:r>
    </w:p>
    <w:p w:rsidR="00375BC8" w:rsidRPr="00375BC8" w:rsidRDefault="00375BC8" w:rsidP="00375BC8">
      <w:pPr>
        <w:spacing w:after="0"/>
        <w:jc w:val="center"/>
        <w:rPr>
          <w:rFonts w:ascii="Times New Roman" w:hAnsi="Times New Roman"/>
          <w:sz w:val="44"/>
        </w:rPr>
      </w:pPr>
      <w:r w:rsidRPr="00375BC8">
        <w:rPr>
          <w:rFonts w:ascii="Times New Roman" w:hAnsi="Times New Roman"/>
          <w:sz w:val="44"/>
        </w:rPr>
        <w:t>«Дружба крепкая» с использованием кругов Луллия.</w:t>
      </w:r>
    </w:p>
    <w:p w:rsidR="00375BC8" w:rsidRPr="00375BC8" w:rsidRDefault="00375BC8" w:rsidP="00375BC8">
      <w:pPr>
        <w:rPr>
          <w:rFonts w:ascii="Times New Roman" w:hAnsi="Times New Roman"/>
          <w:sz w:val="32"/>
        </w:rPr>
      </w:pPr>
    </w:p>
    <w:p w:rsidR="00375BC8" w:rsidRPr="00375BC8" w:rsidRDefault="00375BC8" w:rsidP="00375BC8">
      <w:pPr>
        <w:spacing w:after="0"/>
        <w:jc w:val="right"/>
        <w:rPr>
          <w:rFonts w:ascii="Times New Roman" w:hAnsi="Times New Roman"/>
          <w:sz w:val="32"/>
        </w:rPr>
      </w:pPr>
      <w:r w:rsidRPr="00375BC8">
        <w:rPr>
          <w:rFonts w:ascii="Times New Roman" w:hAnsi="Times New Roman"/>
          <w:sz w:val="32"/>
        </w:rPr>
        <w:t>Подготовила</w:t>
      </w:r>
    </w:p>
    <w:p w:rsidR="00375BC8" w:rsidRPr="00375BC8" w:rsidRDefault="00375BC8" w:rsidP="00375BC8">
      <w:pPr>
        <w:tabs>
          <w:tab w:val="left" w:pos="7472"/>
        </w:tabs>
        <w:spacing w:after="0" w:line="240" w:lineRule="auto"/>
        <w:jc w:val="right"/>
        <w:rPr>
          <w:rFonts w:ascii="Times New Roman" w:hAnsi="Times New Roman"/>
          <w:sz w:val="32"/>
        </w:rPr>
      </w:pPr>
      <w:r w:rsidRPr="00375BC8">
        <w:rPr>
          <w:rFonts w:ascii="Times New Roman" w:hAnsi="Times New Roman"/>
          <w:sz w:val="32"/>
        </w:rPr>
        <w:t xml:space="preserve">К.В. Рудагина, </w:t>
      </w:r>
    </w:p>
    <w:p w:rsidR="00375BC8" w:rsidRPr="00375BC8" w:rsidRDefault="00375BC8" w:rsidP="00375BC8">
      <w:pPr>
        <w:tabs>
          <w:tab w:val="left" w:pos="7472"/>
        </w:tabs>
        <w:spacing w:after="0" w:line="240" w:lineRule="auto"/>
        <w:jc w:val="right"/>
        <w:rPr>
          <w:rFonts w:ascii="Times New Roman" w:hAnsi="Times New Roman"/>
          <w:sz w:val="32"/>
        </w:rPr>
      </w:pPr>
      <w:r w:rsidRPr="00375BC8">
        <w:rPr>
          <w:rFonts w:ascii="Times New Roman" w:hAnsi="Times New Roman"/>
          <w:sz w:val="32"/>
        </w:rPr>
        <w:t>воспитатель.</w:t>
      </w:r>
    </w:p>
    <w:p w:rsidR="00375BC8" w:rsidRPr="00375BC8" w:rsidRDefault="00375BC8" w:rsidP="00375BC8">
      <w:pPr>
        <w:spacing w:after="0" w:line="240" w:lineRule="auto"/>
        <w:rPr>
          <w:rFonts w:ascii="Times New Roman" w:hAnsi="Times New Roman"/>
          <w:sz w:val="32"/>
        </w:rPr>
      </w:pPr>
    </w:p>
    <w:p w:rsidR="00375BC8" w:rsidRPr="00375BC8" w:rsidRDefault="00375BC8" w:rsidP="00375BC8">
      <w:pPr>
        <w:rPr>
          <w:rFonts w:ascii="Times New Roman" w:hAnsi="Times New Roman"/>
          <w:sz w:val="32"/>
        </w:rPr>
      </w:pPr>
    </w:p>
    <w:p w:rsidR="00375BC8" w:rsidRPr="00375BC8" w:rsidRDefault="00375BC8" w:rsidP="00375BC8">
      <w:pPr>
        <w:tabs>
          <w:tab w:val="left" w:pos="3840"/>
        </w:tabs>
        <w:jc w:val="center"/>
        <w:rPr>
          <w:rFonts w:ascii="Times New Roman" w:hAnsi="Times New Roman"/>
          <w:sz w:val="28"/>
        </w:rPr>
      </w:pPr>
      <w:bookmarkStart w:id="0" w:name="_GoBack"/>
      <w:bookmarkEnd w:id="0"/>
    </w:p>
    <w:p w:rsidR="00375BC8" w:rsidRPr="00375BC8" w:rsidRDefault="00375BC8" w:rsidP="00375BC8">
      <w:pPr>
        <w:tabs>
          <w:tab w:val="left" w:pos="3840"/>
        </w:tabs>
        <w:jc w:val="center"/>
        <w:rPr>
          <w:rFonts w:ascii="Times New Roman" w:hAnsi="Times New Roman"/>
          <w:sz w:val="28"/>
        </w:rPr>
      </w:pPr>
      <w:r w:rsidRPr="00375BC8">
        <w:rPr>
          <w:rFonts w:ascii="Times New Roman" w:hAnsi="Times New Roman"/>
          <w:sz w:val="28"/>
        </w:rPr>
        <w:t>Янгель 2025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44"/>
        <w:gridCol w:w="11207"/>
      </w:tblGrid>
      <w:tr w:rsidR="00375BC8" w:rsidRPr="00375BC8" w:rsidTr="00375BC8">
        <w:trPr>
          <w:trHeight w:val="464"/>
        </w:trPr>
        <w:tc>
          <w:tcPr>
            <w:tcW w:w="3444" w:type="dxa"/>
          </w:tcPr>
          <w:p w:rsidR="00375BC8" w:rsidRPr="00375BC8" w:rsidRDefault="00375BC8" w:rsidP="00375BC8">
            <w:pPr>
              <w:tabs>
                <w:tab w:val="left" w:pos="3840"/>
              </w:tabs>
              <w:jc w:val="center"/>
              <w:rPr>
                <w:rFonts w:ascii="Times New Roman" w:hAnsi="Times New Roman"/>
              </w:rPr>
            </w:pPr>
            <w:r w:rsidRPr="00375BC8">
              <w:rPr>
                <w:rFonts w:ascii="Times New Roman" w:hAnsi="Times New Roman"/>
              </w:rPr>
              <w:lastRenderedPageBreak/>
              <w:t>Группа/дата/ воспитатель</w:t>
            </w:r>
          </w:p>
        </w:tc>
        <w:tc>
          <w:tcPr>
            <w:tcW w:w="11207" w:type="dxa"/>
          </w:tcPr>
          <w:p w:rsidR="00375BC8" w:rsidRPr="00375BC8" w:rsidRDefault="00375BC8" w:rsidP="00375BC8">
            <w:pPr>
              <w:tabs>
                <w:tab w:val="left" w:pos="3840"/>
              </w:tabs>
              <w:jc w:val="both"/>
              <w:rPr>
                <w:rFonts w:ascii="Times New Roman" w:hAnsi="Times New Roman"/>
              </w:rPr>
            </w:pPr>
            <w:r w:rsidRPr="00375BC8">
              <w:rPr>
                <w:rFonts w:ascii="Times New Roman" w:hAnsi="Times New Roman"/>
              </w:rPr>
              <w:t>Разновозрастная группа «Сказка» «11» ноября 2025., К.В. Рудагина.</w:t>
            </w:r>
          </w:p>
        </w:tc>
      </w:tr>
      <w:tr w:rsidR="00375BC8" w:rsidRPr="00375BC8" w:rsidTr="00375BC8">
        <w:trPr>
          <w:trHeight w:val="464"/>
        </w:trPr>
        <w:tc>
          <w:tcPr>
            <w:tcW w:w="3444" w:type="dxa"/>
          </w:tcPr>
          <w:p w:rsidR="00375BC8" w:rsidRPr="00375BC8" w:rsidRDefault="00375BC8" w:rsidP="00375BC8">
            <w:pPr>
              <w:tabs>
                <w:tab w:val="left" w:pos="3840"/>
              </w:tabs>
              <w:jc w:val="center"/>
              <w:rPr>
                <w:rFonts w:ascii="Times New Roman" w:hAnsi="Times New Roman"/>
              </w:rPr>
            </w:pPr>
            <w:r w:rsidRPr="00375BC8">
              <w:rPr>
                <w:rFonts w:ascii="Times New Roman" w:hAnsi="Times New Roman"/>
              </w:rPr>
              <w:t>Тема ОС</w:t>
            </w:r>
          </w:p>
          <w:p w:rsidR="00375BC8" w:rsidRPr="00375BC8" w:rsidRDefault="00375BC8" w:rsidP="00375BC8">
            <w:pPr>
              <w:tabs>
                <w:tab w:val="left" w:pos="38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1207" w:type="dxa"/>
          </w:tcPr>
          <w:p w:rsidR="00375BC8" w:rsidRPr="00375BC8" w:rsidRDefault="00375BC8" w:rsidP="00375BC8">
            <w:pPr>
              <w:tabs>
                <w:tab w:val="left" w:pos="3840"/>
              </w:tabs>
              <w:jc w:val="center"/>
              <w:rPr>
                <w:rFonts w:ascii="Times New Roman" w:hAnsi="Times New Roman"/>
              </w:rPr>
            </w:pPr>
            <w:r w:rsidRPr="00375BC8">
              <w:rPr>
                <w:rFonts w:ascii="Times New Roman" w:hAnsi="Times New Roman"/>
              </w:rPr>
              <w:t>«Дружба крепкая» с использованием кругов Луллия.</w:t>
            </w:r>
          </w:p>
        </w:tc>
      </w:tr>
      <w:tr w:rsidR="00375BC8" w:rsidRPr="00375BC8" w:rsidTr="00375BC8">
        <w:trPr>
          <w:trHeight w:val="464"/>
        </w:trPr>
        <w:tc>
          <w:tcPr>
            <w:tcW w:w="3444" w:type="dxa"/>
          </w:tcPr>
          <w:p w:rsidR="00375BC8" w:rsidRPr="00375BC8" w:rsidRDefault="00375BC8" w:rsidP="00375BC8">
            <w:pPr>
              <w:tabs>
                <w:tab w:val="left" w:pos="3840"/>
              </w:tabs>
              <w:jc w:val="center"/>
              <w:rPr>
                <w:rFonts w:ascii="Times New Roman" w:hAnsi="Times New Roman"/>
              </w:rPr>
            </w:pPr>
            <w:r w:rsidRPr="00375BC8">
              <w:rPr>
                <w:rFonts w:ascii="Times New Roman" w:hAnsi="Times New Roman"/>
              </w:rPr>
              <w:t>Цель:</w:t>
            </w:r>
          </w:p>
        </w:tc>
        <w:tc>
          <w:tcPr>
            <w:tcW w:w="11207" w:type="dxa"/>
          </w:tcPr>
          <w:p w:rsidR="00375BC8" w:rsidRPr="00375BC8" w:rsidRDefault="00375BC8" w:rsidP="00375BC8">
            <w:pPr>
              <w:tabs>
                <w:tab w:val="left" w:pos="3840"/>
              </w:tabs>
              <w:jc w:val="center"/>
              <w:rPr>
                <w:rFonts w:ascii="Times New Roman" w:hAnsi="Times New Roman"/>
              </w:rPr>
            </w:pPr>
            <w:r w:rsidRPr="00375BC8">
              <w:rPr>
                <w:rFonts w:ascii="Times New Roman" w:hAnsi="Times New Roman"/>
              </w:rPr>
              <w:t>Формирование у детей представлений о дружбе как о важной нравственной ценности в жизни человека</w:t>
            </w:r>
          </w:p>
        </w:tc>
      </w:tr>
      <w:tr w:rsidR="00375BC8" w:rsidRPr="00375BC8" w:rsidTr="00375BC8">
        <w:trPr>
          <w:trHeight w:val="219"/>
        </w:trPr>
        <w:tc>
          <w:tcPr>
            <w:tcW w:w="3444" w:type="dxa"/>
          </w:tcPr>
          <w:p w:rsidR="00375BC8" w:rsidRPr="00375BC8" w:rsidRDefault="00375BC8" w:rsidP="00375BC8">
            <w:pPr>
              <w:tabs>
                <w:tab w:val="left" w:pos="38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1207" w:type="dxa"/>
          </w:tcPr>
          <w:p w:rsidR="00375BC8" w:rsidRPr="00375BC8" w:rsidRDefault="00375BC8" w:rsidP="00375BC8">
            <w:pPr>
              <w:tabs>
                <w:tab w:val="left" w:pos="3840"/>
              </w:tabs>
              <w:jc w:val="center"/>
              <w:rPr>
                <w:rFonts w:ascii="Times New Roman" w:hAnsi="Times New Roman"/>
              </w:rPr>
            </w:pPr>
            <w:r w:rsidRPr="00375BC8">
              <w:rPr>
                <w:rFonts w:ascii="Times New Roman" w:hAnsi="Times New Roman"/>
              </w:rPr>
              <w:t>Задачи:</w:t>
            </w:r>
          </w:p>
        </w:tc>
      </w:tr>
      <w:tr w:rsidR="00375BC8" w:rsidRPr="00375BC8" w:rsidTr="00375BC8">
        <w:trPr>
          <w:trHeight w:val="1195"/>
        </w:trPr>
        <w:tc>
          <w:tcPr>
            <w:tcW w:w="3444" w:type="dxa"/>
          </w:tcPr>
          <w:p w:rsidR="00375BC8" w:rsidRPr="00375BC8" w:rsidRDefault="00375BC8" w:rsidP="00375BC8">
            <w:pPr>
              <w:tabs>
                <w:tab w:val="left" w:pos="3840"/>
              </w:tabs>
              <w:jc w:val="center"/>
              <w:rPr>
                <w:rFonts w:ascii="Times New Roman" w:hAnsi="Times New Roman"/>
              </w:rPr>
            </w:pPr>
            <w:r w:rsidRPr="00375BC8">
              <w:rPr>
                <w:rFonts w:ascii="Times New Roman" w:hAnsi="Times New Roman"/>
              </w:rPr>
              <w:t>Обучающая задача</w:t>
            </w:r>
          </w:p>
        </w:tc>
        <w:tc>
          <w:tcPr>
            <w:tcW w:w="11207" w:type="dxa"/>
          </w:tcPr>
          <w:p w:rsidR="00375BC8" w:rsidRPr="00375BC8" w:rsidRDefault="00375BC8" w:rsidP="00375BC8">
            <w:pPr>
              <w:tabs>
                <w:tab w:val="left" w:pos="3840"/>
              </w:tabs>
              <w:jc w:val="both"/>
              <w:rPr>
                <w:rFonts w:ascii="Times New Roman" w:hAnsi="Times New Roman"/>
              </w:rPr>
            </w:pPr>
            <w:r w:rsidRPr="00375BC8">
              <w:rPr>
                <w:rFonts w:ascii="Times New Roman" w:hAnsi="Times New Roman"/>
              </w:rPr>
              <w:t>Уточнить и расширить представления детей о понятии «Дружба», «Друг».</w:t>
            </w:r>
          </w:p>
          <w:p w:rsidR="00375BC8" w:rsidRPr="00375BC8" w:rsidRDefault="00375BC8" w:rsidP="00375BC8">
            <w:pPr>
              <w:tabs>
                <w:tab w:val="left" w:pos="3840"/>
              </w:tabs>
              <w:jc w:val="both"/>
              <w:rPr>
                <w:rFonts w:ascii="Times New Roman" w:hAnsi="Times New Roman"/>
              </w:rPr>
            </w:pPr>
            <w:r w:rsidRPr="00375BC8">
              <w:rPr>
                <w:rFonts w:ascii="Times New Roman" w:hAnsi="Times New Roman"/>
              </w:rPr>
              <w:t>Закрепить представления о качествах настоящего друга (доброта, честность, отзывчивость, умение делиться, помогать)</w:t>
            </w:r>
          </w:p>
          <w:p w:rsidR="00375BC8" w:rsidRPr="00375BC8" w:rsidRDefault="00375BC8" w:rsidP="00375BC8">
            <w:pPr>
              <w:tabs>
                <w:tab w:val="left" w:pos="3840"/>
              </w:tabs>
              <w:jc w:val="both"/>
              <w:rPr>
                <w:rFonts w:ascii="Times New Roman" w:hAnsi="Times New Roman"/>
              </w:rPr>
            </w:pPr>
            <w:r w:rsidRPr="00375BC8">
              <w:rPr>
                <w:rFonts w:ascii="Times New Roman" w:hAnsi="Times New Roman"/>
              </w:rPr>
              <w:t>Познакомить с технологией «Круги Луллия» как способом решения задач и генерации идей.</w:t>
            </w:r>
          </w:p>
        </w:tc>
      </w:tr>
      <w:tr w:rsidR="00375BC8" w:rsidRPr="00375BC8" w:rsidTr="00375BC8">
        <w:trPr>
          <w:trHeight w:val="951"/>
        </w:trPr>
        <w:tc>
          <w:tcPr>
            <w:tcW w:w="3444" w:type="dxa"/>
          </w:tcPr>
          <w:p w:rsidR="00375BC8" w:rsidRPr="00375BC8" w:rsidRDefault="00375BC8" w:rsidP="00375BC8">
            <w:pPr>
              <w:tabs>
                <w:tab w:val="left" w:pos="3840"/>
              </w:tabs>
              <w:jc w:val="center"/>
              <w:rPr>
                <w:rFonts w:ascii="Times New Roman" w:hAnsi="Times New Roman"/>
              </w:rPr>
            </w:pPr>
            <w:r w:rsidRPr="00375BC8">
              <w:rPr>
                <w:rFonts w:ascii="Times New Roman" w:hAnsi="Times New Roman"/>
              </w:rPr>
              <w:t>Развивающая задача</w:t>
            </w:r>
          </w:p>
        </w:tc>
        <w:tc>
          <w:tcPr>
            <w:tcW w:w="11207" w:type="dxa"/>
          </w:tcPr>
          <w:p w:rsidR="00375BC8" w:rsidRPr="00375BC8" w:rsidRDefault="00375BC8" w:rsidP="00375BC8">
            <w:pPr>
              <w:tabs>
                <w:tab w:val="left" w:pos="3840"/>
              </w:tabs>
              <w:jc w:val="both"/>
              <w:rPr>
                <w:rFonts w:ascii="Times New Roman" w:hAnsi="Times New Roman"/>
              </w:rPr>
            </w:pPr>
            <w:r w:rsidRPr="00375BC8">
              <w:rPr>
                <w:rFonts w:ascii="Times New Roman" w:hAnsi="Times New Roman"/>
              </w:rPr>
              <w:t>Развивать логическое мышление, внимание, память, связную речь.</w:t>
            </w:r>
          </w:p>
          <w:p w:rsidR="00375BC8" w:rsidRPr="00375BC8" w:rsidRDefault="00375BC8" w:rsidP="00375BC8">
            <w:pPr>
              <w:tabs>
                <w:tab w:val="left" w:pos="3840"/>
              </w:tabs>
              <w:jc w:val="both"/>
              <w:rPr>
                <w:rFonts w:ascii="Times New Roman" w:hAnsi="Times New Roman"/>
              </w:rPr>
            </w:pPr>
            <w:r w:rsidRPr="00375BC8">
              <w:rPr>
                <w:rFonts w:ascii="Times New Roman" w:hAnsi="Times New Roman"/>
              </w:rPr>
              <w:t>Развивать умение рассуждать, делать простейшие выводы, аргументировать свою точку зрения.</w:t>
            </w:r>
          </w:p>
          <w:p w:rsidR="00375BC8" w:rsidRPr="00375BC8" w:rsidRDefault="00375BC8" w:rsidP="00375BC8">
            <w:pPr>
              <w:tabs>
                <w:tab w:val="left" w:pos="3840"/>
              </w:tabs>
              <w:jc w:val="both"/>
              <w:rPr>
                <w:rFonts w:ascii="Times New Roman" w:hAnsi="Times New Roman"/>
              </w:rPr>
            </w:pPr>
            <w:r w:rsidRPr="00375BC8">
              <w:rPr>
                <w:rFonts w:ascii="Times New Roman" w:hAnsi="Times New Roman"/>
              </w:rPr>
              <w:t>Развивать социальный интеллект и навыки сотрудничества</w:t>
            </w:r>
          </w:p>
        </w:tc>
      </w:tr>
      <w:tr w:rsidR="00375BC8" w:rsidRPr="00375BC8" w:rsidTr="00375BC8">
        <w:trPr>
          <w:trHeight w:val="951"/>
        </w:trPr>
        <w:tc>
          <w:tcPr>
            <w:tcW w:w="3444" w:type="dxa"/>
          </w:tcPr>
          <w:p w:rsidR="00375BC8" w:rsidRPr="00375BC8" w:rsidRDefault="00375BC8" w:rsidP="00375BC8">
            <w:pPr>
              <w:tabs>
                <w:tab w:val="left" w:pos="3840"/>
              </w:tabs>
              <w:jc w:val="center"/>
              <w:rPr>
                <w:rFonts w:ascii="Times New Roman" w:hAnsi="Times New Roman"/>
              </w:rPr>
            </w:pPr>
            <w:r w:rsidRPr="00375BC8">
              <w:rPr>
                <w:rFonts w:ascii="Times New Roman" w:hAnsi="Times New Roman"/>
              </w:rPr>
              <w:t>Воспитательная задача</w:t>
            </w:r>
          </w:p>
        </w:tc>
        <w:tc>
          <w:tcPr>
            <w:tcW w:w="11207" w:type="dxa"/>
          </w:tcPr>
          <w:p w:rsidR="00375BC8" w:rsidRPr="00375BC8" w:rsidRDefault="00375BC8" w:rsidP="00375BC8">
            <w:pPr>
              <w:rPr>
                <w:rFonts w:ascii="Times New Roman" w:hAnsi="Times New Roman"/>
                <w:szCs w:val="26"/>
              </w:rPr>
            </w:pPr>
            <w:r w:rsidRPr="00375BC8">
              <w:rPr>
                <w:rFonts w:ascii="Times New Roman" w:hAnsi="Times New Roman"/>
                <w:szCs w:val="26"/>
              </w:rPr>
              <w:t>Воспитывать нравственные качества: доброту, уважение к сверстникам, желание помогать и поддерживать друг друга.</w:t>
            </w:r>
          </w:p>
          <w:p w:rsidR="00375BC8" w:rsidRPr="00375BC8" w:rsidRDefault="00375BC8" w:rsidP="00375BC8">
            <w:pPr>
              <w:rPr>
                <w:rFonts w:ascii="Times New Roman" w:hAnsi="Times New Roman"/>
                <w:b/>
                <w:szCs w:val="26"/>
              </w:rPr>
            </w:pPr>
            <w:r w:rsidRPr="00375BC8">
              <w:rPr>
                <w:rFonts w:ascii="Times New Roman" w:hAnsi="Times New Roman"/>
                <w:b/>
                <w:szCs w:val="26"/>
              </w:rPr>
              <w:t>Воспитывать патриотические чувства через осознание, что дружба между людьми — это основа крепкой и мирной страны.</w:t>
            </w:r>
          </w:p>
        </w:tc>
      </w:tr>
      <w:tr w:rsidR="00375BC8" w:rsidRPr="00375BC8" w:rsidTr="00375BC8">
        <w:trPr>
          <w:trHeight w:val="683"/>
        </w:trPr>
        <w:tc>
          <w:tcPr>
            <w:tcW w:w="3444" w:type="dxa"/>
          </w:tcPr>
          <w:p w:rsidR="00375BC8" w:rsidRPr="00375BC8" w:rsidRDefault="00375BC8" w:rsidP="00375BC8">
            <w:pPr>
              <w:tabs>
                <w:tab w:val="left" w:pos="3840"/>
              </w:tabs>
              <w:jc w:val="center"/>
              <w:rPr>
                <w:rFonts w:ascii="Times New Roman" w:hAnsi="Times New Roman"/>
              </w:rPr>
            </w:pPr>
            <w:r w:rsidRPr="00375BC8">
              <w:rPr>
                <w:rFonts w:ascii="Times New Roman" w:hAnsi="Times New Roman"/>
              </w:rPr>
              <w:t>Образовательная область</w:t>
            </w:r>
          </w:p>
        </w:tc>
        <w:tc>
          <w:tcPr>
            <w:tcW w:w="11207" w:type="dxa"/>
          </w:tcPr>
          <w:p w:rsidR="00375BC8" w:rsidRPr="00375BC8" w:rsidRDefault="00375BC8" w:rsidP="00375BC8">
            <w:pPr>
              <w:tabs>
                <w:tab w:val="left" w:pos="3840"/>
              </w:tabs>
              <w:jc w:val="both"/>
              <w:rPr>
                <w:rFonts w:ascii="Times New Roman" w:hAnsi="Times New Roman"/>
              </w:rPr>
            </w:pPr>
            <w:r w:rsidRPr="00375BC8">
              <w:rPr>
                <w:rFonts w:ascii="Times New Roman" w:hAnsi="Times New Roman"/>
              </w:rPr>
              <w:t>Приоритетная образовательная область речевое развитие в интеграции с образовательными областями: познавательное развитие,  социально-коммуникативное и физическое развитие.</w:t>
            </w:r>
          </w:p>
        </w:tc>
      </w:tr>
      <w:tr w:rsidR="00375BC8" w:rsidRPr="00375BC8" w:rsidTr="00375BC8">
        <w:trPr>
          <w:trHeight w:val="487"/>
        </w:trPr>
        <w:tc>
          <w:tcPr>
            <w:tcW w:w="3444" w:type="dxa"/>
          </w:tcPr>
          <w:p w:rsidR="00375BC8" w:rsidRPr="00375BC8" w:rsidRDefault="00375BC8" w:rsidP="00375BC8">
            <w:pPr>
              <w:tabs>
                <w:tab w:val="left" w:pos="3840"/>
              </w:tabs>
              <w:jc w:val="center"/>
              <w:rPr>
                <w:rFonts w:ascii="Times New Roman" w:hAnsi="Times New Roman"/>
              </w:rPr>
            </w:pPr>
            <w:r w:rsidRPr="00375BC8">
              <w:rPr>
                <w:rFonts w:ascii="Times New Roman" w:hAnsi="Times New Roman"/>
              </w:rPr>
              <w:t>Виды детской деятельности</w:t>
            </w:r>
          </w:p>
        </w:tc>
        <w:tc>
          <w:tcPr>
            <w:tcW w:w="11207" w:type="dxa"/>
          </w:tcPr>
          <w:p w:rsidR="00375BC8" w:rsidRPr="00375BC8" w:rsidRDefault="00375BC8" w:rsidP="00375BC8">
            <w:pPr>
              <w:tabs>
                <w:tab w:val="left" w:pos="3840"/>
              </w:tabs>
              <w:rPr>
                <w:rFonts w:ascii="Times New Roman" w:hAnsi="Times New Roman"/>
              </w:rPr>
            </w:pPr>
            <w:r w:rsidRPr="00375BC8">
              <w:rPr>
                <w:rFonts w:ascii="Times New Roman" w:hAnsi="Times New Roman"/>
              </w:rPr>
              <w:t>Игровая, речевая,  двигательная, коммуникативная, познавательная.</w:t>
            </w:r>
          </w:p>
        </w:tc>
      </w:tr>
      <w:tr w:rsidR="00375BC8" w:rsidRPr="00375BC8" w:rsidTr="00375BC8">
        <w:trPr>
          <w:trHeight w:val="926"/>
        </w:trPr>
        <w:tc>
          <w:tcPr>
            <w:tcW w:w="3444" w:type="dxa"/>
          </w:tcPr>
          <w:p w:rsidR="00375BC8" w:rsidRPr="00375BC8" w:rsidRDefault="00375BC8" w:rsidP="00375BC8">
            <w:pPr>
              <w:tabs>
                <w:tab w:val="left" w:pos="3840"/>
              </w:tabs>
              <w:jc w:val="center"/>
              <w:rPr>
                <w:rFonts w:ascii="Times New Roman" w:hAnsi="Times New Roman"/>
              </w:rPr>
            </w:pPr>
            <w:r w:rsidRPr="00375BC8">
              <w:rPr>
                <w:rFonts w:ascii="Times New Roman" w:hAnsi="Times New Roman"/>
              </w:rPr>
              <w:t>Методы и приёмы</w:t>
            </w:r>
          </w:p>
        </w:tc>
        <w:tc>
          <w:tcPr>
            <w:tcW w:w="11207" w:type="dxa"/>
          </w:tcPr>
          <w:p w:rsidR="00375BC8" w:rsidRPr="00375BC8" w:rsidRDefault="00375BC8" w:rsidP="00375BC8">
            <w:pPr>
              <w:tabs>
                <w:tab w:val="left" w:pos="3840"/>
              </w:tabs>
              <w:rPr>
                <w:rFonts w:ascii="Times New Roman" w:hAnsi="Times New Roman"/>
              </w:rPr>
            </w:pPr>
            <w:proofErr w:type="gramStart"/>
            <w:r w:rsidRPr="00375BC8">
              <w:rPr>
                <w:rFonts w:ascii="Times New Roman" w:hAnsi="Times New Roman"/>
              </w:rPr>
              <w:t>Наглядные</w:t>
            </w:r>
            <w:proofErr w:type="gramEnd"/>
            <w:r w:rsidRPr="00375BC8">
              <w:rPr>
                <w:rFonts w:ascii="Times New Roman" w:hAnsi="Times New Roman"/>
              </w:rPr>
              <w:t>:  рассматривание</w:t>
            </w:r>
          </w:p>
          <w:p w:rsidR="00375BC8" w:rsidRPr="00375BC8" w:rsidRDefault="00375BC8" w:rsidP="00375BC8">
            <w:pPr>
              <w:tabs>
                <w:tab w:val="left" w:pos="3840"/>
              </w:tabs>
              <w:rPr>
                <w:rFonts w:ascii="Times New Roman" w:hAnsi="Times New Roman"/>
              </w:rPr>
            </w:pPr>
            <w:proofErr w:type="gramStart"/>
            <w:r w:rsidRPr="00375BC8">
              <w:rPr>
                <w:rFonts w:ascii="Times New Roman" w:hAnsi="Times New Roman"/>
              </w:rPr>
              <w:t>Словесные</w:t>
            </w:r>
            <w:proofErr w:type="gramEnd"/>
            <w:r w:rsidRPr="00375BC8">
              <w:rPr>
                <w:rFonts w:ascii="Times New Roman" w:hAnsi="Times New Roman"/>
              </w:rPr>
              <w:t>:  беседа</w:t>
            </w:r>
          </w:p>
          <w:p w:rsidR="00375BC8" w:rsidRPr="00375BC8" w:rsidRDefault="00375BC8" w:rsidP="00375BC8">
            <w:pPr>
              <w:tabs>
                <w:tab w:val="left" w:pos="3840"/>
              </w:tabs>
              <w:rPr>
                <w:rFonts w:ascii="Times New Roman" w:hAnsi="Times New Roman"/>
              </w:rPr>
            </w:pPr>
            <w:r w:rsidRPr="00375BC8">
              <w:rPr>
                <w:rFonts w:ascii="Times New Roman" w:hAnsi="Times New Roman"/>
              </w:rPr>
              <w:t>Игровые: дидактические, подвижные.</w:t>
            </w:r>
          </w:p>
          <w:p w:rsidR="00375BC8" w:rsidRPr="00375BC8" w:rsidRDefault="00375BC8" w:rsidP="00375BC8">
            <w:pPr>
              <w:tabs>
                <w:tab w:val="left" w:pos="3840"/>
              </w:tabs>
              <w:rPr>
                <w:rFonts w:ascii="Times New Roman" w:hAnsi="Times New Roman"/>
              </w:rPr>
            </w:pPr>
            <w:r w:rsidRPr="00375BC8">
              <w:rPr>
                <w:rFonts w:ascii="Times New Roman" w:hAnsi="Times New Roman"/>
              </w:rPr>
              <w:t>Проблемный метод: создание проблемной ситуации</w:t>
            </w:r>
          </w:p>
        </w:tc>
      </w:tr>
      <w:tr w:rsidR="00375BC8" w:rsidRPr="00375BC8" w:rsidTr="00375BC8">
        <w:trPr>
          <w:trHeight w:val="951"/>
        </w:trPr>
        <w:tc>
          <w:tcPr>
            <w:tcW w:w="3444" w:type="dxa"/>
          </w:tcPr>
          <w:p w:rsidR="00375BC8" w:rsidRPr="00375BC8" w:rsidRDefault="00375BC8" w:rsidP="00375BC8">
            <w:pPr>
              <w:tabs>
                <w:tab w:val="left" w:pos="3840"/>
              </w:tabs>
              <w:jc w:val="center"/>
              <w:rPr>
                <w:rFonts w:ascii="Times New Roman" w:hAnsi="Times New Roman"/>
              </w:rPr>
            </w:pPr>
            <w:r w:rsidRPr="00375BC8">
              <w:rPr>
                <w:rFonts w:ascii="Times New Roman" w:hAnsi="Times New Roman"/>
              </w:rPr>
              <w:t xml:space="preserve">Оборудование </w:t>
            </w:r>
          </w:p>
        </w:tc>
        <w:tc>
          <w:tcPr>
            <w:tcW w:w="11207" w:type="dxa"/>
          </w:tcPr>
          <w:p w:rsidR="00375BC8" w:rsidRPr="00375BC8" w:rsidRDefault="00375BC8" w:rsidP="00375BC8">
            <w:pPr>
              <w:tabs>
                <w:tab w:val="left" w:pos="3840"/>
              </w:tabs>
              <w:rPr>
                <w:rFonts w:ascii="Times New Roman" w:hAnsi="Times New Roman"/>
              </w:rPr>
            </w:pPr>
            <w:r w:rsidRPr="00375BC8">
              <w:rPr>
                <w:rFonts w:ascii="Times New Roman" w:hAnsi="Times New Roman"/>
              </w:rPr>
              <w:t xml:space="preserve">Аудиоколонка. </w:t>
            </w:r>
            <w:proofErr w:type="gramStart"/>
            <w:r w:rsidRPr="00375BC8">
              <w:rPr>
                <w:rFonts w:ascii="Times New Roman" w:hAnsi="Times New Roman"/>
              </w:rPr>
              <w:t>Круги Луллия (3 круга разного  диаметра, соединённые в центре,  набор картинок-символов  с изображением:  разных ситуаций,  качеств, действий/решений;  мяч, лист ватмана, фломастеры или карандаши.</w:t>
            </w:r>
            <w:proofErr w:type="gramEnd"/>
          </w:p>
        </w:tc>
      </w:tr>
    </w:tbl>
    <w:p w:rsidR="00375BC8" w:rsidRPr="00375BC8" w:rsidRDefault="00375BC8" w:rsidP="00375BC8">
      <w:pPr>
        <w:tabs>
          <w:tab w:val="left" w:pos="3840"/>
        </w:tabs>
        <w:rPr>
          <w:rFonts w:ascii="Times New Roman" w:hAnsi="Times New Roman"/>
          <w:b/>
          <w:sz w:val="32"/>
        </w:rPr>
      </w:pPr>
    </w:p>
    <w:p w:rsidR="00375BC8" w:rsidRPr="00375BC8" w:rsidRDefault="00375BC8" w:rsidP="00375BC8">
      <w:pPr>
        <w:tabs>
          <w:tab w:val="left" w:pos="3840"/>
        </w:tabs>
        <w:jc w:val="center"/>
        <w:rPr>
          <w:rFonts w:ascii="Times New Roman" w:hAnsi="Times New Roman"/>
          <w:b/>
          <w:sz w:val="32"/>
        </w:rPr>
      </w:pPr>
    </w:p>
    <w:tbl>
      <w:tblPr>
        <w:tblpPr w:leftFromText="180" w:rightFromText="180" w:vertAnchor="page" w:horzAnchor="margin" w:tblpY="599"/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6"/>
        <w:gridCol w:w="8389"/>
        <w:gridCol w:w="2114"/>
        <w:gridCol w:w="2551"/>
      </w:tblGrid>
      <w:tr w:rsidR="00375BC8" w:rsidRPr="00375BC8" w:rsidTr="00375BC8">
        <w:trPr>
          <w:trHeight w:val="333"/>
        </w:trPr>
        <w:tc>
          <w:tcPr>
            <w:tcW w:w="2216" w:type="dxa"/>
            <w:shd w:val="clear" w:color="auto" w:fill="auto"/>
          </w:tcPr>
          <w:p w:rsidR="00375BC8" w:rsidRPr="00375BC8" w:rsidRDefault="00375BC8" w:rsidP="00375BC8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375BC8">
              <w:rPr>
                <w:rFonts w:ascii="Times New Roman" w:hAnsi="Times New Roman"/>
                <w:szCs w:val="24"/>
              </w:rPr>
              <w:lastRenderedPageBreak/>
              <w:t>Структурная часть</w:t>
            </w:r>
          </w:p>
        </w:tc>
        <w:tc>
          <w:tcPr>
            <w:tcW w:w="8389" w:type="dxa"/>
            <w:shd w:val="clear" w:color="auto" w:fill="auto"/>
          </w:tcPr>
          <w:p w:rsidR="00375BC8" w:rsidRPr="00375BC8" w:rsidRDefault="00375BC8" w:rsidP="00375BC8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375BC8">
              <w:rPr>
                <w:rFonts w:ascii="Times New Roman" w:hAnsi="Times New Roman"/>
                <w:szCs w:val="24"/>
              </w:rPr>
              <w:t>Содержание ОД</w:t>
            </w:r>
          </w:p>
        </w:tc>
        <w:tc>
          <w:tcPr>
            <w:tcW w:w="2114" w:type="dxa"/>
            <w:shd w:val="clear" w:color="auto" w:fill="auto"/>
          </w:tcPr>
          <w:p w:rsidR="00375BC8" w:rsidRPr="00375BC8" w:rsidRDefault="00375BC8" w:rsidP="00375BC8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375BC8">
              <w:rPr>
                <w:rFonts w:ascii="Times New Roman" w:hAnsi="Times New Roman"/>
                <w:szCs w:val="24"/>
              </w:rPr>
              <w:t>Способы организации детей</w:t>
            </w:r>
          </w:p>
        </w:tc>
        <w:tc>
          <w:tcPr>
            <w:tcW w:w="2551" w:type="dxa"/>
            <w:shd w:val="clear" w:color="auto" w:fill="auto"/>
          </w:tcPr>
          <w:p w:rsidR="00375BC8" w:rsidRPr="00375BC8" w:rsidRDefault="00375BC8" w:rsidP="00375BC8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375BC8">
              <w:rPr>
                <w:rFonts w:ascii="Times New Roman" w:hAnsi="Times New Roman"/>
                <w:szCs w:val="24"/>
              </w:rPr>
              <w:t>Предполагаемые результаты</w:t>
            </w:r>
          </w:p>
        </w:tc>
      </w:tr>
      <w:tr w:rsidR="00375BC8" w:rsidRPr="00375BC8" w:rsidTr="00375BC8">
        <w:trPr>
          <w:trHeight w:val="2199"/>
        </w:trPr>
        <w:tc>
          <w:tcPr>
            <w:tcW w:w="2216" w:type="dxa"/>
            <w:shd w:val="clear" w:color="auto" w:fill="auto"/>
          </w:tcPr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  <w:r w:rsidRPr="00375BC8">
              <w:rPr>
                <w:rFonts w:ascii="Times New Roman" w:hAnsi="Times New Roman"/>
                <w:szCs w:val="24"/>
              </w:rPr>
              <w:t>Мотивационно-организационный этап. Приглашение детей к совместной деятельности</w:t>
            </w:r>
          </w:p>
        </w:tc>
        <w:tc>
          <w:tcPr>
            <w:tcW w:w="8389" w:type="dxa"/>
            <w:shd w:val="clear" w:color="auto" w:fill="auto"/>
          </w:tcPr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  <w:r w:rsidRPr="00375BC8">
              <w:rPr>
                <w:rFonts w:ascii="Times New Roman" w:hAnsi="Times New Roman"/>
                <w:szCs w:val="24"/>
              </w:rPr>
              <w:t>Приветствие.</w:t>
            </w:r>
            <w:r w:rsidRPr="00375BC8">
              <w:rPr>
                <w:rFonts w:ascii="Times New Roman" w:hAnsi="Times New Roman"/>
                <w:sz w:val="24"/>
                <w:szCs w:val="26"/>
              </w:rPr>
              <w:t xml:space="preserve"> «Дружеское рукопожатие».</w:t>
            </w:r>
          </w:p>
          <w:p w:rsidR="00375BC8" w:rsidRPr="00375BC8" w:rsidRDefault="00375BC8" w:rsidP="00375BC8">
            <w:pPr>
              <w:spacing w:after="0"/>
              <w:rPr>
                <w:rFonts w:ascii="Times New Roman" w:eastAsiaTheme="minorHAnsi" w:hAnsi="Times New Roman"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 xml:space="preserve">Воспитатель: «Здравствуйте, ребята! Давайте поздороваемся друг с другом по-особенному, по-дружески. </w:t>
            </w:r>
          </w:p>
          <w:p w:rsidR="00375BC8" w:rsidRPr="00375BC8" w:rsidRDefault="00375BC8" w:rsidP="00375BC8">
            <w:pPr>
              <w:spacing w:after="0"/>
              <w:rPr>
                <w:rFonts w:ascii="Times New Roman" w:eastAsiaTheme="minorHAnsi" w:hAnsi="Times New Roman"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>Повернитесь к своему соседу справа, улыбнитесь ему и пожмите руку. А теперь — соседу слева».</w:t>
            </w:r>
          </w:p>
          <w:p w:rsidR="00375BC8" w:rsidRPr="00375BC8" w:rsidRDefault="00375BC8" w:rsidP="00375BC8">
            <w:pPr>
              <w:spacing w:after="0"/>
              <w:rPr>
                <w:rFonts w:ascii="Times New Roman" w:eastAsiaTheme="minorHAnsi" w:hAnsi="Times New Roman"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>Воспитатель: «Ребята, как вы думаете, что такое дружба? (Выслушивает ответы детей).</w:t>
            </w:r>
          </w:p>
          <w:p w:rsidR="00375BC8" w:rsidRPr="00375BC8" w:rsidRDefault="00375BC8" w:rsidP="00375BC8">
            <w:pPr>
              <w:spacing w:after="0"/>
              <w:rPr>
                <w:rFonts w:ascii="Times New Roman" w:eastAsiaTheme="minorHAnsi" w:hAnsi="Times New Roman"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 xml:space="preserve"> А кто такой настоящий друг? Каким он должен быть?»</w:t>
            </w:r>
          </w:p>
          <w:p w:rsidR="00375BC8" w:rsidRPr="00375BC8" w:rsidRDefault="00375BC8" w:rsidP="00375BC8">
            <w:pPr>
              <w:spacing w:after="0"/>
              <w:rPr>
                <w:rFonts w:ascii="Times New Roman" w:eastAsiaTheme="minorHAnsi" w:hAnsi="Times New Roman"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b/>
                <w:sz w:val="24"/>
                <w:szCs w:val="26"/>
              </w:rPr>
              <w:t xml:space="preserve">Игра с мячом. </w:t>
            </w: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 xml:space="preserve">«Какой он, настоящий друг?» </w:t>
            </w:r>
          </w:p>
          <w:p w:rsidR="00375BC8" w:rsidRPr="00375BC8" w:rsidRDefault="00375BC8" w:rsidP="00375BC8">
            <w:pPr>
              <w:spacing w:after="0"/>
              <w:rPr>
                <w:rFonts w:ascii="Times New Roman" w:eastAsiaTheme="minorHAnsi" w:hAnsi="Times New Roman"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>Воспитатель бросает мяч ребенку и начинает фразу, ребенок ее заканчивает: «Настоящий друг — тот, кто...</w:t>
            </w:r>
          </w:p>
          <w:p w:rsidR="00375BC8" w:rsidRPr="00375BC8" w:rsidRDefault="00375BC8" w:rsidP="00375BC8">
            <w:pPr>
              <w:spacing w:after="0"/>
              <w:rPr>
                <w:rFonts w:ascii="Times New Roman" w:eastAsiaTheme="minorHAnsi" w:hAnsi="Times New Roman"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>Дети:  делится, помогает, защищает, весело играет, говорит правду.</w:t>
            </w:r>
          </w:p>
          <w:p w:rsidR="00375BC8" w:rsidRPr="00375BC8" w:rsidRDefault="00375BC8" w:rsidP="00375BC8">
            <w:pPr>
              <w:spacing w:after="0"/>
              <w:ind w:firstLine="708"/>
              <w:rPr>
                <w:rFonts w:ascii="Times New Roman" w:eastAsiaTheme="minorHAnsi" w:hAnsi="Times New Roman"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 xml:space="preserve">Воспитатель обобщает: «Правильно! Дружба — это когда люди хотят быть вместе, помогают друг другу, делятся и понимают друг друга. Дружба очень важна не только в нашей группе, но и во всей стране. В России живут разные народы, как в одной большой семье. Мы можем говорить на разных языках, но на языке доброты и улыбок мы все понимаем друг друга. Давай дружить со всеми!» </w:t>
            </w:r>
          </w:p>
          <w:p w:rsidR="00375BC8" w:rsidRPr="00375BC8" w:rsidRDefault="00375BC8" w:rsidP="00375BC8">
            <w:pPr>
              <w:spacing w:after="0"/>
              <w:rPr>
                <w:rFonts w:ascii="Times New Roman" w:eastAsiaTheme="minorHAnsi" w:hAnsi="Times New Roman"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>Когда все люди дружат, наша страна становится крепкой и счастливой».</w:t>
            </w: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  <w:r w:rsidRPr="00375BC8">
              <w:rPr>
                <w:rFonts w:ascii="Times New Roman" w:hAnsi="Times New Roman"/>
                <w:szCs w:val="24"/>
              </w:rPr>
              <w:t>Присаживайтесь на стульчики.</w:t>
            </w:r>
          </w:p>
        </w:tc>
        <w:tc>
          <w:tcPr>
            <w:tcW w:w="2114" w:type="dxa"/>
            <w:shd w:val="clear" w:color="auto" w:fill="auto"/>
          </w:tcPr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  <w:r w:rsidRPr="00375BC8">
              <w:rPr>
                <w:rFonts w:ascii="Times New Roman" w:hAnsi="Times New Roman"/>
                <w:szCs w:val="24"/>
              </w:rPr>
              <w:t>Обращаемся ко всем детям.</w:t>
            </w: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  <w:r w:rsidRPr="00375BC8">
              <w:rPr>
                <w:rFonts w:ascii="Times New Roman" w:hAnsi="Times New Roman"/>
                <w:szCs w:val="24"/>
              </w:rPr>
              <w:t>Фронтально.</w:t>
            </w: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  <w:r w:rsidRPr="00375BC8">
              <w:rPr>
                <w:rFonts w:ascii="Times New Roman" w:hAnsi="Times New Roman"/>
                <w:szCs w:val="24"/>
              </w:rPr>
              <w:t>Позитивный эмоциональный настрой детей на предстоящую деятельность.</w:t>
            </w: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</w:tc>
      </w:tr>
      <w:tr w:rsidR="00375BC8" w:rsidRPr="00375BC8" w:rsidTr="00375BC8">
        <w:trPr>
          <w:trHeight w:val="699"/>
        </w:trPr>
        <w:tc>
          <w:tcPr>
            <w:tcW w:w="2216" w:type="dxa"/>
            <w:shd w:val="clear" w:color="auto" w:fill="auto"/>
          </w:tcPr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  <w:r w:rsidRPr="00375BC8">
              <w:rPr>
                <w:rFonts w:ascii="Times New Roman" w:hAnsi="Times New Roman"/>
                <w:szCs w:val="24"/>
              </w:rPr>
              <w:t>Основной этап. Создание условий для вариативной деткой деятельности</w:t>
            </w:r>
          </w:p>
        </w:tc>
        <w:tc>
          <w:tcPr>
            <w:tcW w:w="8389" w:type="dxa"/>
            <w:shd w:val="clear" w:color="auto" w:fill="auto"/>
          </w:tcPr>
          <w:p w:rsidR="00375BC8" w:rsidRPr="00375BC8" w:rsidRDefault="00375BC8" w:rsidP="00375BC8">
            <w:pPr>
              <w:spacing w:after="0"/>
              <w:rPr>
                <w:rFonts w:ascii="Times New Roman" w:eastAsiaTheme="minorHAnsi" w:hAnsi="Times New Roman"/>
                <w:b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b/>
                <w:sz w:val="24"/>
                <w:szCs w:val="26"/>
              </w:rPr>
              <w:t>Знакомство с Волшебными Кругами.</w:t>
            </w:r>
          </w:p>
          <w:p w:rsidR="00375BC8" w:rsidRPr="00375BC8" w:rsidRDefault="00375BC8" w:rsidP="00375BC8">
            <w:pPr>
              <w:spacing w:after="0"/>
              <w:ind w:firstLine="708"/>
              <w:rPr>
                <w:rFonts w:ascii="Times New Roman" w:eastAsiaTheme="minorHAnsi" w:hAnsi="Times New Roman"/>
                <w:b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>Воспитатель: «А сегодня нам поможет разобраться в секретах дружбы вот такой волшебный инструмент — круги Луллия. Они умеют крутиться и соединять разные картинки, чтобы придумать историю или найти ответ на вопрос».</w:t>
            </w:r>
          </w:p>
          <w:p w:rsidR="00375BC8" w:rsidRPr="00375BC8" w:rsidRDefault="00375BC8" w:rsidP="00375BC8">
            <w:pPr>
              <w:spacing w:after="0"/>
              <w:ind w:firstLine="708"/>
              <w:rPr>
                <w:rFonts w:ascii="Times New Roman" w:eastAsiaTheme="minorHAnsi" w:hAnsi="Times New Roman"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>Показывает круги, объясняет, что на каждом круге наклеены картинки на тему дружбы.</w:t>
            </w:r>
          </w:p>
          <w:p w:rsidR="00375BC8" w:rsidRPr="00375BC8" w:rsidRDefault="00375BC8" w:rsidP="00375BC8">
            <w:pPr>
              <w:spacing w:after="0"/>
              <w:rPr>
                <w:rFonts w:ascii="Times New Roman" w:eastAsiaTheme="minorHAnsi" w:hAnsi="Times New Roman"/>
                <w:b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b/>
                <w:sz w:val="24"/>
                <w:szCs w:val="26"/>
              </w:rPr>
              <w:lastRenderedPageBreak/>
              <w:t xml:space="preserve">Работа с кругами Луллия. </w:t>
            </w:r>
          </w:p>
          <w:p w:rsidR="00375BC8" w:rsidRPr="00375BC8" w:rsidRDefault="00375BC8" w:rsidP="00375BC8">
            <w:pPr>
              <w:spacing w:after="0"/>
              <w:ind w:firstLine="708"/>
              <w:rPr>
                <w:rFonts w:ascii="Times New Roman" w:eastAsiaTheme="minorHAnsi" w:hAnsi="Times New Roman"/>
                <w:b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>Воспитатель:  «Давайте представим, что мы с вами — добрые волшебники, которые учатся дружить. Мы будем крутить круги, и смотреть, какую ситуацию, какое качество, и какое решение они нам подскажут».</w:t>
            </w:r>
          </w:p>
          <w:p w:rsidR="00375BC8" w:rsidRPr="00375BC8" w:rsidRDefault="00375BC8" w:rsidP="00375BC8">
            <w:pPr>
              <w:spacing w:after="0"/>
              <w:rPr>
                <w:rFonts w:ascii="Times New Roman" w:eastAsiaTheme="minorHAnsi" w:hAnsi="Times New Roman"/>
                <w:b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b/>
                <w:sz w:val="24"/>
                <w:szCs w:val="26"/>
              </w:rPr>
              <w:t xml:space="preserve">Первый пример показывает воспитатель: </w:t>
            </w: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>Вращает круги, чтобы совместить: Ситуация «Грусть» + Качество «Умение слушать» + Действие «Сказать доброе слово».</w:t>
            </w:r>
          </w:p>
          <w:p w:rsidR="00375BC8" w:rsidRPr="00375BC8" w:rsidRDefault="00375BC8" w:rsidP="00375BC8">
            <w:pPr>
              <w:spacing w:after="0"/>
              <w:ind w:firstLine="708"/>
              <w:rPr>
                <w:rFonts w:ascii="Times New Roman" w:eastAsiaTheme="minorHAnsi" w:hAnsi="Times New Roman"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>«Смотрите! Если наш друг грустит (ситуация), и он умеет слушать (качество), то мы можем сказать ему доброе слово, чтобы его поддержать (действие). Например: «Не грусти, у тебя все получится!».</w:t>
            </w:r>
          </w:p>
          <w:p w:rsidR="00375BC8" w:rsidRPr="00375BC8" w:rsidRDefault="00375BC8" w:rsidP="00375BC8">
            <w:pPr>
              <w:spacing w:after="0"/>
              <w:rPr>
                <w:rFonts w:ascii="Times New Roman" w:eastAsiaTheme="minorHAnsi" w:hAnsi="Times New Roman"/>
                <w:b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 xml:space="preserve"> </w:t>
            </w:r>
            <w:r w:rsidRPr="00375BC8">
              <w:rPr>
                <w:rFonts w:ascii="Times New Roman" w:eastAsiaTheme="minorHAnsi" w:hAnsi="Times New Roman"/>
                <w:b/>
                <w:sz w:val="24"/>
                <w:szCs w:val="26"/>
              </w:rPr>
              <w:t>Работа с детьми.</w:t>
            </w:r>
          </w:p>
          <w:p w:rsidR="00375BC8" w:rsidRPr="00375BC8" w:rsidRDefault="00375BC8" w:rsidP="00375BC8">
            <w:pPr>
              <w:spacing w:after="0"/>
              <w:rPr>
                <w:rFonts w:ascii="Times New Roman" w:eastAsiaTheme="minorHAnsi" w:hAnsi="Times New Roman"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 xml:space="preserve"> Воспитатель предлагает желающим детям покрутить круги. Задача ребенка — объяснить получившуюся комбинацию. </w:t>
            </w:r>
          </w:p>
          <w:p w:rsidR="00375BC8" w:rsidRPr="00375BC8" w:rsidRDefault="00375BC8" w:rsidP="00375BC8">
            <w:pPr>
              <w:spacing w:after="0"/>
              <w:rPr>
                <w:rFonts w:ascii="Times New Roman" w:eastAsiaTheme="minorHAnsi" w:hAnsi="Times New Roman"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>Примеры комбинаций:</w:t>
            </w:r>
          </w:p>
          <w:p w:rsidR="00375BC8" w:rsidRPr="00375BC8" w:rsidRDefault="00375BC8" w:rsidP="00375BC8">
            <w:pPr>
              <w:spacing w:after="0"/>
              <w:rPr>
                <w:rFonts w:ascii="Times New Roman" w:eastAsiaTheme="minorHAnsi" w:hAnsi="Times New Roman"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>«Ссора» + «Умный совет» + «Извиниться»-</w:t>
            </w:r>
          </w:p>
          <w:p w:rsidR="00375BC8" w:rsidRPr="00375BC8" w:rsidRDefault="00375BC8" w:rsidP="00375BC8">
            <w:pPr>
              <w:spacing w:after="0"/>
              <w:rPr>
                <w:rFonts w:ascii="Times New Roman" w:eastAsiaTheme="minorHAnsi" w:hAnsi="Times New Roman"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>«Если мы поссорились с другом, и он умеет давать умные советы, нужно найти в себе силы и извиниться, чтобы помириться».</w:t>
            </w:r>
          </w:p>
          <w:p w:rsidR="00375BC8" w:rsidRPr="00375BC8" w:rsidRDefault="00375BC8" w:rsidP="00375BC8">
            <w:pPr>
              <w:spacing w:after="0"/>
              <w:rPr>
                <w:rFonts w:ascii="Times New Roman" w:eastAsiaTheme="minorHAnsi" w:hAnsi="Times New Roman"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>«Просьба о помощи» + «Доброе сердце» + «Помочь»-</w:t>
            </w:r>
          </w:p>
          <w:p w:rsidR="00375BC8" w:rsidRPr="00375BC8" w:rsidRDefault="00375BC8" w:rsidP="00375BC8">
            <w:pPr>
              <w:spacing w:after="0"/>
              <w:rPr>
                <w:rFonts w:ascii="Times New Roman" w:eastAsiaTheme="minorHAnsi" w:hAnsi="Times New Roman"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>«Если друг попросил о помощи, и у тебя доброе сердце, ты, конечно же, ему поможешь».</w:t>
            </w:r>
          </w:p>
          <w:p w:rsidR="00375BC8" w:rsidRPr="00375BC8" w:rsidRDefault="00375BC8" w:rsidP="00375BC8">
            <w:pPr>
              <w:spacing w:after="0"/>
              <w:rPr>
                <w:rFonts w:ascii="Times New Roman" w:eastAsiaTheme="minorHAnsi" w:hAnsi="Times New Roman"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>«Новичок в группе» + «Улыбка» + «Вместе поиграть»-</w:t>
            </w:r>
          </w:p>
          <w:p w:rsidR="00375BC8" w:rsidRPr="00375BC8" w:rsidRDefault="00375BC8" w:rsidP="00375BC8">
            <w:pPr>
              <w:spacing w:after="0"/>
              <w:rPr>
                <w:rFonts w:ascii="Times New Roman" w:eastAsiaTheme="minorHAnsi" w:hAnsi="Times New Roman"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 xml:space="preserve"> «Если к нам пришел новичок, мы улыбнемся ему и пригласим вместе поиграть, чтобы он не чувствовал себя одиноко».</w:t>
            </w:r>
          </w:p>
          <w:p w:rsidR="00375BC8" w:rsidRPr="00375BC8" w:rsidRDefault="00375BC8" w:rsidP="00375BC8">
            <w:pPr>
              <w:spacing w:after="0"/>
              <w:ind w:firstLine="708"/>
              <w:rPr>
                <w:rFonts w:ascii="Times New Roman" w:eastAsiaTheme="minorHAnsi" w:hAnsi="Times New Roman"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>Воспитатель задает наводящие вопросы: «А как еще можно поступить? А ты бы так смог? А как бы ты себя почувствовал на месте этого друга?»</w:t>
            </w:r>
          </w:p>
          <w:p w:rsidR="00375BC8" w:rsidRPr="00375BC8" w:rsidRDefault="00375BC8" w:rsidP="00375BC8">
            <w:pPr>
              <w:spacing w:after="0"/>
              <w:jc w:val="center"/>
              <w:rPr>
                <w:rFonts w:ascii="Times New Roman" w:eastAsiaTheme="minorHAnsi" w:hAnsi="Times New Roman"/>
                <w:b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b/>
                <w:sz w:val="24"/>
                <w:szCs w:val="26"/>
              </w:rPr>
              <w:t>Подвижная игра «Найди пару».</w:t>
            </w:r>
          </w:p>
          <w:p w:rsidR="00375BC8" w:rsidRPr="00375BC8" w:rsidRDefault="00375BC8" w:rsidP="00375BC8">
            <w:pPr>
              <w:spacing w:after="0"/>
              <w:ind w:firstLine="708"/>
              <w:jc w:val="both"/>
              <w:rPr>
                <w:rFonts w:ascii="Times New Roman" w:eastAsiaTheme="minorHAnsi" w:hAnsi="Times New Roman"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>Под веселую музыку о дружбе дети двигаются по залу. Музыка останавливается, воспитатель называет задание, и дети должны найти пару и выполнить его:</w:t>
            </w:r>
          </w:p>
          <w:p w:rsidR="00375BC8" w:rsidRPr="00375BC8" w:rsidRDefault="00375BC8" w:rsidP="00375BC8">
            <w:pPr>
              <w:spacing w:after="0"/>
              <w:rPr>
                <w:rFonts w:ascii="Times New Roman" w:eastAsiaTheme="minorHAnsi" w:hAnsi="Times New Roman"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lastRenderedPageBreak/>
              <w:t>«Найдите пару и обнимитесь!»; «Найдите пару и пожмите друг другу руки!»: «Найдите пару и встаньте плечом к плечу!»; «Найдите пару и улыбнитесь друг другу!»</w:t>
            </w:r>
          </w:p>
          <w:p w:rsidR="00375BC8" w:rsidRPr="00375BC8" w:rsidRDefault="00375BC8" w:rsidP="00375BC8">
            <w:pPr>
              <w:spacing w:after="0"/>
              <w:jc w:val="center"/>
              <w:rPr>
                <w:rFonts w:ascii="Times New Roman" w:eastAsiaTheme="minorHAnsi" w:hAnsi="Times New Roman"/>
                <w:b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b/>
                <w:sz w:val="24"/>
                <w:szCs w:val="26"/>
              </w:rPr>
              <w:t>Творческая работа «Дерево Дружбы».</w:t>
            </w:r>
          </w:p>
          <w:p w:rsidR="00375BC8" w:rsidRPr="00375BC8" w:rsidRDefault="00375BC8" w:rsidP="00375BC8">
            <w:pPr>
              <w:spacing w:after="0"/>
              <w:rPr>
                <w:rFonts w:ascii="Times New Roman" w:eastAsiaTheme="minorHAnsi" w:hAnsi="Times New Roman"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 xml:space="preserve">  · Воспитатель: «Ребята, давайте оставим память о нашем занятии — создадим общее Дерево Дружбы!»</w:t>
            </w:r>
          </w:p>
          <w:p w:rsidR="00375BC8" w:rsidRPr="00375BC8" w:rsidRDefault="00375BC8" w:rsidP="00375BC8">
            <w:pPr>
              <w:spacing w:after="0"/>
              <w:rPr>
                <w:rFonts w:ascii="Times New Roman" w:eastAsiaTheme="minorHAnsi" w:hAnsi="Times New Roman"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>На ватмане нарисован ствол дерева с ветками. Дети по очереди подходят и оставляют на ветках свои отпечатки ладошек, раскрашенные гуашью, или рисуют сердечки, цветы, листочки.</w:t>
            </w:r>
          </w:p>
          <w:p w:rsidR="00375BC8" w:rsidRPr="00375BC8" w:rsidRDefault="00375BC8" w:rsidP="00375BC8">
            <w:pPr>
              <w:spacing w:after="0"/>
              <w:ind w:firstLine="708"/>
              <w:jc w:val="both"/>
              <w:rPr>
                <w:rFonts w:ascii="Times New Roman" w:eastAsiaTheme="minorHAnsi" w:hAnsi="Times New Roman"/>
                <w:sz w:val="24"/>
                <w:szCs w:val="26"/>
                <w:lang w:val="en-US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>Воспитатель: «Каждый ваш цветочек, сердечко, листочек — это часть нашего дружного коллектива. Вместе мы — сила!»</w:t>
            </w:r>
          </w:p>
        </w:tc>
        <w:tc>
          <w:tcPr>
            <w:tcW w:w="2114" w:type="dxa"/>
            <w:shd w:val="clear" w:color="auto" w:fill="auto"/>
          </w:tcPr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  <w:r w:rsidRPr="00375BC8">
              <w:rPr>
                <w:rFonts w:ascii="Times New Roman" w:hAnsi="Times New Roman"/>
                <w:szCs w:val="24"/>
              </w:rPr>
              <w:lastRenderedPageBreak/>
              <w:t>Обращаемся ко всем детям</w:t>
            </w:r>
            <w:proofErr w:type="gramStart"/>
            <w:r w:rsidRPr="00375BC8">
              <w:rPr>
                <w:rFonts w:ascii="Times New Roman" w:hAnsi="Times New Roman"/>
                <w:szCs w:val="24"/>
              </w:rPr>
              <w:t>.</w:t>
            </w:r>
            <w:proofErr w:type="gramEnd"/>
            <w:r w:rsidRPr="00375BC8">
              <w:rPr>
                <w:rFonts w:ascii="Times New Roman" w:hAnsi="Times New Roman"/>
                <w:szCs w:val="24"/>
              </w:rPr>
              <w:t xml:space="preserve"> (</w:t>
            </w:r>
            <w:proofErr w:type="gramStart"/>
            <w:r w:rsidRPr="00375BC8">
              <w:rPr>
                <w:rFonts w:ascii="Times New Roman" w:hAnsi="Times New Roman"/>
                <w:szCs w:val="24"/>
              </w:rPr>
              <w:t>и</w:t>
            </w:r>
            <w:proofErr w:type="gramEnd"/>
            <w:r w:rsidRPr="00375BC8">
              <w:rPr>
                <w:rFonts w:ascii="Times New Roman" w:hAnsi="Times New Roman"/>
                <w:szCs w:val="24"/>
              </w:rPr>
              <w:t>ндивидуально/</w:t>
            </w: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  <w:r w:rsidRPr="00375BC8">
              <w:rPr>
                <w:rFonts w:ascii="Times New Roman" w:hAnsi="Times New Roman"/>
                <w:szCs w:val="24"/>
              </w:rPr>
              <w:t>фронтально)</w:t>
            </w: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  <w:r w:rsidRPr="00375BC8">
              <w:rPr>
                <w:rFonts w:ascii="Times New Roman" w:hAnsi="Times New Roman"/>
                <w:szCs w:val="24"/>
              </w:rPr>
              <w:t>Обращаемся к детям индивидуально</w:t>
            </w: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  <w:r w:rsidRPr="00375BC8">
              <w:rPr>
                <w:rFonts w:ascii="Times New Roman" w:hAnsi="Times New Roman"/>
                <w:szCs w:val="24"/>
              </w:rPr>
              <w:t>Идет индивидуальная работа.</w:t>
            </w: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  <w:r w:rsidRPr="00375BC8">
              <w:rPr>
                <w:rFonts w:ascii="Times New Roman" w:hAnsi="Times New Roman"/>
                <w:szCs w:val="24"/>
              </w:rPr>
              <w:t>Обращаемся ко всем детям</w:t>
            </w:r>
            <w:proofErr w:type="gramStart"/>
            <w:r w:rsidRPr="00375BC8">
              <w:rPr>
                <w:rFonts w:ascii="Times New Roman" w:hAnsi="Times New Roman"/>
                <w:szCs w:val="24"/>
              </w:rPr>
              <w:t>.</w:t>
            </w:r>
            <w:proofErr w:type="gramEnd"/>
            <w:r w:rsidRPr="00375BC8">
              <w:rPr>
                <w:rFonts w:ascii="Times New Roman" w:hAnsi="Times New Roman"/>
                <w:szCs w:val="24"/>
              </w:rPr>
              <w:t xml:space="preserve"> </w:t>
            </w:r>
            <w:proofErr w:type="gramStart"/>
            <w:r w:rsidRPr="00375BC8">
              <w:rPr>
                <w:rFonts w:ascii="Times New Roman" w:hAnsi="Times New Roman"/>
                <w:szCs w:val="24"/>
              </w:rPr>
              <w:t>ф</w:t>
            </w:r>
            <w:proofErr w:type="gramEnd"/>
            <w:r w:rsidRPr="00375BC8">
              <w:rPr>
                <w:rFonts w:ascii="Times New Roman" w:hAnsi="Times New Roman"/>
                <w:szCs w:val="24"/>
              </w:rPr>
              <w:t>ронтально.</w:t>
            </w:r>
          </w:p>
        </w:tc>
        <w:tc>
          <w:tcPr>
            <w:tcW w:w="2551" w:type="dxa"/>
            <w:shd w:val="clear" w:color="auto" w:fill="auto"/>
          </w:tcPr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  <w:r w:rsidRPr="00375BC8">
              <w:rPr>
                <w:rFonts w:ascii="Times New Roman" w:hAnsi="Times New Roman"/>
                <w:szCs w:val="24"/>
              </w:rPr>
              <w:lastRenderedPageBreak/>
              <w:t>Активизация речевой деятельности.</w:t>
            </w: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  <w:r w:rsidRPr="00375BC8">
              <w:rPr>
                <w:rFonts w:ascii="Times New Roman" w:hAnsi="Times New Roman"/>
                <w:szCs w:val="24"/>
              </w:rPr>
              <w:t>Активизация мыслительной деятельности.</w:t>
            </w: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  <w:r w:rsidRPr="00375BC8">
              <w:rPr>
                <w:rFonts w:ascii="Times New Roman" w:hAnsi="Times New Roman"/>
                <w:szCs w:val="24"/>
              </w:rPr>
              <w:t>Развитие  слухового внимания.</w:t>
            </w: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</w:p>
        </w:tc>
      </w:tr>
      <w:tr w:rsidR="00375BC8" w:rsidRPr="00375BC8" w:rsidTr="00375BC8">
        <w:trPr>
          <w:trHeight w:val="52"/>
        </w:trPr>
        <w:tc>
          <w:tcPr>
            <w:tcW w:w="2216" w:type="dxa"/>
            <w:shd w:val="clear" w:color="auto" w:fill="auto"/>
          </w:tcPr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  <w:r w:rsidRPr="00375BC8">
              <w:rPr>
                <w:rFonts w:ascii="Times New Roman" w:hAnsi="Times New Roman"/>
                <w:sz w:val="20"/>
                <w:szCs w:val="24"/>
              </w:rPr>
              <w:lastRenderedPageBreak/>
              <w:t>Рефлексивно-оценочный этап. Подведение итогов, обсуждение полученных результатов, рефлексия.</w:t>
            </w:r>
          </w:p>
        </w:tc>
        <w:tc>
          <w:tcPr>
            <w:tcW w:w="8389" w:type="dxa"/>
            <w:shd w:val="clear" w:color="auto" w:fill="auto"/>
          </w:tcPr>
          <w:p w:rsidR="00375BC8" w:rsidRPr="00375BC8" w:rsidRDefault="00375BC8" w:rsidP="00375BC8">
            <w:pPr>
              <w:spacing w:after="0"/>
              <w:ind w:firstLine="708"/>
              <w:rPr>
                <w:rFonts w:ascii="Times New Roman" w:eastAsiaTheme="minorHAnsi" w:hAnsi="Times New Roman"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>Воспитатель: «Что вам больше всего понравилось на занятии? Чему новому вы научились? Каким правилам дружбы мы сегодня с вами вспомнили?» Выслушиваем ответы детей.</w:t>
            </w:r>
          </w:p>
          <w:p w:rsidR="00375BC8" w:rsidRPr="00375BC8" w:rsidRDefault="00375BC8" w:rsidP="00375BC8">
            <w:pPr>
              <w:spacing w:after="0"/>
              <w:rPr>
                <w:rFonts w:ascii="Times New Roman" w:eastAsiaTheme="minorHAnsi" w:hAnsi="Times New Roman"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>«Помните, ребята, дружба начинается с улыбки, с доброго слова, с готовности помочь. Будьте настоящими друзьями друг для друга, и тогда в нашей группе и в нашей стране всегда будет мир и радость»</w:t>
            </w:r>
          </w:p>
          <w:p w:rsidR="00375BC8" w:rsidRPr="00375BC8" w:rsidRDefault="00375BC8" w:rsidP="00375BC8">
            <w:pPr>
              <w:spacing w:after="0"/>
              <w:rPr>
                <w:rFonts w:ascii="Times New Roman" w:eastAsiaTheme="minorHAnsi" w:hAnsi="Times New Roman"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 xml:space="preserve">Ребята, сегодня мы с вами узнали, как дружить,  как  быть хорошим другом. И каждый из вас уже обладает этим качеством. </w:t>
            </w:r>
          </w:p>
          <w:p w:rsidR="00375BC8" w:rsidRPr="00375BC8" w:rsidRDefault="00375BC8" w:rsidP="00375BC8">
            <w:pPr>
              <w:spacing w:after="0"/>
              <w:rPr>
                <w:rFonts w:ascii="Times New Roman" w:eastAsiaTheme="minorHAnsi" w:hAnsi="Times New Roman"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 xml:space="preserve">Поэтому я хочу наградить вас всех медалькой </w:t>
            </w:r>
          </w:p>
          <w:p w:rsidR="00375BC8" w:rsidRPr="00375BC8" w:rsidRDefault="00375BC8" w:rsidP="00375BC8">
            <w:pPr>
              <w:spacing w:after="0"/>
              <w:rPr>
                <w:rFonts w:ascii="Times New Roman" w:eastAsiaTheme="minorHAnsi" w:hAnsi="Times New Roman"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>«За умение дружить!».</w:t>
            </w:r>
          </w:p>
          <w:p w:rsidR="00375BC8" w:rsidRPr="00375BC8" w:rsidRDefault="00375BC8" w:rsidP="00375BC8">
            <w:pPr>
              <w:spacing w:after="0"/>
              <w:rPr>
                <w:rFonts w:ascii="Times New Roman" w:eastAsiaTheme="minorHAnsi" w:hAnsi="Times New Roman"/>
                <w:sz w:val="24"/>
                <w:szCs w:val="26"/>
              </w:rPr>
            </w:pPr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 xml:space="preserve">Сопроводить вручение персональной похвалой: «Спасибо, что ты сегодня был активным», «Мне очень понравилась твоя идея во время игры» и </w:t>
            </w:r>
            <w:proofErr w:type="spellStart"/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>т</w:t>
            </w:r>
            <w:proofErr w:type="gramStart"/>
            <w:r w:rsidRPr="00375BC8">
              <w:rPr>
                <w:rFonts w:ascii="Times New Roman" w:eastAsiaTheme="minorHAnsi" w:hAnsi="Times New Roman"/>
                <w:sz w:val="24"/>
                <w:szCs w:val="26"/>
              </w:rPr>
              <w:t>.д</w:t>
            </w:r>
            <w:proofErr w:type="spellEnd"/>
            <w:proofErr w:type="gramEnd"/>
          </w:p>
        </w:tc>
        <w:tc>
          <w:tcPr>
            <w:tcW w:w="2114" w:type="dxa"/>
            <w:shd w:val="clear" w:color="auto" w:fill="auto"/>
          </w:tcPr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  <w:r w:rsidRPr="00375BC8">
              <w:rPr>
                <w:rFonts w:ascii="Times New Roman" w:hAnsi="Times New Roman"/>
                <w:szCs w:val="24"/>
              </w:rPr>
              <w:t>Со всеми детьми</w:t>
            </w:r>
          </w:p>
        </w:tc>
        <w:tc>
          <w:tcPr>
            <w:tcW w:w="2551" w:type="dxa"/>
            <w:shd w:val="clear" w:color="auto" w:fill="auto"/>
          </w:tcPr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  <w:r w:rsidRPr="00375BC8">
              <w:rPr>
                <w:rFonts w:ascii="Times New Roman" w:hAnsi="Times New Roman"/>
                <w:szCs w:val="24"/>
              </w:rPr>
              <w:t>Развитие навыков рефлексивной оценки.</w:t>
            </w:r>
          </w:p>
          <w:p w:rsidR="00375BC8" w:rsidRPr="00375BC8" w:rsidRDefault="00375BC8" w:rsidP="00375BC8">
            <w:pPr>
              <w:spacing w:after="0"/>
              <w:rPr>
                <w:rFonts w:ascii="Times New Roman" w:hAnsi="Times New Roman"/>
                <w:szCs w:val="24"/>
              </w:rPr>
            </w:pPr>
            <w:r w:rsidRPr="00375BC8">
              <w:rPr>
                <w:rFonts w:ascii="Times New Roman" w:hAnsi="Times New Roman"/>
                <w:szCs w:val="24"/>
              </w:rPr>
              <w:t>Дети оценивают себя.</w:t>
            </w:r>
          </w:p>
        </w:tc>
      </w:tr>
    </w:tbl>
    <w:p w:rsidR="00375BC8" w:rsidRPr="00375BC8" w:rsidRDefault="00375BC8" w:rsidP="00375BC8">
      <w:pPr>
        <w:tabs>
          <w:tab w:val="left" w:pos="3840"/>
        </w:tabs>
        <w:jc w:val="center"/>
        <w:rPr>
          <w:rFonts w:ascii="Times New Roman" w:hAnsi="Times New Roman"/>
          <w:b/>
          <w:sz w:val="32"/>
        </w:rPr>
      </w:pPr>
    </w:p>
    <w:p w:rsidR="00375BC8" w:rsidRPr="00375BC8" w:rsidRDefault="00375BC8" w:rsidP="00375BC8">
      <w:pPr>
        <w:tabs>
          <w:tab w:val="left" w:pos="3840"/>
        </w:tabs>
        <w:jc w:val="center"/>
        <w:rPr>
          <w:rFonts w:ascii="Times New Roman" w:hAnsi="Times New Roman"/>
          <w:b/>
          <w:sz w:val="32"/>
        </w:rPr>
      </w:pPr>
    </w:p>
    <w:p w:rsidR="00375BC8" w:rsidRPr="00375BC8" w:rsidRDefault="00375BC8">
      <w:pPr>
        <w:rPr>
          <w:sz w:val="20"/>
        </w:rPr>
      </w:pPr>
    </w:p>
    <w:sectPr w:rsidR="00375BC8" w:rsidRPr="00375BC8" w:rsidSect="00375BC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929"/>
    <w:rsid w:val="000077D7"/>
    <w:rsid w:val="00375BC8"/>
    <w:rsid w:val="00442929"/>
    <w:rsid w:val="006B44B2"/>
    <w:rsid w:val="00774A7B"/>
    <w:rsid w:val="008260D6"/>
    <w:rsid w:val="00B3095E"/>
    <w:rsid w:val="00C22B49"/>
    <w:rsid w:val="00E1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A7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4A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74A7B"/>
    <w:rPr>
      <w:b/>
      <w:bCs/>
    </w:rPr>
  </w:style>
  <w:style w:type="paragraph" w:customStyle="1" w:styleId="Default">
    <w:name w:val="Default"/>
    <w:rsid w:val="00774A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375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A7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4A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74A7B"/>
    <w:rPr>
      <w:b/>
      <w:bCs/>
    </w:rPr>
  </w:style>
  <w:style w:type="paragraph" w:customStyle="1" w:styleId="Default">
    <w:name w:val="Default"/>
    <w:rsid w:val="00774A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375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1034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5</cp:revision>
  <dcterms:created xsi:type="dcterms:W3CDTF">2025-11-03T08:24:00Z</dcterms:created>
  <dcterms:modified xsi:type="dcterms:W3CDTF">2025-11-29T08:10:00Z</dcterms:modified>
</cp:coreProperties>
</file>