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641F9">
      <w:pPr>
        <w:spacing w:after="200" w:line="240" w:lineRule="auto"/>
        <w:contextualSpacing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Геймификация в образовании: как играя учить русскому языку ли литературе.</w:t>
      </w:r>
    </w:p>
    <w:p w14:paraId="3D9BA4AE">
      <w:pPr>
        <w:spacing w:after="200" w:line="240" w:lineRule="auto"/>
        <w:contextualSpacing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4B62DAEA">
      <w:pPr>
        <w:spacing w:after="200" w:line="240" w:lineRule="auto"/>
        <w:contextualSpacing/>
        <w:jc w:val="left"/>
        <w:rPr>
          <w:rFonts w:hint="default" w:ascii="Times New Roman" w:hAnsi="Times New Roman" w:eastAsia="SimSun" w:cs="Times New Roman"/>
          <w:i/>
          <w:iCs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i/>
          <w:iCs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Аннотация</w:t>
      </w:r>
      <w:r>
        <w:rPr>
          <w:rFonts w:hint="default" w:ascii="Times New Roman" w:hAnsi="Times New Roman" w:eastAsia="SimSun" w:cs="Times New Roman"/>
          <w:b/>
          <w:bCs/>
          <w:i/>
          <w:iCs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  <w:lang w:val="ru-RU"/>
        </w:rPr>
        <w:t>:</w:t>
      </w:r>
      <w:r>
        <w:rPr>
          <w:rFonts w:hint="default" w:ascii="Times New Roman" w:hAnsi="Times New Roman" w:eastAsia="SimSun" w:cs="Times New Roman"/>
          <w:i/>
          <w:iCs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 </w:t>
      </w:r>
      <w:r>
        <w:rPr>
          <w:rFonts w:hint="default" w:ascii="Times New Roman" w:hAnsi="Times New Roman" w:eastAsia="SimSun" w:cs="Times New Roman"/>
          <w:i/>
          <w:iCs/>
          <w:sz w:val="28"/>
          <w:szCs w:val="28"/>
        </w:rPr>
        <w:t>В статье исследуется, как элементы геймификации могут обогатить уроки русского языка и литературы в средней школе. Автор объясняет основные подходы к геймификации и её значительный потенциал для повышения эффективности обучения. Представлены практические примеры игр и заданий, которые помогут сделать изучение русского языка и литературы более захватывающим и продуктивным для школьников. Подчеркивается, как игровые приемы способны повысить мотивацию и вовлеченность учащихся, способствуя лучшему усвоению знаний и раскрытию их творческого потенциала.</w:t>
      </w:r>
    </w:p>
    <w:p w14:paraId="41FD0D0D">
      <w:pPr>
        <w:spacing w:after="200" w:line="240" w:lineRule="auto"/>
        <w:contextualSpacing/>
        <w:jc w:val="left"/>
        <w:rPr>
          <w:rFonts w:hint="default" w:ascii="Times New Roman" w:hAnsi="Times New Roman" w:eastAsia="SimSun" w:cs="Times New Roman"/>
          <w:b/>
          <w:bCs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/>
          <w:iCs/>
          <w:sz w:val="28"/>
          <w:szCs w:val="28"/>
          <w:lang w:val="ru-RU"/>
        </w:rPr>
        <w:t xml:space="preserve">Ключевые слова: </w:t>
      </w:r>
      <w:r>
        <w:rPr>
          <w:rFonts w:hint="default" w:ascii="Times New Roman" w:hAnsi="Times New Roman" w:eastAsia="SimSun" w:cs="Times New Roman"/>
          <w:b w:val="0"/>
          <w:bCs w:val="0"/>
          <w:i/>
          <w:iCs/>
          <w:sz w:val="28"/>
          <w:szCs w:val="28"/>
          <w:lang w:val="ru-RU"/>
        </w:rPr>
        <w:t xml:space="preserve">геймификация, эффективность, образовательный квест, гаджеты, образование, мотивация. </w:t>
      </w:r>
    </w:p>
    <w:p w14:paraId="4EF1600F">
      <w:pPr>
        <w:spacing w:after="20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1FFF596D">
      <w:pPr>
        <w:keepNext w:val="0"/>
        <w:keepLines w:val="0"/>
        <w:widowControl/>
        <w:suppressLineNumbers w:val="0"/>
        <w:jc w:val="righ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LiberationSerif" w:cs="Times New Roman"/>
          <w:color w:val="000000"/>
          <w:kern w:val="0"/>
          <w:sz w:val="28"/>
          <w:szCs w:val="28"/>
          <w:lang w:val="ru-RU" w:eastAsia="zh-CN" w:bidi="ar"/>
        </w:rPr>
        <w:t>Ханжина</w:t>
      </w:r>
      <w:r>
        <w:rPr>
          <w:rFonts w:hint="default" w:ascii="Times New Roman" w:hAnsi="Times New Roman" w:eastAsia="LiberationSerif" w:cs="Times New Roman"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LiberationSerif" w:cs="Times New Roman"/>
          <w:color w:val="000000"/>
          <w:kern w:val="0"/>
          <w:sz w:val="28"/>
          <w:szCs w:val="28"/>
          <w:lang w:val="ru-RU" w:eastAsia="zh-CN" w:bidi="ar"/>
        </w:rPr>
        <w:t>Арина</w:t>
      </w:r>
      <w:r>
        <w:rPr>
          <w:rFonts w:hint="default" w:ascii="Times New Roman" w:hAnsi="Times New Roman" w:eastAsia="LiberationSerif" w:cs="Times New Roman"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LiberationSerif" w:cs="Times New Roman"/>
          <w:color w:val="000000"/>
          <w:kern w:val="0"/>
          <w:sz w:val="28"/>
          <w:szCs w:val="28"/>
          <w:lang w:val="ru-RU" w:eastAsia="zh-CN" w:bidi="ar"/>
        </w:rPr>
        <w:t>Евгеньевна</w:t>
      </w:r>
      <w:r>
        <w:rPr>
          <w:rFonts w:hint="default" w:ascii="Times New Roman" w:hAnsi="Times New Roman" w:eastAsia="LiberationSerif" w:cs="Times New Roman"/>
          <w:color w:val="000000"/>
          <w:kern w:val="0"/>
          <w:sz w:val="28"/>
          <w:szCs w:val="28"/>
          <w:lang w:val="en-US" w:eastAsia="zh-CN" w:bidi="ar"/>
        </w:rPr>
        <w:t xml:space="preserve">, </w:t>
      </w:r>
    </w:p>
    <w:p w14:paraId="55E98A75">
      <w:pPr>
        <w:keepNext w:val="0"/>
        <w:keepLines w:val="0"/>
        <w:widowControl/>
        <w:suppressLineNumbers w:val="0"/>
        <w:jc w:val="righ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LiberationSerif" w:cs="Times New Roman"/>
          <w:color w:val="000000"/>
          <w:kern w:val="0"/>
          <w:sz w:val="28"/>
          <w:szCs w:val="28"/>
          <w:lang w:val="en-US" w:eastAsia="zh-CN" w:bidi="ar"/>
        </w:rPr>
        <w:t xml:space="preserve">учитель </w:t>
      </w:r>
      <w:r>
        <w:rPr>
          <w:rFonts w:hint="default" w:ascii="Times New Roman" w:hAnsi="Times New Roman" w:eastAsia="LiberationSerif" w:cs="Times New Roman"/>
          <w:color w:val="000000"/>
          <w:kern w:val="0"/>
          <w:sz w:val="28"/>
          <w:szCs w:val="28"/>
          <w:lang w:val="ru-RU" w:eastAsia="zh-CN" w:bidi="ar"/>
        </w:rPr>
        <w:t>русского языка и литературы</w:t>
      </w:r>
      <w:r>
        <w:rPr>
          <w:rFonts w:hint="default" w:ascii="Times New Roman" w:hAnsi="Times New Roman" w:eastAsia="LiberationSerif" w:cs="Times New Roman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 w14:paraId="21E0D64A">
      <w:pPr>
        <w:keepNext w:val="0"/>
        <w:keepLines w:val="0"/>
        <w:widowControl/>
        <w:suppressLineNumbers w:val="0"/>
        <w:wordWrap w:val="0"/>
        <w:jc w:val="righ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LiberationSerif" w:cs="Times New Roman"/>
          <w:color w:val="000000"/>
          <w:kern w:val="0"/>
          <w:sz w:val="28"/>
          <w:szCs w:val="28"/>
          <w:lang w:val="en-US" w:eastAsia="zh-CN" w:bidi="ar"/>
        </w:rPr>
        <w:t>М</w:t>
      </w:r>
      <w:r>
        <w:rPr>
          <w:rFonts w:hint="default" w:ascii="Times New Roman" w:hAnsi="Times New Roman" w:eastAsia="LiberationSerif" w:cs="Times New Roman"/>
          <w:color w:val="000000"/>
          <w:kern w:val="0"/>
          <w:sz w:val="28"/>
          <w:szCs w:val="28"/>
          <w:lang w:val="ru-RU" w:eastAsia="zh-CN" w:bidi="ar"/>
        </w:rPr>
        <w:t>АОУ «Лицей № 114» г. Новокунецк</w:t>
      </w:r>
    </w:p>
    <w:p w14:paraId="3874B93E">
      <w:pPr>
        <w:spacing w:after="200" w:line="240" w:lineRule="auto"/>
        <w:ind w:firstLine="709"/>
        <w:contextualSpacing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B180CE9">
      <w:pPr>
        <w:spacing w:after="200" w:line="240" w:lineRule="auto"/>
        <w:ind w:firstLine="709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Геймификация.</w:t>
      </w:r>
    </w:p>
    <w:p w14:paraId="2C6053B7">
      <w:pPr>
        <w:spacing w:after="200" w:line="240" w:lineRule="auto"/>
        <w:ind w:firstLine="709"/>
        <w:contextualSpacing/>
        <w:jc w:val="center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EB52C29">
      <w:pPr>
        <w:shd w:val="clear" w:color="auto" w:fill="FFFFFF"/>
        <w:spacing w:after="360" w:line="240" w:lineRule="auto"/>
        <w:ind w:firstLine="709"/>
        <w:contextualSpacing/>
        <w:jc w:val="both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Бретт Терилл в 2008 году предложил термин 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«</w:t>
      </w:r>
      <w:r>
        <w:rPr>
          <w:rFonts w:hint="default" w:ascii="Times New Roman" w:hAnsi="Times New Roman" w:eastAsia="SimSun" w:cs="Times New Roman"/>
          <w:sz w:val="28"/>
          <w:szCs w:val="28"/>
        </w:rPr>
        <w:t>геймификация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»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, который означает применение игровых механик и элементов в неигровых сферах. Это может быть как широкое использование игровых принципов, так и более узкое – внедрение игровых приемов и визуальной эстетики. </w:t>
      </w:r>
    </w:p>
    <w:p w14:paraId="6159D6D2">
      <w:pPr>
        <w:shd w:val="clear" w:color="auto" w:fill="FFFFFF"/>
        <w:spacing w:after="360" w:line="240" w:lineRule="auto"/>
        <w:ind w:firstLine="709"/>
        <w:contextualSpacing/>
        <w:jc w:val="both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Важно понимать, что геймификация отличается от игрового обучения: игра – это средство, а геймификация – это процесс, направленный на достижение конкретных целей, в том числе образовательных. В образовании геймификация эффективно использует естественные потребности учащихся в азарте, сюжете и игре, чтобы повысить их вовлеченность и улучшить учебные показатели. </w:t>
      </w:r>
    </w:p>
    <w:p w14:paraId="3BE62F2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360" w:line="240" w:lineRule="auto"/>
        <w:ind w:firstLine="709"/>
        <w:contextualSpacing/>
        <w:jc w:val="both"/>
        <w:textAlignment w:val="auto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>Эта технология позволяет увидеть истинную природу ученика, когда он оказывается в ситуациях, требующих решения или вызывающих интерес.</w:t>
      </w:r>
    </w:p>
    <w:p w14:paraId="14CE3B2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360" w:line="240" w:lineRule="auto"/>
        <w:ind w:firstLine="709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основе геймификации лежат четыре фундаментальных принципа, способствующих более эффективному обучению:</w:t>
      </w:r>
    </w:p>
    <w:p w14:paraId="1E98B0B2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5"/>
          <w:rFonts w:hint="default" w:ascii="Times New Roman" w:hAnsi="Times New Roman" w:cs="Times New Roman"/>
          <w:sz w:val="28"/>
          <w:szCs w:val="28"/>
        </w:rPr>
        <w:t>Стимулирование интереса (мотивация):</w:t>
      </w:r>
      <w:r>
        <w:rPr>
          <w:rFonts w:hint="default" w:ascii="Times New Roman" w:hAnsi="Times New Roman" w:cs="Times New Roman"/>
          <w:sz w:val="28"/>
          <w:szCs w:val="28"/>
        </w:rPr>
        <w:t xml:space="preserve"> Это ядро игровой деятельности. Педагоги могут использовать соревновательный дух, поощрения, а также давать ученикам возможность влиять на развитие событий в игре, чтобы поддерживать их вовлеченность.</w:t>
      </w:r>
    </w:p>
    <w:p w14:paraId="62AE1418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5"/>
          <w:rFonts w:hint="default" w:ascii="Times New Roman" w:hAnsi="Times New Roman" w:cs="Times New Roman"/>
          <w:sz w:val="28"/>
          <w:szCs w:val="28"/>
        </w:rPr>
        <w:t>Создание интриги и новизны (открытие):</w:t>
      </w:r>
      <w:r>
        <w:rPr>
          <w:rFonts w:hint="default" w:ascii="Times New Roman" w:hAnsi="Times New Roman" w:cs="Times New Roman"/>
          <w:sz w:val="28"/>
          <w:szCs w:val="28"/>
        </w:rPr>
        <w:t xml:space="preserve"> Геймификация делает процесс обучения увлекательным и непредсказуемым, предлагая новые горизонты и уровни для исследования. Это помогает глубже погрузить участников в учебный материал.</w:t>
      </w:r>
    </w:p>
    <w:p w14:paraId="03422255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5"/>
          <w:rFonts w:hint="default" w:ascii="Times New Roman" w:hAnsi="Times New Roman" w:cs="Times New Roman"/>
          <w:sz w:val="28"/>
          <w:szCs w:val="28"/>
        </w:rPr>
        <w:t>Повышение самооценки (статус):</w:t>
      </w:r>
      <w:r>
        <w:rPr>
          <w:rFonts w:hint="default" w:ascii="Times New Roman" w:hAnsi="Times New Roman" w:cs="Times New Roman"/>
          <w:sz w:val="28"/>
          <w:szCs w:val="28"/>
        </w:rPr>
        <w:t xml:space="preserve"> Участие в игровых активностях формирует у школьников чувство собственной значимости. Положительная оценка со стороны одноклассников и учителя выступает как сильный мотиватор.</w:t>
      </w:r>
    </w:p>
    <w:p w14:paraId="38E45E7C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Style w:val="5"/>
          <w:rFonts w:hint="default" w:ascii="Times New Roman" w:hAnsi="Times New Roman" w:cs="Times New Roman"/>
          <w:sz w:val="28"/>
          <w:szCs w:val="28"/>
        </w:rPr>
        <w:t>Поощрение достижений (вознаграждение):</w:t>
      </w:r>
      <w:r>
        <w:rPr>
          <w:rFonts w:hint="default" w:ascii="Times New Roman" w:hAnsi="Times New Roman" w:cs="Times New Roman"/>
          <w:sz w:val="28"/>
          <w:szCs w:val="28"/>
        </w:rPr>
        <w:t xml:space="preserve"> Система наград является одним из самых действенных инструментов геймификации. Обещание привлекательного приза в конце игры значительно усиливает желание участвовать и стремиться к цели.</w:t>
      </w:r>
      <w:r>
        <w:rPr>
          <w:rFonts w:ascii="SimSun" w:hAnsi="SimSun" w:eastAsia="SimSun" w:cs="SimSun"/>
          <w:sz w:val="24"/>
          <w:szCs w:val="24"/>
        </w:rPr>
        <w:br w:type="textWrapping"/>
      </w:r>
    </w:p>
    <w:p w14:paraId="5BB05B6E">
      <w:pPr>
        <w:pStyle w:val="6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Квест – как элемент геймификации.</w:t>
      </w:r>
    </w:p>
    <w:p w14:paraId="6A550806">
      <w:pPr>
        <w:pStyle w:val="6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 w14:paraId="38A24803">
      <w:pPr>
        <w:spacing w:line="240" w:lineRule="auto"/>
        <w:ind w:firstLine="709"/>
        <w:contextualSpacing/>
        <w:jc w:val="both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Квесты являются неотъемлемой частью геймификации. Сегодня подростки, слыша слово 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«</w:t>
      </w:r>
      <w:r>
        <w:rPr>
          <w:rFonts w:hint="default" w:ascii="Times New Roman" w:hAnsi="Times New Roman" w:eastAsia="SimSun" w:cs="Times New Roman"/>
          <w:sz w:val="28"/>
          <w:szCs w:val="28"/>
        </w:rPr>
        <w:t>квест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»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, обычно представляют себе компьютерную игру, где они управляют героем, следуют сюжету, взаимодействуют с миром через предметы, диалоги и логические задачи. </w:t>
      </w:r>
    </w:p>
    <w:p w14:paraId="5D236B8F">
      <w:pPr>
        <w:spacing w:line="240" w:lineRule="auto"/>
        <w:ind w:firstLine="709"/>
        <w:contextualSpacing/>
        <w:jc w:val="both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Образовательный квест – это новаторский формат обучения и досуга, который полностью захватывает детей, дарит им яркие эмоции и стимулирует активное участие. Ведь нет ничего более захватывающего, чем увлекательная игра! </w:t>
      </w:r>
    </w:p>
    <w:p w14:paraId="6B40B4E2">
      <w:pPr>
        <w:spacing w:line="240" w:lineRule="auto"/>
        <w:ind w:firstLine="709"/>
        <w:contextualSpacing/>
        <w:jc w:val="both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>Образовательные веб-квесты же – это специально разработанные задания, включающие ролевые элементы, с целью активного использования интернет-ресурсов в образовательных целях. Чаще всего они имеют определенную тематику и сочетают в себе развлекательную и познавательную составляющие.</w:t>
      </w:r>
    </w:p>
    <w:p w14:paraId="68E7AFB5">
      <w:pPr>
        <w:spacing w:line="240" w:lineRule="auto"/>
        <w:ind w:firstLine="709"/>
        <w:contextualSpacing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рамках уроков литературы и русского языка мы успешно реализовали интерактивный формат обучения, основанный на создании квестов. В качестве инструмента для разработки мы использовали онлайн-платформу www.learnis.ru. Сервис Learnis.ru позволяет создавать квесты, имитирующие жанр "выход из комнаты", где игроки должны найти путь к решению задачи, используя логику, подсказки и доступные предметы. В контексте образования, ответы на задания служат ключом к продвижению по сюжету квеста.</w:t>
      </w:r>
    </w:p>
    <w:p w14:paraId="15BAF068">
      <w:pPr>
        <w:spacing w:line="240" w:lineRule="auto"/>
        <w:ind w:firstLine="709"/>
        <w:contextualSpacing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Разработанный нами образовательный квест посвящен сказке П. П. Бажова «Медной горы Хозяйка» и включает в себя пять этапов, представленных в виде вопросов. Цель учеников – получить секретный код, открывающий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«</w:t>
      </w:r>
      <w:r>
        <w:rPr>
          <w:rFonts w:hint="default" w:ascii="Times New Roman" w:hAnsi="Times New Roman" w:cs="Times New Roman"/>
          <w:sz w:val="28"/>
          <w:szCs w:val="28"/>
        </w:rPr>
        <w:t>дверь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»</w:t>
      </w:r>
      <w:r>
        <w:rPr>
          <w:rFonts w:hint="default" w:ascii="Times New Roman" w:hAnsi="Times New Roman" w:cs="Times New Roman"/>
          <w:sz w:val="28"/>
          <w:szCs w:val="28"/>
        </w:rPr>
        <w:t xml:space="preserve"> к завершению квеста. Для достижения этой цели им потребуется проявить смекалку, исследовать виртуальные тайники, использовать предложенные предметы и дать ответы на пять вопросов, подготовленных преподавателем. Итоговый секретный код формируется из этих ответов.</w:t>
      </w:r>
    </w:p>
    <w:p w14:paraId="19C31EC4">
      <w:pPr>
        <w:spacing w:line="240" w:lineRule="auto"/>
        <w:ind w:firstLine="709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Задания выглядят следующим образом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:</w:t>
      </w:r>
    </w:p>
    <w:p w14:paraId="0F9E2E15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Название камня, из которого сделано платье Хозяйки.</w:t>
      </w:r>
      <w:r>
        <w:rPr>
          <w:rFonts w:ascii="Times New Roman" w:hAnsi="Times New Roman" w:cs="Times New Roman"/>
          <w:i/>
          <w:sz w:val="28"/>
          <w:szCs w:val="28"/>
        </w:rPr>
        <w:br w:type="textWrapping"/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(Пятая буква ответа - первый элемент комбинации кода)</w:t>
      </w:r>
      <w:r>
        <w:rPr>
          <w:rFonts w:ascii="Times New Roman" w:hAnsi="Times New Roman" w:cs="Times New Roman"/>
          <w:i/>
          <w:sz w:val="28"/>
          <w:szCs w:val="28"/>
        </w:rPr>
        <w:br w:type="textWrapping"/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2.Что попросил Степан в обмен на малахитовые столбы.</w:t>
      </w:r>
      <w:r>
        <w:rPr>
          <w:rFonts w:ascii="Times New Roman" w:hAnsi="Times New Roman" w:cs="Times New Roman"/>
          <w:i/>
          <w:sz w:val="28"/>
          <w:szCs w:val="28"/>
        </w:rPr>
        <w:br w:type="textWrapping"/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(Вторая буква ответа - второй элемент комбинации кода).</w:t>
      </w:r>
      <w:r>
        <w:rPr>
          <w:rFonts w:ascii="Times New Roman" w:hAnsi="Times New Roman" w:cs="Times New Roman"/>
          <w:i/>
          <w:sz w:val="28"/>
          <w:szCs w:val="28"/>
        </w:rPr>
        <w:br w:type="textWrapping"/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3.Во что превратились слезы Хозяйки?</w:t>
      </w:r>
      <w:r>
        <w:rPr>
          <w:rFonts w:ascii="Times New Roman" w:hAnsi="Times New Roman" w:cs="Times New Roman"/>
          <w:i/>
          <w:sz w:val="28"/>
          <w:szCs w:val="28"/>
        </w:rPr>
        <w:br w:type="textWrapping"/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(Первая буква ответа - третий элемент комбинации кода).</w:t>
      </w:r>
      <w:r>
        <w:rPr>
          <w:rFonts w:ascii="Times New Roman" w:hAnsi="Times New Roman" w:cs="Times New Roman"/>
          <w:i/>
          <w:sz w:val="28"/>
          <w:szCs w:val="28"/>
        </w:rPr>
        <w:br w:type="textWrapping"/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4.Имя жены Степана.</w:t>
      </w:r>
      <w:r>
        <w:rPr>
          <w:rFonts w:ascii="Times New Roman" w:hAnsi="Times New Roman" w:cs="Times New Roman"/>
          <w:i/>
          <w:sz w:val="28"/>
          <w:szCs w:val="28"/>
        </w:rPr>
        <w:br w:type="textWrapping"/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(Последняя буква ответа - четвёртый элемент комбинации кода и добавь й).</w:t>
      </w:r>
      <w:r>
        <w:rPr>
          <w:rFonts w:ascii="Times New Roman" w:hAnsi="Times New Roman" w:cs="Times New Roman"/>
          <w:i/>
          <w:sz w:val="28"/>
          <w:szCs w:val="28"/>
        </w:rPr>
        <w:br w:type="textWrapping"/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5.В какое животное превращалась хозяйка?</w:t>
      </w:r>
      <w:r>
        <w:rPr>
          <w:rFonts w:ascii="Times New Roman" w:hAnsi="Times New Roman" w:cs="Times New Roman"/>
          <w:i/>
          <w:sz w:val="28"/>
          <w:szCs w:val="28"/>
        </w:rPr>
        <w:br w:type="textWrapping"/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(Две последние буквы ответа - пятый и шестой элементы комбинации кода).</w:t>
      </w:r>
    </w:p>
    <w:p w14:paraId="44A675A1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560" w:firstLineChars="200"/>
        <w:contextualSpacing/>
        <w:textAlignment w:val="auto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Успешное завершение всех заданий откроет учащимся доступ к коду от двери – «Хозяйка». 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П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ройти 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тест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 самостоятельно можно по ссылке: 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SimSun" w:cs="Times New Roman"/>
          <w:sz w:val="28"/>
          <w:szCs w:val="28"/>
        </w:rPr>
        <w:instrText xml:space="preserve"> HYPERLINK "https://www.learnis.ru/659332/" </w:instrTex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separate"/>
      </w:r>
      <w:r>
        <w:rPr>
          <w:rStyle w:val="4"/>
          <w:rFonts w:hint="default" w:ascii="Times New Roman" w:hAnsi="Times New Roman" w:eastAsia="SimSun" w:cs="Times New Roman"/>
          <w:sz w:val="28"/>
          <w:szCs w:val="28"/>
        </w:rPr>
        <w:t>https://www.learnis.ru/659332/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. </w:t>
      </w:r>
    </w:p>
    <w:p w14:paraId="5C641F29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560" w:firstLineChars="200"/>
        <w:contextualSpacing/>
        <w:textAlignment w:val="auto"/>
        <w:rPr>
          <w:i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>Мы успешно интегрировали этот квест в уроки как литературы, так и русского языка. Он предлагает разнообразные испытания: головоломки, задачи на развитие интуиции и пять заданий, посвященных морфемике. Перед тем как покинуть комнату, участникам предстоит навести порядок, решая логические задачи и головоломки, одновременно разыскивая карточки с заданиями, которые вы видите на слайде.</w:t>
      </w:r>
      <w:r>
        <w:rPr>
          <w:rFonts w:ascii="SimSun" w:hAnsi="SimSun" w:eastAsia="SimSun" w:cs="SimSu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/>
          <w:i/>
          <w:sz w:val="28"/>
          <w:szCs w:val="28"/>
        </w:rPr>
        <w:t>Выберите вариант, где допущена ошибка в формулировке правила.</w:t>
      </w:r>
      <w:r>
        <w:rPr>
          <w:rFonts w:hint="default" w:ascii="Times New Roman" w:hAnsi="Times New Roman" w:cs="Times New Roman"/>
          <w:i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i/>
          <w:sz w:val="28"/>
          <w:szCs w:val="28"/>
        </w:rPr>
        <w:t>1.Окончание – значимая часть слова, которая образует формы слова.</w:t>
      </w:r>
      <w:r>
        <w:rPr>
          <w:rFonts w:hint="default" w:ascii="Times New Roman" w:hAnsi="Times New Roman" w:cs="Times New Roman"/>
          <w:i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i/>
          <w:sz w:val="28"/>
          <w:szCs w:val="28"/>
        </w:rPr>
        <w:t>2.Окончание имени существительного обозначает только число.</w:t>
      </w:r>
      <w:r>
        <w:rPr>
          <w:rFonts w:hint="default" w:ascii="Times New Roman" w:hAnsi="Times New Roman" w:cs="Times New Roman"/>
          <w:i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i/>
          <w:sz w:val="28"/>
          <w:szCs w:val="28"/>
        </w:rPr>
        <w:t>3.Окончание служит для связи слов в словосочетании и предложении.</w:t>
      </w:r>
      <w:r>
        <w:rPr>
          <w:rFonts w:hint="default" w:ascii="Times New Roman" w:hAnsi="Times New Roman" w:cs="Times New Roman"/>
          <w:i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i/>
          <w:sz w:val="28"/>
          <w:szCs w:val="28"/>
        </w:rPr>
        <w:t>4.Нулевое окончание не выражено звуками, его грамматическое значение обнаруживается при сравнении форм слов.</w:t>
      </w:r>
      <w:r>
        <w:rPr>
          <w:rFonts w:hint="default" w:ascii="Times New Roman" w:hAnsi="Times New Roman" w:cs="Times New Roman"/>
          <w:i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i/>
          <w:sz w:val="28"/>
          <w:szCs w:val="28"/>
        </w:rPr>
        <w:t>(Номер ответа - первый элемент комбинации кода)</w:t>
      </w:r>
    </w:p>
    <w:p w14:paraId="3365F539">
      <w:pPr>
        <w:pStyle w:val="6"/>
        <w:shd w:val="clear" w:color="auto" w:fill="FFFFFF"/>
        <w:contextualSpacing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В каком слове есть приставка, корень, суффикс и окончание?</w:t>
      </w:r>
      <w:r>
        <w:rPr>
          <w:b/>
          <w:i/>
          <w:sz w:val="28"/>
          <w:szCs w:val="28"/>
        </w:rPr>
        <w:br w:type="textWrapping"/>
      </w:r>
      <w:r>
        <w:rPr>
          <w:i/>
          <w:sz w:val="28"/>
          <w:szCs w:val="28"/>
        </w:rPr>
        <w:t>1. Убегут,</w:t>
      </w:r>
      <w:r>
        <w:rPr>
          <w:i/>
          <w:sz w:val="28"/>
          <w:szCs w:val="28"/>
        </w:rPr>
        <w:br w:type="textWrapping"/>
      </w:r>
      <w:r>
        <w:rPr>
          <w:i/>
          <w:sz w:val="28"/>
          <w:szCs w:val="28"/>
        </w:rPr>
        <w:t>2. Водяной,</w:t>
      </w:r>
      <w:r>
        <w:rPr>
          <w:i/>
          <w:sz w:val="28"/>
          <w:szCs w:val="28"/>
        </w:rPr>
        <w:br w:type="textWrapping"/>
      </w:r>
      <w:r>
        <w:rPr>
          <w:i/>
          <w:sz w:val="28"/>
          <w:szCs w:val="28"/>
        </w:rPr>
        <w:t>3. Прибрежный,</w:t>
      </w:r>
      <w:r>
        <w:rPr>
          <w:i/>
          <w:sz w:val="28"/>
          <w:szCs w:val="28"/>
        </w:rPr>
        <w:br w:type="textWrapping"/>
      </w:r>
      <w:r>
        <w:rPr>
          <w:i/>
          <w:sz w:val="28"/>
          <w:szCs w:val="28"/>
        </w:rPr>
        <w:t>4. Квартал.</w:t>
      </w:r>
      <w:r>
        <w:rPr>
          <w:i/>
          <w:sz w:val="28"/>
          <w:szCs w:val="28"/>
        </w:rPr>
        <w:br w:type="textWrapping"/>
      </w:r>
      <w:r>
        <w:rPr>
          <w:i/>
          <w:sz w:val="28"/>
          <w:szCs w:val="28"/>
        </w:rPr>
        <w:t>(Номер ответа - второй элемент комбинации кода)</w:t>
      </w:r>
    </w:p>
    <w:p w14:paraId="110008C5">
      <w:pPr>
        <w:pStyle w:val="6"/>
        <w:shd w:val="clear" w:color="auto" w:fill="FFFFFF"/>
        <w:contextualSpacing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В каком ряду все слова являются однокоренными?</w:t>
      </w:r>
      <w:r>
        <w:rPr>
          <w:b/>
          <w:i/>
          <w:sz w:val="28"/>
          <w:szCs w:val="28"/>
        </w:rPr>
        <w:br w:type="textWrapping"/>
      </w:r>
      <w:r>
        <w:rPr>
          <w:i/>
          <w:sz w:val="28"/>
          <w:szCs w:val="28"/>
        </w:rPr>
        <w:t>1. Полёт, лететь, лётчик,</w:t>
      </w:r>
      <w:r>
        <w:rPr>
          <w:i/>
          <w:sz w:val="28"/>
          <w:szCs w:val="28"/>
        </w:rPr>
        <w:br w:type="textWrapping"/>
      </w:r>
      <w:r>
        <w:rPr>
          <w:i/>
          <w:sz w:val="28"/>
          <w:szCs w:val="28"/>
        </w:rPr>
        <w:t>2. Лыжи, на лыжах, с лыжами,</w:t>
      </w:r>
      <w:r>
        <w:rPr>
          <w:i/>
          <w:sz w:val="28"/>
          <w:szCs w:val="28"/>
        </w:rPr>
        <w:br w:type="textWrapping"/>
      </w:r>
      <w:r>
        <w:rPr>
          <w:i/>
          <w:sz w:val="28"/>
          <w:szCs w:val="28"/>
        </w:rPr>
        <w:t>3. Суд, судить, судно,</w:t>
      </w:r>
      <w:r>
        <w:rPr>
          <w:i/>
          <w:sz w:val="28"/>
          <w:szCs w:val="28"/>
        </w:rPr>
        <w:br w:type="textWrapping"/>
      </w:r>
      <w:r>
        <w:rPr>
          <w:i/>
          <w:sz w:val="28"/>
          <w:szCs w:val="28"/>
        </w:rPr>
        <w:t>4. Дождик, дождливый, дождаться.</w:t>
      </w:r>
      <w:r>
        <w:rPr>
          <w:i/>
          <w:sz w:val="28"/>
          <w:szCs w:val="28"/>
        </w:rPr>
        <w:br w:type="textWrapping"/>
      </w:r>
      <w:r>
        <w:rPr>
          <w:i/>
          <w:sz w:val="28"/>
          <w:szCs w:val="28"/>
        </w:rPr>
        <w:t>(Номер ответа - третий элемент комбинации кода)</w:t>
      </w:r>
    </w:p>
    <w:p w14:paraId="1934AD02">
      <w:pPr>
        <w:pStyle w:val="6"/>
        <w:shd w:val="clear" w:color="auto" w:fill="FFFFFF"/>
        <w:contextualSpacing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Укажите слово, которое оканчивается на букву А, но не имеет окончания - а.</w:t>
      </w:r>
      <w:r>
        <w:rPr>
          <w:b/>
          <w:i/>
          <w:sz w:val="28"/>
          <w:szCs w:val="28"/>
        </w:rPr>
        <w:br w:type="textWrapping"/>
      </w:r>
      <w:r>
        <w:rPr>
          <w:i/>
          <w:sz w:val="28"/>
          <w:szCs w:val="28"/>
        </w:rPr>
        <w:t>1.Графика</w:t>
      </w:r>
      <w:r>
        <w:rPr>
          <w:i/>
          <w:sz w:val="28"/>
          <w:szCs w:val="28"/>
        </w:rPr>
        <w:br w:type="textWrapping"/>
      </w:r>
      <w:r>
        <w:rPr>
          <w:i/>
          <w:sz w:val="28"/>
          <w:szCs w:val="28"/>
        </w:rPr>
        <w:t>2.Вчера</w:t>
      </w:r>
      <w:r>
        <w:rPr>
          <w:i/>
          <w:sz w:val="28"/>
          <w:szCs w:val="28"/>
        </w:rPr>
        <w:br w:type="textWrapping"/>
      </w:r>
      <w:r>
        <w:rPr>
          <w:i/>
          <w:sz w:val="28"/>
          <w:szCs w:val="28"/>
        </w:rPr>
        <w:t>3.Азбука</w:t>
      </w:r>
      <w:r>
        <w:rPr>
          <w:i/>
          <w:sz w:val="28"/>
          <w:szCs w:val="28"/>
        </w:rPr>
        <w:br w:type="textWrapping"/>
      </w:r>
      <w:r>
        <w:rPr>
          <w:i/>
          <w:sz w:val="28"/>
          <w:szCs w:val="28"/>
        </w:rPr>
        <w:t>4.Буква</w:t>
      </w:r>
      <w:r>
        <w:rPr>
          <w:i/>
          <w:sz w:val="28"/>
          <w:szCs w:val="28"/>
        </w:rPr>
        <w:br w:type="textWrapping"/>
      </w:r>
      <w:r>
        <w:rPr>
          <w:i/>
          <w:sz w:val="28"/>
          <w:szCs w:val="28"/>
        </w:rPr>
        <w:t>(Номер ответа - четвертый элемент комбинации кода)</w:t>
      </w:r>
    </w:p>
    <w:p w14:paraId="30D84D10">
      <w:pPr>
        <w:pStyle w:val="6"/>
        <w:shd w:val="clear" w:color="auto" w:fill="FFFFFF"/>
        <w:contextualSpacing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Укажите слово, которое состоит только из основы</w:t>
      </w:r>
      <w:r>
        <w:rPr>
          <w:i/>
          <w:sz w:val="28"/>
          <w:szCs w:val="28"/>
        </w:rPr>
        <w:t>.</w:t>
      </w:r>
      <w:r>
        <w:rPr>
          <w:i/>
          <w:sz w:val="28"/>
          <w:szCs w:val="28"/>
        </w:rPr>
        <w:br w:type="textWrapping"/>
      </w:r>
      <w:r>
        <w:rPr>
          <w:i/>
          <w:sz w:val="28"/>
          <w:szCs w:val="28"/>
        </w:rPr>
        <w:t>1.Лиловый</w:t>
      </w:r>
      <w:r>
        <w:rPr>
          <w:i/>
          <w:sz w:val="28"/>
          <w:szCs w:val="28"/>
        </w:rPr>
        <w:br w:type="textWrapping"/>
      </w:r>
      <w:r>
        <w:rPr>
          <w:i/>
          <w:sz w:val="28"/>
          <w:szCs w:val="28"/>
        </w:rPr>
        <w:t>2.Сияет</w:t>
      </w:r>
      <w:r>
        <w:rPr>
          <w:i/>
          <w:sz w:val="28"/>
          <w:szCs w:val="28"/>
        </w:rPr>
        <w:br w:type="textWrapping"/>
      </w:r>
      <w:r>
        <w:rPr>
          <w:i/>
          <w:sz w:val="28"/>
          <w:szCs w:val="28"/>
        </w:rPr>
        <w:t>3.Завтра</w:t>
      </w:r>
      <w:r>
        <w:rPr>
          <w:i/>
          <w:sz w:val="28"/>
          <w:szCs w:val="28"/>
        </w:rPr>
        <w:br w:type="textWrapping"/>
      </w:r>
      <w:r>
        <w:rPr>
          <w:i/>
          <w:sz w:val="28"/>
          <w:szCs w:val="28"/>
        </w:rPr>
        <w:t>4.Читает</w:t>
      </w:r>
      <w:r>
        <w:rPr>
          <w:i/>
          <w:sz w:val="28"/>
          <w:szCs w:val="28"/>
        </w:rPr>
        <w:br w:type="textWrapping"/>
      </w:r>
      <w:r>
        <w:rPr>
          <w:i/>
          <w:sz w:val="28"/>
          <w:szCs w:val="28"/>
        </w:rPr>
        <w:t>(Номер ответа - пятый элемент комбинации кода)</w:t>
      </w:r>
    </w:p>
    <w:p w14:paraId="3B2E0473">
      <w:pPr>
        <w:spacing w:line="240" w:lineRule="auto"/>
        <w:ind w:firstLine="709"/>
        <w:contextualSpacing/>
        <w:jc w:val="both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В этой задаче кодом служит последовательность номеров правильных ответов на вопросы теста. </w:t>
      </w:r>
    </w:p>
    <w:p w14:paraId="4B45181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>Такой подход позволяет оценить знания учащихся и стимулирует развитие логического мышления. Кроме того, он повышает мотивацию к обучению. Ученики проявили заинтересованность и с энтузиазмом выполняли задания.</w:t>
      </w:r>
      <w:r>
        <w:rPr>
          <w:rFonts w:ascii="SimSun" w:hAnsi="SimSun" w:eastAsia="SimSun" w:cs="SimSun"/>
          <w:sz w:val="24"/>
          <w:szCs w:val="24"/>
        </w:rPr>
        <w:br w:type="textWrapping"/>
      </w:r>
    </w:p>
    <w:p w14:paraId="472E2313">
      <w:pPr>
        <w:pStyle w:val="6"/>
        <w:shd w:val="clear" w:color="auto" w:fill="FFFFFF"/>
        <w:spacing w:before="0" w:beforeAutospacing="0" w:after="360" w:afterAutospacing="0"/>
        <w:ind w:firstLine="709"/>
        <w:contextualSpacing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>Итог.</w:t>
      </w:r>
    </w:p>
    <w:p w14:paraId="3BDF70C7">
      <w:pPr>
        <w:spacing w:line="240" w:lineRule="auto"/>
        <w:ind w:firstLine="709"/>
        <w:contextualSpacing/>
        <w:jc w:val="both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Геймификация набирает обороты, привлекая как детей, так и взрослых. Этот подход эффективно борется с монотонностью и предотвращает выгорание. </w:t>
      </w:r>
    </w:p>
    <w:p w14:paraId="4FAB42F7">
      <w:pPr>
        <w:spacing w:line="240" w:lineRule="auto"/>
        <w:ind w:firstLine="709"/>
        <w:contextualSpacing/>
        <w:jc w:val="both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Образовательные учреждения активно внедряют геймификацию в преподавание различных дисциплин, от языков до точных наук, пробуждая интерес к учебе и демонстрируя положительные результаты. </w:t>
      </w:r>
    </w:p>
    <w:p w14:paraId="1A782D3A">
      <w:pPr>
        <w:spacing w:line="240" w:lineRule="auto"/>
        <w:ind w:firstLine="709"/>
        <w:contextualSpacing/>
        <w:jc w:val="both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Особенно она придется по душе активным и любознательным ученикам, которым быстро надоедают стандартные уроки. Хотя в традиционных школах геймификация пока не так распространена, это связано не с ее низкой эффективностью, а с привычкой учителей к традиционным методам и нежеланием использовать гаджеты. </w:t>
      </w:r>
    </w:p>
    <w:p w14:paraId="0816DEDA">
      <w:pPr>
        <w:spacing w:line="240" w:lineRule="auto"/>
        <w:ind w:firstLine="709"/>
        <w:contextualSpacing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>В будущем, возможно, мы увидим, как учителя будут призывать учеников доставать устройства для обучения, а не прятать их.</w:t>
      </w:r>
      <w:r>
        <w:rPr>
          <w:rFonts w:hint="default" w:ascii="Times New Roman" w:hAnsi="Times New Roman" w:eastAsia="SimSun" w:cs="Times New Roman"/>
          <w:sz w:val="28"/>
          <w:szCs w:val="28"/>
        </w:rPr>
        <w:br w:type="textWrapping"/>
      </w:r>
    </w:p>
    <w:p w14:paraId="3E9559B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585948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049A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609B6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E09C4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CDE82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3A118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A67BBD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7DB0D6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71BF82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A5F605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CEE38A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DAA30F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07F20C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88B993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14:paraId="22E6ACF2">
      <w:pPr>
        <w:spacing w:after="200" w:line="276" w:lineRule="auto"/>
        <w:jc w:val="both"/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</w:pPr>
    </w:p>
    <w:p w14:paraId="3A520CA0">
      <w:pPr>
        <w:pStyle w:val="7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 Аникеева Н.П. Воспитание игрой. Книга для учителя М.: Просвещение, 1987. – 310 с.</w:t>
      </w:r>
    </w:p>
    <w:p w14:paraId="4E5D4ADC">
      <w:pPr>
        <w:pStyle w:val="7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Левада Ю.А. Игровые структуры в системах социального действия / Системные исследования. Методологические проблемы. М.: Прогресс, 1984. – 208 с.</w:t>
      </w:r>
    </w:p>
    <w:p w14:paraId="31EEA38A">
      <w:pPr>
        <w:pStyle w:val="7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Педагогическое мастерство: материалы VII Mеждунар. науч. конф. </w:t>
      </w:r>
      <m:oMath>
        <m:d>
          <m:dPr>
            <m:begChr m:val="["/>
            <m:endChr m:val="]"/>
            <m:ctrlPr>
              <w:rPr>
                <w:rFonts w:ascii="Cambria Math" w:hAnsi="Cambria Math" w:eastAsia="Times New Roman" w:cs="Times New Roman"/>
                <w:i/>
                <w:sz w:val="28"/>
                <w:szCs w:val="28"/>
                <w:lang w:eastAsia="ru-RU"/>
              </w:rPr>
            </m:ctrlPr>
          </m:dPr>
          <m:e>
            <m:r>
              <m:rPr/>
              <w:rPr>
                <w:rFonts w:ascii="Cambria Math" w:hAnsi="Cambria Math" w:eastAsia="Times New Roman" w:cs="Times New Roman"/>
                <w:sz w:val="28"/>
                <w:szCs w:val="28"/>
                <w:lang w:eastAsia="ru-RU"/>
              </w:rPr>
              <m:t>Текст</m:t>
            </m:r>
            <m:ctrlPr>
              <w:rPr>
                <w:rFonts w:ascii="Cambria Math" w:hAnsi="Cambria Math" w:eastAsia="Times New Roman" w:cs="Times New Roman"/>
                <w:i/>
                <w:sz w:val="28"/>
                <w:szCs w:val="28"/>
                <w:lang w:eastAsia="ru-RU"/>
              </w:rPr>
            </m:ctrlPr>
          </m:e>
        </m:d>
        <m:r>
          <m:rPr/>
          <w:rPr>
            <w:rFonts w:ascii="Cambria Math" w:hAnsi="Cambria Math" w:eastAsia="Times New Roman" w:cs="Times New Roman"/>
            <w:sz w:val="28"/>
            <w:szCs w:val="28"/>
            <w:lang w:eastAsia="ru-RU"/>
          </w:rPr>
          <m:t>/</m:t>
        </m:r>
      </m:oMath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— М.: Буки-Веди, 2015. —  116 с.</w:t>
      </w:r>
    </w:p>
    <w:p w14:paraId="4DF15BC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egoe UI Variable Text Semilight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stral">
    <w:panose1 w:val="03090702030407020403"/>
    <w:charset w:val="00"/>
    <w:family w:val="auto"/>
    <w:pitch w:val="default"/>
    <w:sig w:usb0="00000287" w:usb1="00000000" w:usb2="00000000" w:usb3="00000000" w:csb0="2000009F" w:csb1="DFD7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Segoe UI Variable Text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Segoe UI Variable Small Semibold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egoe UI Variable Text Semibold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egoe UI Variable Small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egoe UI Variable Display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egoe UI Variable Small Semilight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iberation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ura MT Script Capitals">
    <w:panose1 w:val="03020802060602070202"/>
    <w:charset w:val="00"/>
    <w:family w:val="auto"/>
    <w:pitch w:val="default"/>
    <w:sig w:usb0="00000003" w:usb1="00000000" w:usb2="00000000" w:usb3="00000000" w:csb0="2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72519B"/>
    <w:multiLevelType w:val="multilevel"/>
    <w:tmpl w:val="DC72519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">
    <w:nsid w:val="17BD22BA"/>
    <w:multiLevelType w:val="singleLevel"/>
    <w:tmpl w:val="17BD22B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E5C0FCD"/>
    <w:multiLevelType w:val="multilevel"/>
    <w:tmpl w:val="3E5C0FC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E9F"/>
    <w:rsid w:val="00016189"/>
    <w:rsid w:val="00054C9D"/>
    <w:rsid w:val="000660A3"/>
    <w:rsid w:val="000B5E9F"/>
    <w:rsid w:val="00153B6E"/>
    <w:rsid w:val="00176CB4"/>
    <w:rsid w:val="001F4D06"/>
    <w:rsid w:val="0022206F"/>
    <w:rsid w:val="002575DA"/>
    <w:rsid w:val="002A31D3"/>
    <w:rsid w:val="0046181F"/>
    <w:rsid w:val="004D2645"/>
    <w:rsid w:val="0055589B"/>
    <w:rsid w:val="00724034"/>
    <w:rsid w:val="0078130F"/>
    <w:rsid w:val="007C652D"/>
    <w:rsid w:val="008157D8"/>
    <w:rsid w:val="008C7DF3"/>
    <w:rsid w:val="00907CFA"/>
    <w:rsid w:val="009E13A1"/>
    <w:rsid w:val="009E559B"/>
    <w:rsid w:val="00A35F4E"/>
    <w:rsid w:val="00B804AC"/>
    <w:rsid w:val="00BE51FC"/>
    <w:rsid w:val="00C87357"/>
    <w:rsid w:val="00CA2A7C"/>
    <w:rsid w:val="00DA2BFE"/>
    <w:rsid w:val="00DC2D5C"/>
    <w:rsid w:val="00E36B04"/>
    <w:rsid w:val="00E5064E"/>
    <w:rsid w:val="00E66668"/>
    <w:rsid w:val="00E82674"/>
    <w:rsid w:val="00F20240"/>
    <w:rsid w:val="00F847B8"/>
    <w:rsid w:val="5C0F3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1397</Words>
  <Characters>7969</Characters>
  <Lines>66</Lines>
  <Paragraphs>18</Paragraphs>
  <TotalTime>437</TotalTime>
  <ScaleCrop>false</ScaleCrop>
  <LinksUpToDate>false</LinksUpToDate>
  <CharactersWithSpaces>9348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2022-03-05T02:59:00Z</dcterms:created>
  <dc:creator>User HDD</dc:creator>
  <cp:lastModifiedBy>arina</cp:lastModifiedBy>
  <dcterms:modified xsi:type="dcterms:W3CDTF">2025-11-26T10:39:08Z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7D8E14943BDD42AEA6D12BFB939AE2A4_12</vt:lpwstr>
  </property>
</Properties>
</file>