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CCD63" w14:textId="77777777" w:rsidR="007D07EE" w:rsidRDefault="007D07EE" w:rsidP="007D07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B04B08" w14:textId="77777777" w:rsidR="00F22192" w:rsidRPr="00F22192" w:rsidRDefault="00F22192" w:rsidP="00464168">
      <w:pPr>
        <w:rPr>
          <w:rFonts w:ascii="Times New Roman" w:hAnsi="Times New Roman" w:cs="Times New Roman"/>
          <w:b/>
          <w:sz w:val="28"/>
          <w:szCs w:val="28"/>
        </w:rPr>
      </w:pPr>
      <w:r w:rsidRPr="00F22192">
        <w:rPr>
          <w:rFonts w:ascii="Times New Roman" w:hAnsi="Times New Roman" w:cs="Times New Roman"/>
          <w:b/>
          <w:sz w:val="28"/>
          <w:szCs w:val="28"/>
        </w:rPr>
        <w:t>Особенности организации музыкальных занятий с детьми РАС.</w:t>
      </w:r>
    </w:p>
    <w:p w14:paraId="583B642C" w14:textId="77777777" w:rsidR="003D5385" w:rsidRPr="00F22192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sz w:val="28"/>
          <w:szCs w:val="28"/>
        </w:rPr>
        <w:t>Музыкальные занятия позволяют решать различные задачи, ведь на них часто легче, чем на других занятиях, происходит установление контакта ребенка с педагогом. Это происходит, с одной стороны, за счет насыщенности музыкальной деятельности положительными эмоциями – музыкальный руководитель, играющий произведения, которые ему нравятся, получает удовольствие, которое передается ребенку и всем присутствующим на занятии. С другой стороны, на музыкальном занятии у педагога есть возможность так организовать деятельность, что у ребенка не возникнет ощущение выполнения заданий. Он делает то, что ему нравится: свободно двигается под музыку, поет или просто кричит, стучит в барабан и при этом получает одобрение взрослых, потому что он делает именно то, что нужно – проявляет свои индивидуальные эмоции и возможности. Именно поэтому основной целью музыкального воспитания детей дошкольного возраста с РАС является социальная адаптация средствами совместной музыкальной деятельности.</w:t>
      </w:r>
    </w:p>
    <w:p w14:paraId="797EC5F8" w14:textId="77777777" w:rsidR="00464168" w:rsidRPr="00F22192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sz w:val="28"/>
          <w:szCs w:val="28"/>
        </w:rPr>
        <w:t xml:space="preserve"> В своей работе по музыкальному воспитанию детей с Расстройствами Аутистического Спектра я опираюсь на программу музыкальной психокоррекции Е.Н. </w:t>
      </w:r>
      <w:proofErr w:type="spellStart"/>
      <w:r w:rsidRPr="00F22192">
        <w:rPr>
          <w:rFonts w:ascii="Times New Roman" w:hAnsi="Times New Roman" w:cs="Times New Roman"/>
          <w:sz w:val="28"/>
          <w:szCs w:val="28"/>
        </w:rPr>
        <w:t>Котышевой</w:t>
      </w:r>
      <w:proofErr w:type="spellEnd"/>
      <w:r w:rsidRPr="00F22192">
        <w:rPr>
          <w:rFonts w:ascii="Times New Roman" w:hAnsi="Times New Roman" w:cs="Times New Roman"/>
          <w:sz w:val="28"/>
          <w:szCs w:val="28"/>
        </w:rPr>
        <w:t xml:space="preserve"> «Мы друг другу рады!», СПб, «Речь», 2009г. Основной упор в этой методике делается на групповые формы музыкально-коррекционных занятий, так как они имеют ряд преимуществ, а именно:</w:t>
      </w:r>
    </w:p>
    <w:p w14:paraId="0F7DC112" w14:textId="77777777" w:rsidR="00464168" w:rsidRPr="00F22192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sz w:val="28"/>
          <w:szCs w:val="28"/>
        </w:rPr>
        <w:t>преодоление последствий социальной депривации, приобретение детьми коммуникативных навыков;</w:t>
      </w:r>
    </w:p>
    <w:p w14:paraId="66647A52" w14:textId="77777777" w:rsidR="00464168" w:rsidRPr="00F22192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sz w:val="28"/>
          <w:szCs w:val="28"/>
        </w:rPr>
        <w:t>феномен «эмоционального заражения»;</w:t>
      </w:r>
    </w:p>
    <w:p w14:paraId="37B59121" w14:textId="77777777" w:rsidR="00464168" w:rsidRPr="00F22192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sz w:val="28"/>
          <w:szCs w:val="28"/>
        </w:rPr>
        <w:t>развитие волевых качеств «Подожди свою очередь»;</w:t>
      </w:r>
    </w:p>
    <w:p w14:paraId="4B8D63B2" w14:textId="77777777" w:rsidR="00464168" w:rsidRPr="00F22192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sz w:val="28"/>
          <w:szCs w:val="28"/>
        </w:rPr>
        <w:t>приобретение навыков по подражанию сверстникам происходит в более короткие сроки;</w:t>
      </w:r>
    </w:p>
    <w:p w14:paraId="0A369329" w14:textId="77777777" w:rsidR="00464168" w:rsidRPr="00F22192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sz w:val="28"/>
          <w:szCs w:val="28"/>
        </w:rPr>
        <w:t>можно использовать наибольшее количество различных упражнений, как на гармонизацию эмоциональной сферы отдельного ребёнка, так и на гармонизацию межличностных отношений.</w:t>
      </w:r>
    </w:p>
    <w:p w14:paraId="6AB84A28" w14:textId="77777777" w:rsidR="00464168" w:rsidRPr="00F22192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sz w:val="28"/>
          <w:szCs w:val="28"/>
        </w:rPr>
        <w:t xml:space="preserve">На групповых музыкально-коррекционных занятиях мы не делаем акцент на целенаправленное обучение детей, и не ставим себе целью развитие </w:t>
      </w:r>
      <w:r w:rsidRPr="00F22192">
        <w:rPr>
          <w:rFonts w:ascii="Times New Roman" w:hAnsi="Times New Roman" w:cs="Times New Roman"/>
          <w:sz w:val="28"/>
          <w:szCs w:val="28"/>
        </w:rPr>
        <w:lastRenderedPageBreak/>
        <w:t>музыкальных способностей или овладение музыкально-практическими навыками. Цели и содержание коррекционных занятий формулируются исходя из индивидуальных физических, психических и умственных возможностей детей, а основные элементы занятий направлены на решение не музыкальных задач, а значимых для развития проблем.</w:t>
      </w:r>
    </w:p>
    <w:p w14:paraId="3B01DE90" w14:textId="77777777" w:rsidR="00464168" w:rsidRPr="00F22192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sz w:val="28"/>
          <w:szCs w:val="28"/>
        </w:rPr>
        <w:t>занятия проводятся 2 раза в неделю по 10–15 минут, в зависимости от настроения и состояния детей. На данном этапе оптимальное время занятия 15 минут, по опыту более 15 минут нашим детям пока тяжеловато.</w:t>
      </w:r>
    </w:p>
    <w:p w14:paraId="51C401B8" w14:textId="77777777" w:rsidR="00464168" w:rsidRPr="00F22192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sz w:val="28"/>
          <w:szCs w:val="28"/>
        </w:rPr>
        <w:t>один и тот же музыкальный материал используется многократно, чтобы каждый ребёнок в своём индивидуальном темпе мог его постепенно усваивать, и по возможности присоединяться к исполнению вместе с педагогом.</w:t>
      </w:r>
    </w:p>
    <w:p w14:paraId="6782CDA7" w14:textId="77777777" w:rsidR="00464168" w:rsidRPr="00F22192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sz w:val="28"/>
          <w:szCs w:val="28"/>
        </w:rPr>
        <w:t>музыкальный руководитель – ключевая фигура на занятии, на него ориентируются все присутствующие и дети и взрослые. Он организовывает ход занятия, предлагает задания, даёт инструкции, следит за выполнением правил. Тьюторы и воспитатели являются равноправными участниками занятия, и вместе с детьми выполняют все задания. По мере расширения возможностей детей, в перспективе мы надеемся, что объём оказываемой им помощи взрослыми будет уменьшаться.</w:t>
      </w:r>
    </w:p>
    <w:p w14:paraId="20186965" w14:textId="77777777" w:rsidR="00464168" w:rsidRPr="00F22192" w:rsidRDefault="00AC0C2B" w:rsidP="00464168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sz w:val="28"/>
          <w:szCs w:val="28"/>
        </w:rPr>
        <w:t>М</w:t>
      </w:r>
      <w:r w:rsidR="00464168" w:rsidRPr="00F22192">
        <w:rPr>
          <w:rFonts w:ascii="Times New Roman" w:hAnsi="Times New Roman" w:cs="Times New Roman"/>
          <w:sz w:val="28"/>
          <w:szCs w:val="28"/>
        </w:rPr>
        <w:t>узыкально-коррекционные занятия строятся по принципу календарно–тематического планирования, с равномерным распределением психофизической нагрузки, и проводятся по следующей схеме:</w:t>
      </w:r>
    </w:p>
    <w:p w14:paraId="6390067B" w14:textId="77777777" w:rsidR="00464168" w:rsidRPr="00F22192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b/>
          <w:sz w:val="28"/>
          <w:szCs w:val="28"/>
        </w:rPr>
        <w:t>Приветствие</w:t>
      </w:r>
      <w:r w:rsidRPr="00F22192">
        <w:rPr>
          <w:rFonts w:ascii="Times New Roman" w:hAnsi="Times New Roman" w:cs="Times New Roman"/>
          <w:sz w:val="28"/>
          <w:szCs w:val="28"/>
        </w:rPr>
        <w:t>. Каждое занятие начинается с приветствия. Приветствие – это обязательный ритуал на каждом занятии, можно сказать «пусковой механизм», с помощью которого концентрируется внимание и формируется готовность к общению. Ребёнок стучит по бубну и проговаривает своё имя по слогам с помощью взрослого. Затем передаёт бубен следующему ребёнку. Таким образом формируются основы диалогического общения и развиваются коммуникативные возможности детей. Приветствие является плавным переходом к следующему разделу занятия:</w:t>
      </w:r>
    </w:p>
    <w:p w14:paraId="27557EC4" w14:textId="77777777" w:rsidR="00464168" w:rsidRPr="00464168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b/>
          <w:sz w:val="28"/>
          <w:szCs w:val="28"/>
        </w:rPr>
        <w:t>Свободное движение</w:t>
      </w:r>
      <w:r w:rsidRPr="00F22192">
        <w:rPr>
          <w:rFonts w:ascii="Times New Roman" w:hAnsi="Times New Roman" w:cs="Times New Roman"/>
          <w:sz w:val="28"/>
          <w:szCs w:val="28"/>
        </w:rPr>
        <w:t xml:space="preserve">. Включает в себя пространственные перестроения в процессе движения по залу и различные виды шагов. Развивает двигательную координацию, умение ориентироваться в игровом пространстве, формирует умение вступать в контакт. Здесь могут использоваться разнообразные формы движения, в том числе и за руки – </w:t>
      </w:r>
      <w:r w:rsidRPr="00F22192">
        <w:rPr>
          <w:rFonts w:ascii="Times New Roman" w:hAnsi="Times New Roman" w:cs="Times New Roman"/>
          <w:sz w:val="28"/>
          <w:szCs w:val="28"/>
        </w:rPr>
        <w:lastRenderedPageBreak/>
        <w:t>змейка, паровозик, обход плоскостных фигур, со взрослыми, с одним взрослым ведущим. В нашем случае это пока обход фигур</w:t>
      </w:r>
      <w:r w:rsidRPr="00464168">
        <w:rPr>
          <w:rFonts w:ascii="Times New Roman" w:hAnsi="Times New Roman" w:cs="Times New Roman"/>
          <w:sz w:val="28"/>
          <w:szCs w:val="28"/>
        </w:rPr>
        <w:t xml:space="preserve"> со взрослыми.</w:t>
      </w:r>
    </w:p>
    <w:p w14:paraId="15ECF621" w14:textId="77777777" w:rsidR="00464168" w:rsidRPr="00464168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AC0C2B">
        <w:rPr>
          <w:rFonts w:ascii="Times New Roman" w:hAnsi="Times New Roman" w:cs="Times New Roman"/>
          <w:b/>
          <w:sz w:val="28"/>
          <w:szCs w:val="28"/>
        </w:rPr>
        <w:t>Разминка.</w:t>
      </w:r>
      <w:r w:rsidRPr="00464168">
        <w:rPr>
          <w:rFonts w:ascii="Times New Roman" w:hAnsi="Times New Roman" w:cs="Times New Roman"/>
          <w:sz w:val="28"/>
          <w:szCs w:val="28"/>
        </w:rPr>
        <w:t> Задачами ритмической разминки являются внесение организованности, формирование навыков движения в коллективе, координации движений, осознание возможностей собственного тела. Базовый разминочный комплекс «Мы друг другу рады» построен на движении по кругу, движении в круг и из круга мелкими шагами, при этом акцент делается на то, что мы смотрим друг другу в глаза. Надо сказать, что движение за руки по кругу нашим детям очень нравится, они это делают с удовольствием. В дальнейшем планируется освоить вводную ходьбу по кругу, лёгкий бег, чередование ходьбы и бега, ходьбу на носочках - «идём как балерина» и на пяточках – «шагаем как медведь».</w:t>
      </w:r>
    </w:p>
    <w:p w14:paraId="3EAB0A0F" w14:textId="77777777" w:rsidR="00464168" w:rsidRPr="00464168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AC0C2B">
        <w:rPr>
          <w:rFonts w:ascii="Times New Roman" w:hAnsi="Times New Roman" w:cs="Times New Roman"/>
          <w:b/>
          <w:sz w:val="28"/>
          <w:szCs w:val="28"/>
        </w:rPr>
        <w:t>Слушание музыки</w:t>
      </w:r>
      <w:r w:rsidRPr="00464168">
        <w:rPr>
          <w:rFonts w:ascii="Times New Roman" w:hAnsi="Times New Roman" w:cs="Times New Roman"/>
          <w:sz w:val="28"/>
          <w:szCs w:val="28"/>
        </w:rPr>
        <w:t>. Как правило, пассивное слушание музыки детям с ограниченными возможностями здоровья даётся с огромным трудом, а иногда и практически невозможно. Поэтому я провожу активное слушание с использованием музыкальных инструментов. Используются ксилофоны, бубенцы, колокольчики, маракасы и другие шумовые инструменты. Особенно нашим детям нравится, кода приходит кукольный гер</w:t>
      </w:r>
      <w:r w:rsidR="00AC0C2B">
        <w:rPr>
          <w:rFonts w:ascii="Times New Roman" w:hAnsi="Times New Roman" w:cs="Times New Roman"/>
          <w:sz w:val="28"/>
          <w:szCs w:val="28"/>
        </w:rPr>
        <w:t xml:space="preserve">ой. Например, появляется собачка </w:t>
      </w:r>
      <w:r w:rsidRPr="00464168">
        <w:rPr>
          <w:rFonts w:ascii="Times New Roman" w:hAnsi="Times New Roman" w:cs="Times New Roman"/>
          <w:sz w:val="28"/>
          <w:szCs w:val="28"/>
        </w:rPr>
        <w:t xml:space="preserve"> из домика и приносит диатонические колокольчики, да ещё исполняет пляску под весёлый аккомпанемент. Также я использую слушание музыки с подпеванием, поскольку содержание песен передаётся не только в тексте, но и в самой музыке, и не разговаривающим детям легче воспринимать не просто обращённую речь, а именно музыкальное произведение.</w:t>
      </w:r>
    </w:p>
    <w:p w14:paraId="42ADB286" w14:textId="77777777" w:rsidR="00464168" w:rsidRPr="00464168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AC0C2B">
        <w:rPr>
          <w:rFonts w:ascii="Times New Roman" w:hAnsi="Times New Roman" w:cs="Times New Roman"/>
          <w:b/>
          <w:sz w:val="28"/>
          <w:szCs w:val="28"/>
        </w:rPr>
        <w:t>Танцы, хороводы</w:t>
      </w:r>
      <w:r w:rsidRPr="00464168">
        <w:rPr>
          <w:rFonts w:ascii="Times New Roman" w:hAnsi="Times New Roman" w:cs="Times New Roman"/>
          <w:sz w:val="28"/>
          <w:szCs w:val="28"/>
        </w:rPr>
        <w:t>. Танцы и хороводы исполняются, стоя в кругу. Овладение навыками танца разбивается на 3 этапа: удивление, присоединение и самостоятельное исполнение. Первый этап – удивление, когда детям даётся возможность просто двигаться под музыку по кругу или смотреть на движения, которые исполняют взрослые. Мы сейчас уже осваиваем второй этап – присоединение, когда дети начинают повторять движения педагога, сопровождаемые его речевыми комментариями.</w:t>
      </w:r>
    </w:p>
    <w:p w14:paraId="1CA686B0" w14:textId="77777777" w:rsidR="00464168" w:rsidRPr="00464168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AC0C2B">
        <w:rPr>
          <w:rFonts w:ascii="Times New Roman" w:hAnsi="Times New Roman" w:cs="Times New Roman"/>
          <w:b/>
          <w:sz w:val="28"/>
          <w:szCs w:val="28"/>
        </w:rPr>
        <w:t>Коммуникативные игры</w:t>
      </w:r>
      <w:r w:rsidRPr="00464168">
        <w:rPr>
          <w:rFonts w:ascii="Times New Roman" w:hAnsi="Times New Roman" w:cs="Times New Roman"/>
          <w:sz w:val="28"/>
          <w:szCs w:val="28"/>
        </w:rPr>
        <w:t xml:space="preserve">, а также игры по правилам. Коммуникативные игры вырабатывают позитивное, доброжелательное отношение к окружающим с желанием и стремлением общаться. Игры по правилам направлены на развитие у детей произвольного внимания и произвольной деятельности, умения вступить в игру и соблюдать её правила. В игре </w:t>
      </w:r>
      <w:r w:rsidRPr="00464168">
        <w:rPr>
          <w:rFonts w:ascii="Times New Roman" w:hAnsi="Times New Roman" w:cs="Times New Roman"/>
          <w:sz w:val="28"/>
          <w:szCs w:val="28"/>
        </w:rPr>
        <w:lastRenderedPageBreak/>
        <w:t>ребёнок с нарушениями развития может найти понимание и поддержку, что позволит ему самому сделать шаг навстречу другим людям.</w:t>
      </w:r>
    </w:p>
    <w:p w14:paraId="3B89D6C5" w14:textId="77777777" w:rsidR="00464168" w:rsidRPr="00464168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AC0C2B">
        <w:rPr>
          <w:rFonts w:ascii="Times New Roman" w:hAnsi="Times New Roman" w:cs="Times New Roman"/>
          <w:b/>
          <w:sz w:val="28"/>
          <w:szCs w:val="28"/>
        </w:rPr>
        <w:t>Прощание.</w:t>
      </w:r>
      <w:r w:rsidRPr="00464168">
        <w:rPr>
          <w:rFonts w:ascii="Times New Roman" w:hAnsi="Times New Roman" w:cs="Times New Roman"/>
          <w:sz w:val="28"/>
          <w:szCs w:val="28"/>
        </w:rPr>
        <w:t xml:space="preserve"> Прощание – также обязательный ритуал, который заканчивает наши музыкально – коррекционные занятия и психологически готовит детей к переходу к другому виду деятельности. Происходит аналогично приветствию – музыкальный руководитель берёт бубен, простукивает и пропевает по слогам «До </w:t>
      </w:r>
      <w:proofErr w:type="spellStart"/>
      <w:r w:rsidRPr="00464168">
        <w:rPr>
          <w:rFonts w:ascii="Times New Roman" w:hAnsi="Times New Roman" w:cs="Times New Roman"/>
          <w:sz w:val="28"/>
          <w:szCs w:val="28"/>
        </w:rPr>
        <w:t>сви</w:t>
      </w:r>
      <w:proofErr w:type="spellEnd"/>
      <w:r w:rsidRPr="00464168">
        <w:rPr>
          <w:rFonts w:ascii="Times New Roman" w:hAnsi="Times New Roman" w:cs="Times New Roman"/>
          <w:sz w:val="28"/>
          <w:szCs w:val="28"/>
        </w:rPr>
        <w:t xml:space="preserve"> - да - </w:t>
      </w:r>
      <w:proofErr w:type="spellStart"/>
      <w:r w:rsidRPr="00464168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464168">
        <w:rPr>
          <w:rFonts w:ascii="Times New Roman" w:hAnsi="Times New Roman" w:cs="Times New Roman"/>
          <w:sz w:val="28"/>
          <w:szCs w:val="28"/>
        </w:rPr>
        <w:t>!», затем присаживается напротив каждого ребёнка, устанавливает зрительный контакт, передаёт бубен ребёнку и ждёт его ответа.</w:t>
      </w:r>
    </w:p>
    <w:p w14:paraId="32010C53" w14:textId="77777777" w:rsidR="00464168" w:rsidRPr="00464168" w:rsidRDefault="00464168" w:rsidP="00464168">
      <w:pPr>
        <w:rPr>
          <w:rFonts w:ascii="Times New Roman" w:hAnsi="Times New Roman" w:cs="Times New Roman"/>
          <w:sz w:val="28"/>
          <w:szCs w:val="28"/>
        </w:rPr>
      </w:pPr>
      <w:r w:rsidRPr="00464168">
        <w:rPr>
          <w:rFonts w:ascii="Times New Roman" w:hAnsi="Times New Roman" w:cs="Times New Roman"/>
          <w:sz w:val="28"/>
          <w:szCs w:val="28"/>
        </w:rPr>
        <w:t xml:space="preserve">В музыкальном воспитании детей с РАС я ставлю перед собой такие коррекционно-развивающие задачи и стараемся организовать работу таким образом, чтобы через развитие общей музыкальности детей максимально способствовать развитию каждого ребёнка, посещающего </w:t>
      </w:r>
      <w:r w:rsidR="00C15FF2">
        <w:rPr>
          <w:rFonts w:ascii="Times New Roman" w:hAnsi="Times New Roman" w:cs="Times New Roman"/>
          <w:sz w:val="28"/>
          <w:szCs w:val="28"/>
        </w:rPr>
        <w:t xml:space="preserve">нашу </w:t>
      </w:r>
      <w:r w:rsidRPr="00464168">
        <w:rPr>
          <w:rFonts w:ascii="Times New Roman" w:hAnsi="Times New Roman" w:cs="Times New Roman"/>
          <w:sz w:val="28"/>
          <w:szCs w:val="28"/>
        </w:rPr>
        <w:t>ресурсную группу.</w:t>
      </w:r>
    </w:p>
    <w:p w14:paraId="6D428DF0" w14:textId="77777777" w:rsidR="00464168" w:rsidRPr="00F22192" w:rsidRDefault="00752E8D" w:rsidP="00F22192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sz w:val="28"/>
          <w:szCs w:val="28"/>
        </w:rPr>
        <w:t>  Опираюсь на занятии на тех детей, чье внимание смогла привлечь. Занимаю сторону не пассивного наблюдателя, а активного, иду за ребенком с помощью музыкальных средств. </w:t>
      </w:r>
    </w:p>
    <w:p w14:paraId="2D4C1C76" w14:textId="77777777" w:rsidR="00752E8D" w:rsidRPr="00F22192" w:rsidRDefault="00752E8D" w:rsidP="00F22192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sz w:val="28"/>
          <w:szCs w:val="28"/>
        </w:rPr>
        <w:t>  Активно максимально привлекая внимание ребенка, важно учитывать возможные трудности. Состояние  и поведение детей с нарушениями аутистического спектра не всегда предсказуемы,  в любой момент занятия может поменять его продолжительность и порядок заданий. У ребенка с РАС свой темп восприятия происходящих событий, поэтому взаимодействуя с ним, важно терпеливо дожидаться его ответной реакции</w:t>
      </w:r>
    </w:p>
    <w:p w14:paraId="5BECA079" w14:textId="77777777" w:rsidR="00752E8D" w:rsidRPr="00F22192" w:rsidRDefault="00752E8D" w:rsidP="00F22192">
      <w:pPr>
        <w:rPr>
          <w:rFonts w:ascii="Times New Roman" w:hAnsi="Times New Roman" w:cs="Times New Roman"/>
          <w:sz w:val="28"/>
          <w:szCs w:val="28"/>
        </w:rPr>
      </w:pPr>
      <w:r w:rsidRPr="00F22192">
        <w:rPr>
          <w:rFonts w:ascii="Times New Roman" w:hAnsi="Times New Roman" w:cs="Times New Roman"/>
          <w:sz w:val="28"/>
          <w:szCs w:val="28"/>
        </w:rPr>
        <w:t xml:space="preserve">Дети с РАС отличаются от общей массы детей, у них другое восприятие окружающих, они </w:t>
      </w:r>
      <w:proofErr w:type="spellStart"/>
      <w:r w:rsidRPr="00F22192">
        <w:rPr>
          <w:rFonts w:ascii="Times New Roman" w:hAnsi="Times New Roman" w:cs="Times New Roman"/>
          <w:sz w:val="28"/>
          <w:szCs w:val="28"/>
        </w:rPr>
        <w:t>малоэмоциональны</w:t>
      </w:r>
      <w:proofErr w:type="spellEnd"/>
      <w:r w:rsidRPr="00F22192">
        <w:rPr>
          <w:rFonts w:ascii="Times New Roman" w:hAnsi="Times New Roman" w:cs="Times New Roman"/>
          <w:sz w:val="28"/>
          <w:szCs w:val="28"/>
        </w:rPr>
        <w:t>, и не выражают потребность в общении. Но, несмотря на индивидуальные особенности, они остаются детьми, а значит, педагог может и должен постараться стать их проводником в большой мир. В руках музыкального руководителя есть прекрасный педагогический инструмент развития воспитанников — это «волшебство музыки»</w:t>
      </w:r>
    </w:p>
    <w:sectPr w:rsidR="00752E8D" w:rsidRPr="00F22192" w:rsidSect="003D5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170A3"/>
    <w:multiLevelType w:val="multilevel"/>
    <w:tmpl w:val="D5DE2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315771"/>
    <w:multiLevelType w:val="multilevel"/>
    <w:tmpl w:val="98E86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1101681">
    <w:abstractNumId w:val="1"/>
  </w:num>
  <w:num w:numId="2" w16cid:durableId="886767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168"/>
    <w:rsid w:val="00011752"/>
    <w:rsid w:val="00110506"/>
    <w:rsid w:val="00195FF1"/>
    <w:rsid w:val="002005B2"/>
    <w:rsid w:val="002161A6"/>
    <w:rsid w:val="003D5385"/>
    <w:rsid w:val="00464168"/>
    <w:rsid w:val="00752E8D"/>
    <w:rsid w:val="007D07EE"/>
    <w:rsid w:val="007D79E7"/>
    <w:rsid w:val="00AC0C2B"/>
    <w:rsid w:val="00BC127D"/>
    <w:rsid w:val="00C15FF2"/>
    <w:rsid w:val="00CE2460"/>
    <w:rsid w:val="00DE2717"/>
    <w:rsid w:val="00F22192"/>
    <w:rsid w:val="00FA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83D6"/>
  <w15:docId w15:val="{03FD5CFE-2D3A-4C3B-BA51-C6C45F57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4168"/>
    <w:rPr>
      <w:b/>
      <w:bCs/>
    </w:rPr>
  </w:style>
  <w:style w:type="character" w:styleId="a5">
    <w:name w:val="Hyperlink"/>
    <w:basedOn w:val="a0"/>
    <w:uiPriority w:val="99"/>
    <w:unhideWhenUsed/>
    <w:rsid w:val="00464168"/>
    <w:rPr>
      <w:color w:val="0000FF"/>
      <w:u w:val="single"/>
    </w:rPr>
  </w:style>
  <w:style w:type="character" w:customStyle="1" w:styleId="le607b7b5">
    <w:name w:val="le607b7b5"/>
    <w:basedOn w:val="a0"/>
    <w:rsid w:val="00464168"/>
  </w:style>
  <w:style w:type="character" w:customStyle="1" w:styleId="nb156b0e">
    <w:name w:val="nb156b0e"/>
    <w:basedOn w:val="a0"/>
    <w:rsid w:val="00464168"/>
  </w:style>
  <w:style w:type="character" w:customStyle="1" w:styleId="u8312e101">
    <w:name w:val="u8312e101"/>
    <w:basedOn w:val="a0"/>
    <w:rsid w:val="00464168"/>
  </w:style>
  <w:style w:type="character" w:styleId="a6">
    <w:name w:val="Emphasis"/>
    <w:basedOn w:val="a0"/>
    <w:uiPriority w:val="20"/>
    <w:qFormat/>
    <w:rsid w:val="00464168"/>
    <w:rPr>
      <w:i/>
      <w:iCs/>
    </w:rPr>
  </w:style>
  <w:style w:type="paragraph" w:styleId="a7">
    <w:name w:val="List Paragraph"/>
    <w:basedOn w:val="a"/>
    <w:uiPriority w:val="34"/>
    <w:qFormat/>
    <w:rsid w:val="0046416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4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41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0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53379">
          <w:marLeft w:val="0"/>
          <w:marRight w:val="0"/>
          <w:marTop w:val="30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4115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72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0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1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701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851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380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11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183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756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367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2543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248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438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744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449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42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3526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0362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1541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9030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52167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6752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3630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3985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23175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831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940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5483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67927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7067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36353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039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1813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9556173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2197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4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 Tany</cp:lastModifiedBy>
  <cp:revision>7</cp:revision>
  <dcterms:created xsi:type="dcterms:W3CDTF">2025-01-21T07:02:00Z</dcterms:created>
  <dcterms:modified xsi:type="dcterms:W3CDTF">2025-11-26T10:43:00Z</dcterms:modified>
</cp:coreProperties>
</file>