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BE7F8" w14:textId="182C31C9" w:rsidR="001C6ABD" w:rsidRPr="0010187A" w:rsidRDefault="0010187A" w:rsidP="00F610B6">
      <w:pPr>
        <w:tabs>
          <w:tab w:val="left" w:pos="142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0187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СОЗДАНИЕ ОБРАЗОВАТЕЛЬНОЙ СРЕДЫ, ОРИЕНТИРОВАННОЙ НА ИНТЕРЕСЫ РЕБЕНКА, ПО СЕНСОРНОМУ РАЗВИТИЮ ДЕТЕЙ РАННЕГО ВОЗРАСТА.</w:t>
      </w:r>
    </w:p>
    <w:p w14:paraId="02DB6D39" w14:textId="77777777" w:rsidR="0010187A" w:rsidRDefault="0010187A" w:rsidP="00F610B6">
      <w:pPr>
        <w:tabs>
          <w:tab w:val="left" w:pos="142"/>
        </w:tabs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2DE382D1" w14:textId="3EF31BC9" w:rsidR="0010187A" w:rsidRPr="0010187A" w:rsidRDefault="0010187A" w:rsidP="00F610B6">
      <w:pPr>
        <w:tabs>
          <w:tab w:val="left" w:pos="142"/>
        </w:tabs>
        <w:spacing w:after="0" w:line="240" w:lineRule="auto"/>
        <w:ind w:firstLine="851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Афер Н.Г.</w:t>
      </w:r>
    </w:p>
    <w:p w14:paraId="156D1938" w14:textId="77777777" w:rsidR="0010187A" w:rsidRDefault="0010187A" w:rsidP="00F610B6">
      <w:pPr>
        <w:tabs>
          <w:tab w:val="left" w:pos="142"/>
        </w:tabs>
        <w:wordWrap w:val="0"/>
        <w:spacing w:after="0" w:line="240" w:lineRule="auto"/>
        <w:ind w:firstLine="851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10187A">
        <w:rPr>
          <w:rFonts w:ascii="Times New Roman" w:hAnsi="Times New Roman" w:cs="Times New Roman"/>
          <w:bCs/>
          <w:iCs/>
          <w:sz w:val="28"/>
          <w:szCs w:val="28"/>
        </w:rPr>
        <w:t xml:space="preserve">воспитатель </w:t>
      </w:r>
    </w:p>
    <w:p w14:paraId="525CA087" w14:textId="64E473B0" w:rsidR="0010187A" w:rsidRPr="0010187A" w:rsidRDefault="0010187A" w:rsidP="00F610B6">
      <w:pPr>
        <w:tabs>
          <w:tab w:val="left" w:pos="142"/>
        </w:tabs>
        <w:wordWrap w:val="0"/>
        <w:spacing w:after="0" w:line="240" w:lineRule="auto"/>
        <w:ind w:firstLine="851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10187A">
        <w:rPr>
          <w:rFonts w:ascii="Times New Roman" w:hAnsi="Times New Roman" w:cs="Times New Roman"/>
          <w:bCs/>
          <w:iCs/>
          <w:sz w:val="28"/>
          <w:szCs w:val="28"/>
        </w:rPr>
        <w:t>МОУ «Тавровская СОШ "Формула успеха</w:t>
      </w:r>
      <w:r w:rsidR="005E0366" w:rsidRPr="0010187A">
        <w:rPr>
          <w:rFonts w:ascii="Times New Roman" w:hAnsi="Times New Roman" w:cs="Times New Roman"/>
          <w:bCs/>
          <w:iCs/>
          <w:sz w:val="28"/>
          <w:szCs w:val="28"/>
        </w:rPr>
        <w:t>» структурное</w:t>
      </w:r>
      <w:r w:rsidRPr="0010187A">
        <w:rPr>
          <w:rFonts w:ascii="Times New Roman" w:hAnsi="Times New Roman" w:cs="Times New Roman"/>
          <w:bCs/>
          <w:iCs/>
          <w:sz w:val="28"/>
          <w:szCs w:val="28"/>
        </w:rPr>
        <w:t xml:space="preserve"> подразделение «Детский сад» Белгородский район </w:t>
      </w:r>
      <w:proofErr w:type="gramStart"/>
      <w:r w:rsidRPr="0010187A">
        <w:rPr>
          <w:rFonts w:ascii="Times New Roman" w:hAnsi="Times New Roman" w:cs="Times New Roman"/>
          <w:bCs/>
          <w:iCs/>
          <w:sz w:val="28"/>
          <w:szCs w:val="28"/>
        </w:rPr>
        <w:t>Белгородская  область</w:t>
      </w:r>
      <w:proofErr w:type="gramEnd"/>
      <w:r w:rsidRPr="0010187A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</w:p>
    <w:p w14:paraId="46873242" w14:textId="77777777" w:rsidR="0010187A" w:rsidRDefault="0010187A" w:rsidP="00F610B6">
      <w:pPr>
        <w:tabs>
          <w:tab w:val="left" w:pos="142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9FF84D" w14:textId="77777777" w:rsidR="0010187A" w:rsidRDefault="0010187A" w:rsidP="00F610B6">
      <w:pPr>
        <w:tabs>
          <w:tab w:val="left" w:pos="142"/>
        </w:tabs>
        <w:spacing w:after="0" w:line="240" w:lineRule="auto"/>
        <w:ind w:firstLine="851"/>
        <w:jc w:val="right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Ковалёва Н.Г.</w:t>
      </w:r>
    </w:p>
    <w:p w14:paraId="53057225" w14:textId="77777777" w:rsidR="0010187A" w:rsidRPr="0010187A" w:rsidRDefault="0010187A" w:rsidP="00F610B6">
      <w:pPr>
        <w:tabs>
          <w:tab w:val="left" w:pos="142"/>
        </w:tabs>
        <w:wordWrap w:val="0"/>
        <w:spacing w:after="0" w:line="240" w:lineRule="auto"/>
        <w:ind w:firstLine="851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10187A">
        <w:rPr>
          <w:rFonts w:ascii="Times New Roman" w:hAnsi="Times New Roman" w:cs="Times New Roman"/>
          <w:bCs/>
          <w:iCs/>
          <w:sz w:val="28"/>
          <w:szCs w:val="28"/>
        </w:rPr>
        <w:t xml:space="preserve">воспитатель </w:t>
      </w:r>
    </w:p>
    <w:p w14:paraId="12F8DCEC" w14:textId="7BAF1B39" w:rsidR="0010187A" w:rsidRDefault="0010187A" w:rsidP="00F610B6">
      <w:pPr>
        <w:tabs>
          <w:tab w:val="left" w:pos="142"/>
        </w:tabs>
        <w:wordWrap w:val="0"/>
        <w:spacing w:after="0" w:line="240" w:lineRule="auto"/>
        <w:ind w:firstLine="851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 w:rsidRPr="0010187A">
        <w:rPr>
          <w:rFonts w:ascii="Times New Roman" w:hAnsi="Times New Roman" w:cs="Times New Roman"/>
          <w:bCs/>
          <w:iCs/>
          <w:sz w:val="28"/>
          <w:szCs w:val="28"/>
        </w:rPr>
        <w:t>МОУ «Тавровская СОШ "Формула успеха</w:t>
      </w:r>
      <w:r w:rsidR="005E0366" w:rsidRPr="0010187A">
        <w:rPr>
          <w:rFonts w:ascii="Times New Roman" w:hAnsi="Times New Roman" w:cs="Times New Roman"/>
          <w:bCs/>
          <w:iCs/>
          <w:sz w:val="28"/>
          <w:szCs w:val="28"/>
        </w:rPr>
        <w:t>» структурное</w:t>
      </w:r>
      <w:r w:rsidRPr="0010187A">
        <w:rPr>
          <w:rFonts w:ascii="Times New Roman" w:hAnsi="Times New Roman" w:cs="Times New Roman"/>
          <w:bCs/>
          <w:iCs/>
          <w:sz w:val="28"/>
          <w:szCs w:val="28"/>
        </w:rPr>
        <w:t xml:space="preserve"> подразделение «Детский сад» Белгородский район Белгородская область. </w:t>
      </w:r>
    </w:p>
    <w:p w14:paraId="40AAE8F1" w14:textId="77777777" w:rsidR="00C21B95" w:rsidRPr="0010187A" w:rsidRDefault="00C21B95" w:rsidP="00F610B6">
      <w:pPr>
        <w:tabs>
          <w:tab w:val="left" w:pos="142"/>
        </w:tabs>
        <w:wordWrap w:val="0"/>
        <w:spacing w:after="0" w:line="240" w:lineRule="auto"/>
        <w:ind w:firstLine="851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</w:p>
    <w:p w14:paraId="23B14043" w14:textId="77777777" w:rsidR="00DA3DC9" w:rsidRPr="00C21B95" w:rsidRDefault="00DA3DC9" w:rsidP="00F610B6">
      <w:pPr>
        <w:shd w:val="clear" w:color="auto" w:fill="FFFFFF"/>
        <w:tabs>
          <w:tab w:val="left" w:pos="142"/>
        </w:tabs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C21B9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«Мир входит в сознание человека лишь через дверь органов внешних чувств. Если она закрыта, то он не может </w:t>
      </w:r>
      <w:r w:rsidRPr="00C21B9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softHyphen/>
        <w:t>войти в него, не может вступить с ним в связь. Мир тогда не существует для сознания».</w:t>
      </w:r>
    </w:p>
    <w:p w14:paraId="61FB0635" w14:textId="77777777" w:rsidR="00DA3DC9" w:rsidRPr="00C21B95" w:rsidRDefault="00DA3DC9" w:rsidP="00F610B6">
      <w:pPr>
        <w:shd w:val="clear" w:color="auto" w:fill="FFFFFF"/>
        <w:tabs>
          <w:tab w:val="left" w:pos="142"/>
        </w:tabs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C21B95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         </w:t>
      </w:r>
      <w:r w:rsidRPr="00C21B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proofErr w:type="gramStart"/>
      <w:r w:rsidRPr="00C21B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Плейер  Вильгельм</w:t>
      </w:r>
      <w:proofErr w:type="gramEnd"/>
      <w:r w:rsidRPr="00C21B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Тьерри</w:t>
      </w:r>
    </w:p>
    <w:p w14:paraId="7629FE1C" w14:textId="77777777" w:rsidR="00DA3DC9" w:rsidRPr="0010187A" w:rsidRDefault="00DA3DC9" w:rsidP="00F610B6">
      <w:pPr>
        <w:tabs>
          <w:tab w:val="left" w:pos="142"/>
        </w:tabs>
        <w:spacing w:after="0" w:line="360" w:lineRule="auto"/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40676BA" w14:textId="77777777" w:rsidR="00B71F14" w:rsidRPr="00F610B6" w:rsidRDefault="00B71F14" w:rsidP="00F610B6">
      <w:pPr>
        <w:pStyle w:val="a4"/>
        <w:shd w:val="clear" w:color="auto" w:fill="FFFFFF"/>
        <w:tabs>
          <w:tab w:val="left" w:pos="142"/>
        </w:tabs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F610B6">
        <w:rPr>
          <w:color w:val="000000" w:themeColor="text1"/>
          <w:sz w:val="28"/>
          <w:szCs w:val="28"/>
        </w:rPr>
        <w:t xml:space="preserve"> </w:t>
      </w:r>
      <w:proofErr w:type="spellStart"/>
      <w:r w:rsidR="00D7420D" w:rsidRPr="00F610B6">
        <w:rPr>
          <w:color w:val="000000" w:themeColor="text1"/>
          <w:sz w:val="28"/>
          <w:szCs w:val="28"/>
        </w:rPr>
        <w:t>Сенсо́рика</w:t>
      </w:r>
      <w:proofErr w:type="spellEnd"/>
      <w:r w:rsidR="00D7420D" w:rsidRPr="00F610B6">
        <w:rPr>
          <w:color w:val="000000" w:themeColor="text1"/>
          <w:sz w:val="28"/>
          <w:szCs w:val="28"/>
        </w:rPr>
        <w:t xml:space="preserve"> (от лат. </w:t>
      </w:r>
      <w:proofErr w:type="spellStart"/>
      <w:r w:rsidR="00D7420D" w:rsidRPr="00F610B6">
        <w:rPr>
          <w:color w:val="000000" w:themeColor="text1"/>
          <w:sz w:val="28"/>
          <w:szCs w:val="28"/>
        </w:rPr>
        <w:t>sensus</w:t>
      </w:r>
      <w:proofErr w:type="spellEnd"/>
      <w:r w:rsidR="00D7420D" w:rsidRPr="00F610B6">
        <w:rPr>
          <w:color w:val="000000" w:themeColor="text1"/>
          <w:sz w:val="28"/>
          <w:szCs w:val="28"/>
        </w:rPr>
        <w:t>, «восприятие») — категория, описывающая непосредственное восприятие ощущений, внешних воздействий. В физиологии сенсорика — функция нервной системы, заключающаяся в восприятии внешних раздражителей.</w:t>
      </w:r>
    </w:p>
    <w:p w14:paraId="47058F78" w14:textId="77777777" w:rsidR="00D7420D" w:rsidRPr="00F610B6" w:rsidRDefault="00D7420D" w:rsidP="00F610B6">
      <w:pPr>
        <w:pStyle w:val="c2"/>
        <w:shd w:val="clear" w:color="auto" w:fill="FFFFFF"/>
        <w:tabs>
          <w:tab w:val="left" w:pos="142"/>
        </w:tabs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F610B6">
        <w:rPr>
          <w:rStyle w:val="c3"/>
          <w:color w:val="000000"/>
          <w:sz w:val="28"/>
          <w:szCs w:val="28"/>
        </w:rPr>
        <w:t>Ранний возраст – самое благоприятное время для формирования у детей представления о сенсорных эталонах. Сенсорное развитие ребенка – это развитие его восприятия и формирование представлений о внешних свойствах предметов. Значение сенсорного развития в раннем и дошкольном детстве переоценить трудно. Оно является основной для интеллектуального развития ребенка, развитие внимания, воображения, памяти, наблюдательности, влияет на расширение словарного запаса ребенка.</w:t>
      </w:r>
      <w:r w:rsidR="007D7CC9" w:rsidRPr="00F610B6">
        <w:rPr>
          <w:rStyle w:val="c3"/>
          <w:color w:val="000000"/>
          <w:sz w:val="28"/>
          <w:szCs w:val="28"/>
        </w:rPr>
        <w:t xml:space="preserve"> </w:t>
      </w:r>
    </w:p>
    <w:p w14:paraId="3B5DB687" w14:textId="77777777" w:rsidR="000E567F" w:rsidRPr="00F610B6" w:rsidRDefault="000E567F" w:rsidP="00F610B6">
      <w:pPr>
        <w:pStyle w:val="c2"/>
        <w:shd w:val="clear" w:color="auto" w:fill="FFFFFF"/>
        <w:tabs>
          <w:tab w:val="left" w:pos="142"/>
        </w:tabs>
        <w:spacing w:before="0" w:beforeAutospacing="0" w:after="0" w:afterAutospacing="0" w:line="360" w:lineRule="auto"/>
        <w:ind w:firstLine="851"/>
        <w:jc w:val="both"/>
        <w:rPr>
          <w:rStyle w:val="c3"/>
          <w:color w:val="000000"/>
          <w:sz w:val="28"/>
          <w:szCs w:val="28"/>
        </w:rPr>
      </w:pPr>
      <w:r w:rsidRPr="00F610B6">
        <w:rPr>
          <w:rStyle w:val="a5"/>
          <w:i w:val="0"/>
          <w:iCs w:val="0"/>
          <w:color w:val="181818"/>
          <w:sz w:val="28"/>
          <w:szCs w:val="28"/>
          <w:shd w:val="clear" w:color="auto" w:fill="FFFFFF"/>
        </w:rPr>
        <w:t>Одна из главных задач сенсорного воспитания в детском учреждении – создать условия для получения ребенком как можно больше естественных знаний, для более точного выражения себя и своего видения мира.</w:t>
      </w:r>
      <w:r w:rsidRPr="00F610B6">
        <w:rPr>
          <w:color w:val="181818"/>
          <w:sz w:val="28"/>
          <w:szCs w:val="28"/>
          <w:shd w:val="clear" w:color="auto" w:fill="FFFFFF"/>
        </w:rPr>
        <w:t xml:space="preserve"> Без целенаправленного сенсорного воспитания усвоение происходит стихийно, и оно нередко оказывается неполноценным. Поэтому, в современных условиях </w:t>
      </w:r>
      <w:r w:rsidRPr="00F610B6">
        <w:rPr>
          <w:color w:val="181818"/>
          <w:sz w:val="28"/>
          <w:szCs w:val="28"/>
          <w:shd w:val="clear" w:color="auto" w:fill="FFFFFF"/>
        </w:rPr>
        <w:lastRenderedPageBreak/>
        <w:t xml:space="preserve">ДОУ необходима организация </w:t>
      </w:r>
      <w:proofErr w:type="gramStart"/>
      <w:r w:rsidRPr="00F610B6">
        <w:rPr>
          <w:color w:val="181818"/>
          <w:sz w:val="28"/>
          <w:szCs w:val="28"/>
          <w:shd w:val="clear" w:color="auto" w:fill="FFFFFF"/>
        </w:rPr>
        <w:t>предметно-развивающей среды</w:t>
      </w:r>
      <w:proofErr w:type="gramEnd"/>
      <w:r w:rsidRPr="00F610B6">
        <w:rPr>
          <w:color w:val="181818"/>
          <w:sz w:val="28"/>
          <w:szCs w:val="28"/>
          <w:shd w:val="clear" w:color="auto" w:fill="FFFFFF"/>
        </w:rPr>
        <w:t xml:space="preserve"> ориентированной на интересы ребенка.  </w:t>
      </w:r>
      <w:r w:rsidRPr="00F610B6">
        <w:rPr>
          <w:rStyle w:val="c3"/>
          <w:color w:val="000000"/>
          <w:sz w:val="28"/>
          <w:szCs w:val="28"/>
        </w:rPr>
        <w:t xml:space="preserve"> </w:t>
      </w:r>
    </w:p>
    <w:p w14:paraId="15301AE8" w14:textId="77777777" w:rsidR="000E567F" w:rsidRPr="00F610B6" w:rsidRDefault="000E567F" w:rsidP="00F610B6">
      <w:pPr>
        <w:tabs>
          <w:tab w:val="left" w:pos="142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10B6">
        <w:rPr>
          <w:rFonts w:ascii="Times New Roman" w:hAnsi="Times New Roman" w:cs="Times New Roman"/>
          <w:sz w:val="28"/>
          <w:szCs w:val="28"/>
        </w:rPr>
        <w:t xml:space="preserve">Учитывая важность сенсорного воспитания и предметно-пространственной развивающей среды для развития детей в нашей группе раннего </w:t>
      </w:r>
      <w:proofErr w:type="gramStart"/>
      <w:r w:rsidRPr="00F610B6">
        <w:rPr>
          <w:rFonts w:ascii="Times New Roman" w:hAnsi="Times New Roman" w:cs="Times New Roman"/>
          <w:sz w:val="28"/>
          <w:szCs w:val="28"/>
        </w:rPr>
        <w:t>возраста  ,</w:t>
      </w:r>
      <w:proofErr w:type="gramEnd"/>
      <w:r w:rsidRPr="00F610B6">
        <w:rPr>
          <w:rFonts w:ascii="Times New Roman" w:hAnsi="Times New Roman" w:cs="Times New Roman"/>
          <w:sz w:val="28"/>
          <w:szCs w:val="28"/>
        </w:rPr>
        <w:t xml:space="preserve"> каждый центр активности мы стараемся оформить так, чтобы в окружении детей находились предметы и атрибуты с ярко выраженными сенсорными признаками, разными по цвету, форме и материалу из которого они сделаны.</w:t>
      </w:r>
    </w:p>
    <w:p w14:paraId="71850328" w14:textId="77777777" w:rsidR="000045BC" w:rsidRPr="00F610B6" w:rsidRDefault="000045BC" w:rsidP="00F610B6">
      <w:pPr>
        <w:pStyle w:val="c10"/>
        <w:shd w:val="clear" w:color="auto" w:fill="FFFFFF"/>
        <w:tabs>
          <w:tab w:val="left" w:pos="142"/>
        </w:tabs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F610B6">
        <w:rPr>
          <w:rStyle w:val="c3"/>
          <w:color w:val="000000"/>
          <w:sz w:val="28"/>
          <w:szCs w:val="28"/>
        </w:rPr>
        <w:t>Центр сенсорного развития несёт в себе следующие функции:</w:t>
      </w:r>
    </w:p>
    <w:p w14:paraId="16D6FD4F" w14:textId="77777777" w:rsidR="000045BC" w:rsidRPr="00F610B6" w:rsidRDefault="000045BC" w:rsidP="00F610B6">
      <w:pPr>
        <w:numPr>
          <w:ilvl w:val="0"/>
          <w:numId w:val="1"/>
        </w:numPr>
        <w:shd w:val="clear" w:color="auto" w:fill="FFFFFF"/>
        <w:tabs>
          <w:tab w:val="left" w:pos="142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610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Стимуляция сенсорных функций (зрение, осязание, слух и т. д.).  </w:t>
      </w:r>
    </w:p>
    <w:p w14:paraId="50C08934" w14:textId="77777777" w:rsidR="000045BC" w:rsidRPr="00F610B6" w:rsidRDefault="000045BC" w:rsidP="00F610B6">
      <w:pPr>
        <w:numPr>
          <w:ilvl w:val="0"/>
          <w:numId w:val="1"/>
        </w:numPr>
        <w:shd w:val="clear" w:color="auto" w:fill="FFFFFF"/>
        <w:tabs>
          <w:tab w:val="left" w:pos="142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610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Развитие мелкой моторики и стимуляция двигательной активности.  </w:t>
      </w:r>
    </w:p>
    <w:p w14:paraId="055C7100" w14:textId="77777777" w:rsidR="000045BC" w:rsidRPr="00F610B6" w:rsidRDefault="000045BC" w:rsidP="00F610B6">
      <w:pPr>
        <w:numPr>
          <w:ilvl w:val="0"/>
          <w:numId w:val="1"/>
        </w:numPr>
        <w:shd w:val="clear" w:color="auto" w:fill="FFFFFF"/>
        <w:tabs>
          <w:tab w:val="left" w:pos="142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610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Снятие мышечного и эмоционального напряжения, достижение состояния релаксации и комфортного самочувствия детей.  </w:t>
      </w:r>
    </w:p>
    <w:p w14:paraId="4667D010" w14:textId="77777777" w:rsidR="000045BC" w:rsidRPr="00F610B6" w:rsidRDefault="000045BC" w:rsidP="00F610B6">
      <w:pPr>
        <w:numPr>
          <w:ilvl w:val="0"/>
          <w:numId w:val="1"/>
        </w:numPr>
        <w:shd w:val="clear" w:color="auto" w:fill="FFFFFF"/>
        <w:tabs>
          <w:tab w:val="left" w:pos="142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610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Создание положительного эмоционального фона, повышение работоспособности ребёнка.  </w:t>
      </w:r>
    </w:p>
    <w:p w14:paraId="17A5BF18" w14:textId="77777777" w:rsidR="000045BC" w:rsidRPr="00F610B6" w:rsidRDefault="000045BC" w:rsidP="00F610B6">
      <w:pPr>
        <w:numPr>
          <w:ilvl w:val="0"/>
          <w:numId w:val="1"/>
        </w:numPr>
        <w:shd w:val="clear" w:color="auto" w:fill="FFFFFF"/>
        <w:tabs>
          <w:tab w:val="left" w:pos="142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610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Активизация когнитивных процессов (мышления, внимания, восприятия, памяти).  </w:t>
      </w:r>
    </w:p>
    <w:p w14:paraId="4CA0C7EC" w14:textId="77777777" w:rsidR="000045BC" w:rsidRPr="00F610B6" w:rsidRDefault="000045BC" w:rsidP="00F610B6">
      <w:pPr>
        <w:numPr>
          <w:ilvl w:val="0"/>
          <w:numId w:val="1"/>
        </w:numPr>
        <w:shd w:val="clear" w:color="auto" w:fill="FFFFFF"/>
        <w:tabs>
          <w:tab w:val="left" w:pos="142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610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Повышение мотивации к самостоятельной и экспериментальной деятельности детей.  </w:t>
      </w:r>
    </w:p>
    <w:p w14:paraId="5CC51A7D" w14:textId="77777777" w:rsidR="00FB780B" w:rsidRPr="00F610B6" w:rsidRDefault="001D467F" w:rsidP="00F610B6">
      <w:pPr>
        <w:pStyle w:val="c2"/>
        <w:shd w:val="clear" w:color="auto" w:fill="FFFFFF"/>
        <w:tabs>
          <w:tab w:val="left" w:pos="142"/>
        </w:tabs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F610B6">
        <w:rPr>
          <w:color w:val="181818"/>
          <w:sz w:val="28"/>
          <w:szCs w:val="28"/>
          <w:shd w:val="clear" w:color="auto" w:fill="FFFFFF"/>
        </w:rPr>
        <w:t xml:space="preserve">В помещении </w:t>
      </w:r>
      <w:proofErr w:type="gramStart"/>
      <w:r w:rsidRPr="00F610B6">
        <w:rPr>
          <w:color w:val="181818"/>
          <w:sz w:val="28"/>
          <w:szCs w:val="28"/>
          <w:shd w:val="clear" w:color="auto" w:fill="FFFFFF"/>
        </w:rPr>
        <w:t xml:space="preserve">нашей </w:t>
      </w:r>
      <w:r w:rsidR="0070481F" w:rsidRPr="00F610B6">
        <w:rPr>
          <w:color w:val="181818"/>
          <w:sz w:val="28"/>
          <w:szCs w:val="28"/>
          <w:shd w:val="clear" w:color="auto" w:fill="FFFFFF"/>
        </w:rPr>
        <w:t xml:space="preserve"> группы</w:t>
      </w:r>
      <w:proofErr w:type="gramEnd"/>
      <w:r w:rsidR="0070481F" w:rsidRPr="00F610B6">
        <w:rPr>
          <w:color w:val="181818"/>
          <w:sz w:val="28"/>
          <w:szCs w:val="28"/>
          <w:shd w:val="clear" w:color="auto" w:fill="FFFFFF"/>
        </w:rPr>
        <w:t xml:space="preserve"> раннего возраста есть специальное отведенное место для игр с сенсорными материалами – сенсорный центр. Здесь, все предметы, игры </w:t>
      </w:r>
      <w:proofErr w:type="gramStart"/>
      <w:r w:rsidR="0070481F" w:rsidRPr="00F610B6">
        <w:rPr>
          <w:color w:val="181818"/>
          <w:sz w:val="28"/>
          <w:szCs w:val="28"/>
          <w:shd w:val="clear" w:color="auto" w:fill="FFFFFF"/>
        </w:rPr>
        <w:t>и  игрушки</w:t>
      </w:r>
      <w:proofErr w:type="gramEnd"/>
      <w:r w:rsidR="0070481F" w:rsidRPr="00F610B6">
        <w:rPr>
          <w:color w:val="181818"/>
          <w:sz w:val="28"/>
          <w:szCs w:val="28"/>
          <w:shd w:val="clear" w:color="auto" w:fill="FFFFFF"/>
        </w:rPr>
        <w:t xml:space="preserve"> хранятся на полках или шкафчиках, к которым ребенок имеет свободный доступ. Он может брать их в любое время, отведенное для самостоятельных игр и в свободной деятельности.  В таком уголке выставлены </w:t>
      </w:r>
      <w:proofErr w:type="gramStart"/>
      <w:r w:rsidR="0070481F" w:rsidRPr="00F610B6">
        <w:rPr>
          <w:color w:val="181818"/>
          <w:sz w:val="28"/>
          <w:szCs w:val="28"/>
          <w:shd w:val="clear" w:color="auto" w:fill="FFFFFF"/>
        </w:rPr>
        <w:t xml:space="preserve">пирамидки </w:t>
      </w:r>
      <w:r w:rsidRPr="00F610B6">
        <w:rPr>
          <w:color w:val="181818"/>
          <w:sz w:val="28"/>
          <w:szCs w:val="28"/>
          <w:shd w:val="clear" w:color="auto" w:fill="FFFFFF"/>
        </w:rPr>
        <w:t>,</w:t>
      </w:r>
      <w:proofErr w:type="gramEnd"/>
      <w:r w:rsidRPr="00F610B6">
        <w:rPr>
          <w:color w:val="181818"/>
          <w:sz w:val="28"/>
          <w:szCs w:val="28"/>
          <w:shd w:val="clear" w:color="auto" w:fill="FFFFFF"/>
        </w:rPr>
        <w:t xml:space="preserve"> коробочки для проталкивания фигур разной формы, кубики пластмассовые и деревянные, </w:t>
      </w:r>
      <w:proofErr w:type="spellStart"/>
      <w:r w:rsidRPr="00F610B6">
        <w:rPr>
          <w:color w:val="181818"/>
          <w:sz w:val="28"/>
          <w:szCs w:val="28"/>
          <w:shd w:val="clear" w:color="auto" w:fill="FFFFFF"/>
        </w:rPr>
        <w:t>сортеры</w:t>
      </w:r>
      <w:proofErr w:type="spellEnd"/>
      <w:r w:rsidRPr="00F610B6">
        <w:rPr>
          <w:color w:val="181818"/>
          <w:sz w:val="28"/>
          <w:szCs w:val="28"/>
          <w:shd w:val="clear" w:color="auto" w:fill="FFFFFF"/>
        </w:rPr>
        <w:t xml:space="preserve"> </w:t>
      </w:r>
      <w:r w:rsidR="002D49D8" w:rsidRPr="00F610B6">
        <w:rPr>
          <w:color w:val="181818"/>
          <w:sz w:val="28"/>
          <w:szCs w:val="28"/>
          <w:shd w:val="clear" w:color="auto" w:fill="FFFFFF"/>
        </w:rPr>
        <w:t xml:space="preserve">, лабиринты, мини </w:t>
      </w:r>
      <w:proofErr w:type="spellStart"/>
      <w:r w:rsidR="002D49D8" w:rsidRPr="00F610B6">
        <w:rPr>
          <w:color w:val="181818"/>
          <w:sz w:val="28"/>
          <w:szCs w:val="28"/>
          <w:shd w:val="clear" w:color="auto" w:fill="FFFFFF"/>
        </w:rPr>
        <w:t>бизиборд</w:t>
      </w:r>
      <w:proofErr w:type="spellEnd"/>
      <w:r w:rsidR="002D49D8" w:rsidRPr="00F610B6">
        <w:rPr>
          <w:color w:val="181818"/>
          <w:sz w:val="28"/>
          <w:szCs w:val="28"/>
          <w:shd w:val="clear" w:color="auto" w:fill="FFFFFF"/>
        </w:rPr>
        <w:t>,  деревянные вкладыши, шнуровки , матрешки,</w:t>
      </w:r>
      <w:r w:rsidR="000045BC" w:rsidRPr="00F610B6">
        <w:rPr>
          <w:color w:val="181818"/>
          <w:sz w:val="28"/>
          <w:szCs w:val="28"/>
          <w:shd w:val="clear" w:color="auto" w:fill="FFFFFF"/>
        </w:rPr>
        <w:t xml:space="preserve"> </w:t>
      </w:r>
      <w:r w:rsidR="002D49D8" w:rsidRPr="00F610B6">
        <w:rPr>
          <w:color w:val="181818"/>
          <w:sz w:val="28"/>
          <w:szCs w:val="28"/>
          <w:shd w:val="clear" w:color="auto" w:fill="FFFFFF"/>
        </w:rPr>
        <w:t xml:space="preserve"> лото , различные пособия на липучках, блоки </w:t>
      </w:r>
      <w:proofErr w:type="spellStart"/>
      <w:r w:rsidR="002D49D8" w:rsidRPr="00F610B6">
        <w:rPr>
          <w:color w:val="181818"/>
          <w:sz w:val="28"/>
          <w:szCs w:val="28"/>
          <w:shd w:val="clear" w:color="auto" w:fill="FFFFFF"/>
        </w:rPr>
        <w:t>Дьеныша</w:t>
      </w:r>
      <w:proofErr w:type="spellEnd"/>
      <w:r w:rsidR="002D49D8" w:rsidRPr="00F610B6">
        <w:rPr>
          <w:color w:val="181818"/>
          <w:sz w:val="28"/>
          <w:szCs w:val="28"/>
          <w:shd w:val="clear" w:color="auto" w:fill="FFFFFF"/>
        </w:rPr>
        <w:t xml:space="preserve"> . Также есть пособия застежки для моторики </w:t>
      </w:r>
      <w:proofErr w:type="gramStart"/>
      <w:r w:rsidR="002D49D8" w:rsidRPr="00F610B6">
        <w:rPr>
          <w:color w:val="181818"/>
          <w:sz w:val="28"/>
          <w:szCs w:val="28"/>
          <w:shd w:val="clear" w:color="auto" w:fill="FFFFFF"/>
        </w:rPr>
        <w:t>рук ,</w:t>
      </w:r>
      <w:proofErr w:type="gramEnd"/>
      <w:r w:rsidR="002D49D8" w:rsidRPr="00F610B6">
        <w:rPr>
          <w:color w:val="181818"/>
          <w:sz w:val="28"/>
          <w:szCs w:val="28"/>
          <w:shd w:val="clear" w:color="auto" w:fill="FFFFFF"/>
        </w:rPr>
        <w:t xml:space="preserve"> сделанные родителями.</w:t>
      </w:r>
      <w:r w:rsidR="000045BC" w:rsidRPr="00F610B6">
        <w:rPr>
          <w:color w:val="181818"/>
          <w:sz w:val="28"/>
          <w:szCs w:val="28"/>
          <w:shd w:val="clear" w:color="auto" w:fill="FFFFFF"/>
        </w:rPr>
        <w:t xml:space="preserve"> </w:t>
      </w:r>
    </w:p>
    <w:p w14:paraId="10961471" w14:textId="77777777" w:rsidR="00601A35" w:rsidRPr="00F610B6" w:rsidRDefault="00601A35" w:rsidP="00F610B6">
      <w:pPr>
        <w:pStyle w:val="a4"/>
        <w:shd w:val="clear" w:color="auto" w:fill="FFFFFF"/>
        <w:tabs>
          <w:tab w:val="left" w:pos="142"/>
        </w:tabs>
        <w:spacing w:before="0" w:beforeAutospacing="0" w:after="0" w:afterAutospacing="0" w:line="360" w:lineRule="auto"/>
        <w:ind w:firstLine="851"/>
        <w:jc w:val="both"/>
        <w:rPr>
          <w:color w:val="111111"/>
          <w:sz w:val="28"/>
          <w:szCs w:val="28"/>
        </w:rPr>
      </w:pPr>
      <w:r w:rsidRPr="00F610B6">
        <w:rPr>
          <w:color w:val="111111"/>
          <w:sz w:val="28"/>
          <w:szCs w:val="28"/>
        </w:rPr>
        <w:lastRenderedPageBreak/>
        <w:t>Различные детали мозаик и конструкторов, пирамидок, бросовый материал могут использоваться не только для обогащения </w:t>
      </w:r>
      <w:r w:rsidRPr="00F610B6">
        <w:rPr>
          <w:rStyle w:val="a3"/>
          <w:b w:val="0"/>
          <w:bCs w:val="0"/>
          <w:color w:val="111111"/>
          <w:sz w:val="28"/>
          <w:szCs w:val="28"/>
          <w:bdr w:val="none" w:sz="0" w:space="0" w:color="auto" w:frame="1"/>
        </w:rPr>
        <w:t>сенсорного опыта</w:t>
      </w:r>
      <w:r w:rsidRPr="00F610B6">
        <w:rPr>
          <w:color w:val="111111"/>
          <w:sz w:val="28"/>
          <w:szCs w:val="28"/>
        </w:rPr>
        <w:t>, экспериментирования, </w:t>
      </w:r>
      <w:r w:rsidRPr="00F610B6">
        <w:rPr>
          <w:rStyle w:val="a3"/>
          <w:b w:val="0"/>
          <w:bCs w:val="0"/>
          <w:color w:val="111111"/>
          <w:sz w:val="28"/>
          <w:szCs w:val="28"/>
          <w:bdr w:val="none" w:sz="0" w:space="0" w:color="auto" w:frame="1"/>
        </w:rPr>
        <w:t>развития мелкой моторики</w:t>
      </w:r>
      <w:r w:rsidRPr="00F610B6">
        <w:rPr>
          <w:color w:val="111111"/>
          <w:sz w:val="28"/>
          <w:szCs w:val="28"/>
        </w:rPr>
        <w:t>, но и как предметы – заместители в сюжетно-ролевых, дидактических играх и самостоятельной деятельности детей.</w:t>
      </w:r>
    </w:p>
    <w:p w14:paraId="689ADD29" w14:textId="77777777" w:rsidR="00E65144" w:rsidRPr="00F610B6" w:rsidRDefault="00601A35" w:rsidP="00F610B6">
      <w:pPr>
        <w:pStyle w:val="a4"/>
        <w:shd w:val="clear" w:color="auto" w:fill="FFFFFF"/>
        <w:tabs>
          <w:tab w:val="left" w:pos="142"/>
        </w:tabs>
        <w:spacing w:before="0" w:beforeAutospacing="0" w:after="0" w:afterAutospacing="0" w:line="360" w:lineRule="auto"/>
        <w:ind w:firstLine="851"/>
        <w:jc w:val="both"/>
        <w:rPr>
          <w:color w:val="111111"/>
          <w:sz w:val="28"/>
          <w:szCs w:val="28"/>
        </w:rPr>
      </w:pPr>
      <w:r w:rsidRPr="00F610B6">
        <w:rPr>
          <w:color w:val="111111"/>
          <w:sz w:val="28"/>
          <w:szCs w:val="28"/>
        </w:rPr>
        <w:t>Цель этих дидактического материала сопоставлять и сравнивать предметы по величине, цвету, форме. Игры с пирамидкой знакомят малыша с размерами, соотношениями </w:t>
      </w:r>
      <w:r w:rsidRPr="00F610B6">
        <w:rPr>
          <w:color w:val="111111"/>
          <w:sz w:val="28"/>
          <w:szCs w:val="28"/>
          <w:bdr w:val="none" w:sz="0" w:space="0" w:color="auto" w:frame="1"/>
        </w:rPr>
        <w:t>«больше – меньше»</w:t>
      </w:r>
      <w:r w:rsidRPr="00F610B6">
        <w:rPr>
          <w:color w:val="111111"/>
          <w:sz w:val="28"/>
          <w:szCs w:val="28"/>
        </w:rPr>
        <w:t>. Способствуют навыкам ориентирования в пространстве, </w:t>
      </w:r>
      <w:r w:rsidRPr="00F610B6">
        <w:rPr>
          <w:rStyle w:val="a3"/>
          <w:b w:val="0"/>
          <w:bCs w:val="0"/>
          <w:color w:val="111111"/>
          <w:sz w:val="28"/>
          <w:szCs w:val="28"/>
          <w:bdr w:val="none" w:sz="0" w:space="0" w:color="auto" w:frame="1"/>
        </w:rPr>
        <w:t>развивают память</w:t>
      </w:r>
      <w:r w:rsidRPr="00F610B6">
        <w:rPr>
          <w:color w:val="111111"/>
          <w:sz w:val="28"/>
          <w:szCs w:val="28"/>
        </w:rPr>
        <w:t>, внимание, начальные навыки счета.</w:t>
      </w:r>
      <w:r w:rsidR="00E65144" w:rsidRPr="00F610B6">
        <w:rPr>
          <w:rStyle w:val="a3"/>
          <w:b w:val="0"/>
          <w:bCs w:val="0"/>
          <w:color w:val="111111"/>
          <w:sz w:val="28"/>
          <w:szCs w:val="28"/>
          <w:bdr w:val="none" w:sz="0" w:space="0" w:color="auto" w:frame="1"/>
        </w:rPr>
        <w:t xml:space="preserve"> Игрушки и дидактический </w:t>
      </w:r>
      <w:proofErr w:type="gramStart"/>
      <w:r w:rsidR="00E65144" w:rsidRPr="00F610B6">
        <w:rPr>
          <w:rStyle w:val="a3"/>
          <w:b w:val="0"/>
          <w:bCs w:val="0"/>
          <w:color w:val="111111"/>
          <w:sz w:val="28"/>
          <w:szCs w:val="28"/>
          <w:bdr w:val="none" w:sz="0" w:space="0" w:color="auto" w:frame="1"/>
        </w:rPr>
        <w:t>материал  Сенсорного</w:t>
      </w:r>
      <w:proofErr w:type="gramEnd"/>
      <w:r w:rsidR="00E65144" w:rsidRPr="00F610B6">
        <w:rPr>
          <w:rStyle w:val="a3"/>
          <w:b w:val="0"/>
          <w:bCs w:val="0"/>
          <w:color w:val="111111"/>
          <w:sz w:val="28"/>
          <w:szCs w:val="28"/>
          <w:bdr w:val="none" w:sz="0" w:space="0" w:color="auto" w:frame="1"/>
        </w:rPr>
        <w:t xml:space="preserve">  центра </w:t>
      </w:r>
      <w:r w:rsidR="00E65144" w:rsidRPr="00F610B6">
        <w:rPr>
          <w:color w:val="111111"/>
          <w:sz w:val="28"/>
          <w:szCs w:val="28"/>
        </w:rPr>
        <w:t xml:space="preserve"> используется  как на организованных занятиях , так и в самостоятельной игровой, </w:t>
      </w:r>
      <w:proofErr w:type="spellStart"/>
      <w:r w:rsidR="00E65144" w:rsidRPr="00F610B6">
        <w:rPr>
          <w:color w:val="111111"/>
          <w:sz w:val="28"/>
          <w:szCs w:val="28"/>
        </w:rPr>
        <w:t>поиско</w:t>
      </w:r>
      <w:proofErr w:type="spellEnd"/>
      <w:r w:rsidR="00E65144" w:rsidRPr="00F610B6">
        <w:rPr>
          <w:color w:val="111111"/>
          <w:sz w:val="28"/>
          <w:szCs w:val="28"/>
        </w:rPr>
        <w:t>-экспериментальной деятельности детей.</w:t>
      </w:r>
    </w:p>
    <w:p w14:paraId="1CFC838A" w14:textId="77777777" w:rsidR="00E65144" w:rsidRPr="00F610B6" w:rsidRDefault="000045BC" w:rsidP="00F610B6">
      <w:pPr>
        <w:pStyle w:val="a4"/>
        <w:shd w:val="clear" w:color="auto" w:fill="FFFFFF"/>
        <w:tabs>
          <w:tab w:val="left" w:pos="142"/>
        </w:tabs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F610B6">
        <w:rPr>
          <w:color w:val="181818"/>
          <w:sz w:val="28"/>
          <w:szCs w:val="28"/>
          <w:shd w:val="clear" w:color="auto" w:fill="FFFFFF"/>
        </w:rPr>
        <w:t xml:space="preserve"> Интерес детей к сенсорике формируется и в зоне конструирования. Детям интересно действовать с деталями строительного материала различными способами. </w:t>
      </w:r>
      <w:proofErr w:type="gramStart"/>
      <w:r w:rsidRPr="00F610B6">
        <w:rPr>
          <w:color w:val="181818"/>
          <w:sz w:val="28"/>
          <w:szCs w:val="28"/>
          <w:shd w:val="clear" w:color="auto" w:fill="FFFFFF"/>
        </w:rPr>
        <w:t>Многообразие  конструкторов</w:t>
      </w:r>
      <w:proofErr w:type="gramEnd"/>
      <w:r w:rsidRPr="00F610B6">
        <w:rPr>
          <w:color w:val="181818"/>
          <w:sz w:val="28"/>
          <w:szCs w:val="28"/>
          <w:shd w:val="clear" w:color="auto" w:fill="FFFFFF"/>
        </w:rPr>
        <w:t xml:space="preserve">  различных по цвету и  строительной формы, а также из нетрадиционного материала замечательно воздействуют на развитие сенсорных эталонов. </w:t>
      </w:r>
      <w:r w:rsidR="00FB780B" w:rsidRPr="00F610B6">
        <w:rPr>
          <w:color w:val="000000" w:themeColor="text1"/>
          <w:sz w:val="28"/>
          <w:szCs w:val="28"/>
        </w:rPr>
        <w:t>В нашей </w:t>
      </w:r>
      <w:r w:rsidR="00FB780B" w:rsidRPr="00F610B6">
        <w:rPr>
          <w:rStyle w:val="a3"/>
          <w:b w:val="0"/>
          <w:bCs w:val="0"/>
          <w:color w:val="000000" w:themeColor="text1"/>
          <w:sz w:val="28"/>
          <w:szCs w:val="28"/>
          <w:bdr w:val="none" w:sz="0" w:space="0" w:color="auto" w:frame="1"/>
        </w:rPr>
        <w:t>группе</w:t>
      </w:r>
      <w:r w:rsidR="00FB780B" w:rsidRPr="00F610B6">
        <w:rPr>
          <w:color w:val="000000" w:themeColor="text1"/>
          <w:sz w:val="28"/>
          <w:szCs w:val="28"/>
        </w:rPr>
        <w:t> есть различный материал для строительных игр, способствующий </w:t>
      </w:r>
      <w:r w:rsidR="00FB780B" w:rsidRPr="00F610B6">
        <w:rPr>
          <w:rStyle w:val="a3"/>
          <w:b w:val="0"/>
          <w:bCs w:val="0"/>
          <w:color w:val="000000" w:themeColor="text1"/>
          <w:sz w:val="28"/>
          <w:szCs w:val="28"/>
          <w:bdr w:val="none" w:sz="0" w:space="0" w:color="auto" w:frame="1"/>
        </w:rPr>
        <w:t xml:space="preserve">сенсорному воспитанию </w:t>
      </w:r>
      <w:proofErr w:type="gramStart"/>
      <w:r w:rsidR="00FB780B" w:rsidRPr="00F610B6">
        <w:rPr>
          <w:rStyle w:val="a3"/>
          <w:b w:val="0"/>
          <w:bCs w:val="0"/>
          <w:color w:val="000000" w:themeColor="text1"/>
          <w:sz w:val="28"/>
          <w:szCs w:val="28"/>
          <w:bdr w:val="none" w:sz="0" w:space="0" w:color="auto" w:frame="1"/>
        </w:rPr>
        <w:t>детей</w:t>
      </w:r>
      <w:r w:rsidR="00FB780B" w:rsidRPr="00F610B6">
        <w:rPr>
          <w:color w:val="000000" w:themeColor="text1"/>
          <w:sz w:val="28"/>
          <w:szCs w:val="28"/>
        </w:rPr>
        <w:t> :</w:t>
      </w:r>
      <w:proofErr w:type="gramEnd"/>
      <w:r w:rsidR="00FB780B" w:rsidRPr="00F610B6">
        <w:rPr>
          <w:color w:val="000000" w:themeColor="text1"/>
          <w:sz w:val="28"/>
          <w:szCs w:val="28"/>
        </w:rPr>
        <w:t xml:space="preserve"> кубики и кирпичики, пластмассовый строительный набор, состоящий из различных геометрических форм, конструктор </w:t>
      </w:r>
      <w:r w:rsidR="00FB780B" w:rsidRPr="00F610B6">
        <w:rPr>
          <w:color w:val="000000" w:themeColor="text1"/>
          <w:sz w:val="28"/>
          <w:szCs w:val="28"/>
          <w:bdr w:val="none" w:sz="0" w:space="0" w:color="auto" w:frame="1"/>
        </w:rPr>
        <w:t>«Лего»</w:t>
      </w:r>
      <w:r w:rsidR="00FB780B" w:rsidRPr="00F610B6">
        <w:rPr>
          <w:color w:val="000000" w:themeColor="text1"/>
          <w:sz w:val="28"/>
          <w:szCs w:val="28"/>
        </w:rPr>
        <w:t>. </w:t>
      </w:r>
      <w:r w:rsidR="00FB780B" w:rsidRPr="00F610B6">
        <w:rPr>
          <w:color w:val="000000" w:themeColor="text1"/>
          <w:sz w:val="28"/>
          <w:szCs w:val="28"/>
          <w:bdr w:val="none" w:sz="0" w:space="0" w:color="auto" w:frame="1"/>
        </w:rPr>
        <w:t>Детям интересно действовать с деталями строительного материала различными способами</w:t>
      </w:r>
      <w:r w:rsidR="00FB780B" w:rsidRPr="00F610B6">
        <w:rPr>
          <w:color w:val="000000" w:themeColor="text1"/>
          <w:sz w:val="28"/>
          <w:szCs w:val="28"/>
        </w:rPr>
        <w:t xml:space="preserve">: постукивать деталью о деталь, накладывать одну на другую, приставлять, прикладывать и </w:t>
      </w:r>
      <w:proofErr w:type="spellStart"/>
      <w:r w:rsidR="00FB780B" w:rsidRPr="00F610B6">
        <w:rPr>
          <w:color w:val="000000" w:themeColor="text1"/>
          <w:sz w:val="28"/>
          <w:szCs w:val="28"/>
        </w:rPr>
        <w:t>тд</w:t>
      </w:r>
      <w:proofErr w:type="spellEnd"/>
      <w:r w:rsidR="00FB780B" w:rsidRPr="00F610B6">
        <w:rPr>
          <w:color w:val="000000" w:themeColor="text1"/>
          <w:sz w:val="28"/>
          <w:szCs w:val="28"/>
        </w:rPr>
        <w:t xml:space="preserve">. </w:t>
      </w:r>
    </w:p>
    <w:p w14:paraId="1E4F0AE5" w14:textId="77777777" w:rsidR="00F01997" w:rsidRPr="00F610B6" w:rsidRDefault="00F01997" w:rsidP="00F610B6">
      <w:pPr>
        <w:pStyle w:val="a4"/>
        <w:shd w:val="clear" w:color="auto" w:fill="FFFFFF"/>
        <w:tabs>
          <w:tab w:val="left" w:pos="142"/>
        </w:tabs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proofErr w:type="gramStart"/>
      <w:r w:rsidRPr="00F610B6">
        <w:rPr>
          <w:color w:val="000000" w:themeColor="text1"/>
          <w:sz w:val="28"/>
          <w:szCs w:val="28"/>
          <w:shd w:val="clear" w:color="auto" w:fill="FFFFFF"/>
        </w:rPr>
        <w:t>В  центре</w:t>
      </w:r>
      <w:proofErr w:type="gramEnd"/>
      <w:r w:rsidRPr="00F610B6">
        <w:rPr>
          <w:color w:val="000000" w:themeColor="text1"/>
          <w:sz w:val="28"/>
          <w:szCs w:val="28"/>
          <w:shd w:val="clear" w:color="auto" w:fill="FFFFFF"/>
        </w:rPr>
        <w:t xml:space="preserve"> познания и коммуникации  есть много книг, картинок, </w:t>
      </w:r>
    </w:p>
    <w:p w14:paraId="5961AAC9" w14:textId="77777777" w:rsidR="00F01997" w:rsidRPr="00F610B6" w:rsidRDefault="00F01997" w:rsidP="00F610B6">
      <w:pPr>
        <w:tabs>
          <w:tab w:val="left" w:pos="142"/>
        </w:tabs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610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способствующих </w:t>
      </w:r>
      <w:r w:rsidRPr="00F610B6">
        <w:rPr>
          <w:rStyle w:val="a3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сенсорному воспитанию</w:t>
      </w:r>
      <w:r w:rsidR="00E65144" w:rsidRPr="00F610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- это книги-куклы в виде </w:t>
      </w:r>
      <w:proofErr w:type="gramStart"/>
      <w:r w:rsidR="00E65144" w:rsidRPr="00F610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животных ,они</w:t>
      </w:r>
      <w:proofErr w:type="gramEnd"/>
      <w:r w:rsidR="00E65144" w:rsidRPr="00F610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яркие , состоят из плотного материала, чтобы ребенок мог самостоятельно переворачивать страницу .</w:t>
      </w:r>
      <w:r w:rsidR="00A60B2D" w:rsidRPr="00F610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Есть книги с </w:t>
      </w:r>
      <w:proofErr w:type="gramStart"/>
      <w:r w:rsidR="00A60B2D" w:rsidRPr="00F610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глазками .</w:t>
      </w:r>
      <w:proofErr w:type="gramEnd"/>
      <w:r w:rsidR="00E65144" w:rsidRPr="00F610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Также есть книги-</w:t>
      </w:r>
      <w:proofErr w:type="gramStart"/>
      <w:r w:rsidR="00E65144" w:rsidRPr="00F610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малышки  про</w:t>
      </w:r>
      <w:proofErr w:type="gramEnd"/>
      <w:r w:rsidR="00E65144" w:rsidRPr="00F610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зверей, в которых ребенок пальчиками может пощупать шубку дикого или домашнего животного.</w:t>
      </w:r>
      <w:r w:rsidR="00842C7A" w:rsidRPr="00F610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Такие книги стали </w:t>
      </w:r>
      <w:r w:rsidR="005370B0" w:rsidRPr="00F610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уютным предметом развивающей среды.</w:t>
      </w:r>
    </w:p>
    <w:p w14:paraId="12E1D8AF" w14:textId="77777777" w:rsidR="00AD0C1D" w:rsidRPr="00F610B6" w:rsidRDefault="00FB780B" w:rsidP="00F610B6">
      <w:pPr>
        <w:pStyle w:val="a4"/>
        <w:shd w:val="clear" w:color="auto" w:fill="FFFFFF"/>
        <w:tabs>
          <w:tab w:val="left" w:pos="142"/>
        </w:tabs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F610B6">
        <w:rPr>
          <w:color w:val="000000" w:themeColor="text1"/>
          <w:sz w:val="28"/>
          <w:szCs w:val="28"/>
        </w:rPr>
        <w:lastRenderedPageBreak/>
        <w:t xml:space="preserve">В центре творчества и продуктивной деятельности </w:t>
      </w:r>
      <w:r w:rsidRPr="00F610B6">
        <w:rPr>
          <w:color w:val="000000" w:themeColor="text1"/>
          <w:sz w:val="28"/>
          <w:szCs w:val="28"/>
          <w:shd w:val="clear" w:color="auto" w:fill="FFFFFF"/>
        </w:rPr>
        <w:t>цветные карандаши стоят в стаканчиках определённого цвета, есть трафареты для рисования предметов различной формы</w:t>
      </w:r>
      <w:r w:rsidR="00A60B2D" w:rsidRPr="00F610B6">
        <w:rPr>
          <w:color w:val="000000" w:themeColor="text1"/>
          <w:sz w:val="28"/>
          <w:szCs w:val="28"/>
          <w:shd w:val="clear" w:color="auto" w:fill="FFFFFF"/>
        </w:rPr>
        <w:t>,</w:t>
      </w:r>
      <w:r w:rsidR="00AD0C1D" w:rsidRPr="00F610B6">
        <w:rPr>
          <w:color w:val="000000" w:themeColor="text1"/>
          <w:sz w:val="28"/>
          <w:szCs w:val="28"/>
          <w:shd w:val="clear" w:color="auto" w:fill="FFFFFF"/>
        </w:rPr>
        <w:t xml:space="preserve"> цветная бумага и картон разного размера и формы, пластилин основных цветов, доски и формы для лепки, шаблоны для пластилиновых </w:t>
      </w:r>
      <w:proofErr w:type="gramStart"/>
      <w:r w:rsidR="00AD0C1D" w:rsidRPr="00F610B6">
        <w:rPr>
          <w:color w:val="000000" w:themeColor="text1"/>
          <w:sz w:val="28"/>
          <w:szCs w:val="28"/>
          <w:shd w:val="clear" w:color="auto" w:fill="FFFFFF"/>
        </w:rPr>
        <w:t>заплаток  и</w:t>
      </w:r>
      <w:proofErr w:type="gramEnd"/>
      <w:r w:rsidR="00AD0C1D" w:rsidRPr="00F610B6">
        <w:rPr>
          <w:color w:val="000000" w:themeColor="text1"/>
          <w:sz w:val="28"/>
          <w:szCs w:val="28"/>
          <w:shd w:val="clear" w:color="auto" w:fill="FFFFFF"/>
        </w:rPr>
        <w:t xml:space="preserve"> др.</w:t>
      </w:r>
    </w:p>
    <w:p w14:paraId="7D42681E" w14:textId="77777777" w:rsidR="00FB780B" w:rsidRPr="00F610B6" w:rsidRDefault="00FB780B" w:rsidP="00F610B6">
      <w:pPr>
        <w:tabs>
          <w:tab w:val="left" w:pos="142"/>
        </w:tabs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610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045BC" w:rsidRPr="00F610B6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 </w:t>
      </w:r>
      <w:r w:rsidR="00AD0C1D" w:rsidRPr="00F610B6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  </w:t>
      </w:r>
      <w:proofErr w:type="gramStart"/>
      <w:r w:rsidR="00AD0C1D" w:rsidRPr="00F610B6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Созданы  условия</w:t>
      </w:r>
      <w:proofErr w:type="gramEnd"/>
      <w:r w:rsidR="00AD0C1D" w:rsidRPr="00F610B6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для экспериментирования детей  со звуками в музыкальной зоне. Это различные озвученные игрушки, предметы-погремушки, музыкальные инструменты.</w:t>
      </w:r>
      <w:r w:rsidRPr="00F610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дудочки, бу</w:t>
      </w:r>
      <w:r w:rsidR="00AD0C1D" w:rsidRPr="00F610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бны, погремушки, колокольчики, </w:t>
      </w:r>
      <w:r w:rsidRPr="00F610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звучащие коробочки с разными наполнителями, неваляш</w:t>
      </w:r>
      <w:r w:rsidR="00AD0C1D" w:rsidRPr="00F610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</w:t>
      </w:r>
      <w:r w:rsidRPr="00F610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14:paraId="77A15017" w14:textId="77777777" w:rsidR="005370B0" w:rsidRPr="00F610B6" w:rsidRDefault="00FB780B" w:rsidP="00F610B6">
      <w:pPr>
        <w:shd w:val="clear" w:color="auto" w:fill="FFFFFF"/>
        <w:tabs>
          <w:tab w:val="left" w:pos="142"/>
        </w:tabs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610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центре экспериментирования и труда представлено оборудование для проведения простейших опытов: </w:t>
      </w:r>
      <w:proofErr w:type="gramStart"/>
      <w:r w:rsidRPr="00F610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губки,  воронки</w:t>
      </w:r>
      <w:proofErr w:type="gramEnd"/>
      <w:r w:rsidRPr="00F610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емкости для переливания воды, фартучки и т.д.</w:t>
      </w:r>
      <w:r w:rsidR="00842C7A" w:rsidRPr="00F610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есть стол для игры с водой и песком. Так же имеется  </w:t>
      </w:r>
    </w:p>
    <w:p w14:paraId="028A72AD" w14:textId="77777777" w:rsidR="00FB780B" w:rsidRPr="00F610B6" w:rsidRDefault="00842C7A" w:rsidP="00F610B6">
      <w:pPr>
        <w:shd w:val="clear" w:color="auto" w:fill="FFFFFF"/>
        <w:tabs>
          <w:tab w:val="left" w:pos="142"/>
        </w:tabs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proofErr w:type="gramStart"/>
      <w:r w:rsidRPr="00F610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акваковрик</w:t>
      </w:r>
      <w:proofErr w:type="spellEnd"/>
      <w:r w:rsidRPr="00F610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.</w:t>
      </w:r>
      <w:proofErr w:type="gramEnd"/>
      <w:r w:rsidRPr="00F610B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центре есть разноцветные крышки, которые дети могут использовать в игре с имеющимися шаблонами . </w:t>
      </w:r>
      <w:r w:rsidRPr="00F610B6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Малыши получают новые впечатления, испытывают положительные эмоции, знакомясь со свойствами различных предметов и материалов, развивая мелкую моторику, тактильность кончиков пальцев рук, цветовое восприят</w:t>
      </w:r>
      <w:r w:rsidR="005370B0" w:rsidRPr="00F610B6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ие.</w:t>
      </w:r>
    </w:p>
    <w:p w14:paraId="145E151E" w14:textId="77777777" w:rsidR="00FB780B" w:rsidRPr="00F610B6" w:rsidRDefault="00FB780B" w:rsidP="00F610B6">
      <w:pPr>
        <w:pStyle w:val="a4"/>
        <w:shd w:val="clear" w:color="auto" w:fill="FFFFFF"/>
        <w:tabs>
          <w:tab w:val="left" w:pos="142"/>
        </w:tabs>
        <w:spacing w:before="0" w:beforeAutospacing="0" w:after="0" w:afterAutospacing="0" w:line="360" w:lineRule="auto"/>
        <w:ind w:firstLine="851"/>
        <w:jc w:val="both"/>
        <w:rPr>
          <w:color w:val="000000" w:themeColor="text1"/>
          <w:sz w:val="28"/>
          <w:szCs w:val="28"/>
        </w:rPr>
      </w:pPr>
      <w:r w:rsidRPr="00F610B6">
        <w:rPr>
          <w:color w:val="000000" w:themeColor="text1"/>
          <w:sz w:val="28"/>
          <w:szCs w:val="28"/>
          <w:shd w:val="clear" w:color="auto" w:fill="FFFFFF"/>
        </w:rPr>
        <w:t xml:space="preserve">Центр двигательной активности </w:t>
      </w:r>
      <w:r w:rsidRPr="00F610B6">
        <w:rPr>
          <w:color w:val="000000" w:themeColor="text1"/>
          <w:sz w:val="28"/>
          <w:szCs w:val="28"/>
        </w:rPr>
        <w:t>включает мя</w:t>
      </w:r>
      <w:r w:rsidR="00842C7A" w:rsidRPr="00F610B6">
        <w:rPr>
          <w:color w:val="000000" w:themeColor="text1"/>
          <w:sz w:val="28"/>
          <w:szCs w:val="28"/>
        </w:rPr>
        <w:t>чи; разноцветные кегли</w:t>
      </w:r>
      <w:r w:rsidRPr="00F610B6">
        <w:rPr>
          <w:color w:val="000000" w:themeColor="text1"/>
          <w:sz w:val="28"/>
          <w:szCs w:val="28"/>
        </w:rPr>
        <w:t>, кольца, флажки, ленточки на палочках, обручи; есть дорожка из палочек, из кр</w:t>
      </w:r>
      <w:r w:rsidR="005370B0" w:rsidRPr="00F610B6">
        <w:rPr>
          <w:color w:val="000000" w:themeColor="text1"/>
          <w:sz w:val="28"/>
          <w:szCs w:val="28"/>
        </w:rPr>
        <w:t xml:space="preserve">ышек, мягкий </w:t>
      </w:r>
      <w:proofErr w:type="gramStart"/>
      <w:r w:rsidR="005370B0" w:rsidRPr="00F610B6">
        <w:rPr>
          <w:color w:val="000000" w:themeColor="text1"/>
          <w:sz w:val="28"/>
          <w:szCs w:val="28"/>
        </w:rPr>
        <w:t>коврик</w:t>
      </w:r>
      <w:r w:rsidRPr="00F610B6">
        <w:rPr>
          <w:color w:val="000000" w:themeColor="text1"/>
          <w:sz w:val="28"/>
          <w:szCs w:val="28"/>
        </w:rPr>
        <w:t xml:space="preserve">, </w:t>
      </w:r>
      <w:r w:rsidR="005370B0" w:rsidRPr="00F610B6">
        <w:rPr>
          <w:color w:val="000000" w:themeColor="text1"/>
          <w:sz w:val="28"/>
          <w:szCs w:val="28"/>
        </w:rPr>
        <w:t xml:space="preserve"> сухой</w:t>
      </w:r>
      <w:proofErr w:type="gramEnd"/>
      <w:r w:rsidR="005370B0" w:rsidRPr="00F610B6">
        <w:rPr>
          <w:color w:val="000000" w:themeColor="text1"/>
          <w:sz w:val="28"/>
          <w:szCs w:val="28"/>
        </w:rPr>
        <w:t xml:space="preserve"> бассейн с пластмассовыми шариками</w:t>
      </w:r>
      <w:r w:rsidRPr="00F610B6">
        <w:rPr>
          <w:color w:val="000000" w:themeColor="text1"/>
          <w:sz w:val="28"/>
          <w:szCs w:val="28"/>
        </w:rPr>
        <w:t xml:space="preserve"> разн</w:t>
      </w:r>
      <w:r w:rsidR="005370B0" w:rsidRPr="00F610B6">
        <w:rPr>
          <w:color w:val="000000" w:themeColor="text1"/>
          <w:sz w:val="28"/>
          <w:szCs w:val="28"/>
        </w:rPr>
        <w:t xml:space="preserve">ых цветов , в котором ребенок может не только снять напряжение , но и запомнить основные цвета  </w:t>
      </w:r>
      <w:r w:rsidRPr="00F610B6">
        <w:rPr>
          <w:color w:val="000000" w:themeColor="text1"/>
          <w:sz w:val="28"/>
          <w:szCs w:val="28"/>
        </w:rPr>
        <w:t>.</w:t>
      </w:r>
      <w:r w:rsidR="005370B0" w:rsidRPr="00F610B6">
        <w:rPr>
          <w:color w:val="000000" w:themeColor="text1"/>
          <w:sz w:val="28"/>
          <w:szCs w:val="28"/>
        </w:rPr>
        <w:t xml:space="preserve"> </w:t>
      </w:r>
      <w:r w:rsidRPr="00F610B6">
        <w:rPr>
          <w:color w:val="000000" w:themeColor="text1"/>
          <w:sz w:val="28"/>
          <w:szCs w:val="28"/>
        </w:rPr>
        <w:t xml:space="preserve">Все это используется не только для </w:t>
      </w:r>
      <w:proofErr w:type="spellStart"/>
      <w:r w:rsidRPr="00F610B6">
        <w:rPr>
          <w:color w:val="000000" w:themeColor="text1"/>
          <w:sz w:val="28"/>
          <w:szCs w:val="28"/>
        </w:rPr>
        <w:t>физкультурно</w:t>
      </w:r>
      <w:proofErr w:type="spellEnd"/>
      <w:r w:rsidRPr="00F610B6">
        <w:rPr>
          <w:color w:val="000000" w:themeColor="text1"/>
          <w:sz w:val="28"/>
          <w:szCs w:val="28"/>
        </w:rPr>
        <w:t xml:space="preserve"> – оздоровительной работы, но и с целью </w:t>
      </w:r>
      <w:r w:rsidRPr="00F610B6">
        <w:rPr>
          <w:rStyle w:val="a3"/>
          <w:b w:val="0"/>
          <w:bCs w:val="0"/>
          <w:color w:val="000000" w:themeColor="text1"/>
          <w:sz w:val="28"/>
          <w:szCs w:val="28"/>
          <w:bdr w:val="none" w:sz="0" w:space="0" w:color="auto" w:frame="1"/>
        </w:rPr>
        <w:t xml:space="preserve">сенсорного воспитания </w:t>
      </w:r>
      <w:proofErr w:type="spellStart"/>
      <w:proofErr w:type="gramStart"/>
      <w:r w:rsidRPr="00F610B6">
        <w:rPr>
          <w:rStyle w:val="a3"/>
          <w:b w:val="0"/>
          <w:bCs w:val="0"/>
          <w:color w:val="000000" w:themeColor="text1"/>
          <w:sz w:val="28"/>
          <w:szCs w:val="28"/>
          <w:bdr w:val="none" w:sz="0" w:space="0" w:color="auto" w:frame="1"/>
        </w:rPr>
        <w:t>детей</w:t>
      </w:r>
      <w:r w:rsidRPr="00F610B6">
        <w:rPr>
          <w:color w:val="000000" w:themeColor="text1"/>
          <w:sz w:val="28"/>
          <w:szCs w:val="28"/>
        </w:rPr>
        <w:t>.Хороший</w:t>
      </w:r>
      <w:proofErr w:type="spellEnd"/>
      <w:proofErr w:type="gramEnd"/>
      <w:r w:rsidRPr="00F610B6">
        <w:rPr>
          <w:color w:val="000000" w:themeColor="text1"/>
          <w:sz w:val="28"/>
          <w:szCs w:val="28"/>
        </w:rPr>
        <w:t xml:space="preserve"> эффект дает использование массажных мячей. Разные по форме, упругости, фактуре поверхности мячи обеспечивают широкий спектр разнообразных ощущений, которые можно получить, действуя с этими предметами самостоятельно.</w:t>
      </w:r>
    </w:p>
    <w:p w14:paraId="4C0C4307" w14:textId="77777777" w:rsidR="00FB780B" w:rsidRPr="00F610B6" w:rsidRDefault="00601A35" w:rsidP="00F610B6">
      <w:pPr>
        <w:tabs>
          <w:tab w:val="left" w:pos="142"/>
        </w:tabs>
        <w:spacing w:after="0" w:line="360" w:lineRule="auto"/>
        <w:ind w:firstLine="851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F610B6">
        <w:rPr>
          <w:rStyle w:val="a3"/>
          <w:rFonts w:ascii="Times New Roman" w:hAnsi="Times New Roman" w:cs="Times New Roman"/>
          <w:b w:val="0"/>
          <w:bCs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Среда</w:t>
      </w:r>
      <w:r w:rsidRPr="00F610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должна быть не только </w:t>
      </w:r>
      <w:r w:rsidRPr="00F610B6">
        <w:rPr>
          <w:rStyle w:val="a3"/>
          <w:rFonts w:ascii="Times New Roman" w:hAnsi="Times New Roman" w:cs="Times New Roman"/>
          <w:b w:val="0"/>
          <w:bCs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развивающая</w:t>
      </w:r>
      <w:r w:rsidRPr="00F610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но и </w:t>
      </w:r>
      <w:r w:rsidRPr="00F610B6">
        <w:rPr>
          <w:rStyle w:val="a3"/>
          <w:rFonts w:ascii="Times New Roman" w:hAnsi="Times New Roman" w:cs="Times New Roman"/>
          <w:b w:val="0"/>
          <w:bCs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развивающаяся</w:t>
      </w:r>
      <w:r w:rsidRPr="00F610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 При любых обстоятельствах предметный мир, окружающий ребенка, необходимо пополнять и обновлять.</w:t>
      </w:r>
    </w:p>
    <w:p w14:paraId="4118969E" w14:textId="17AEB077" w:rsidR="007C0CA7" w:rsidRDefault="007C0CA7" w:rsidP="00F610B6">
      <w:pPr>
        <w:shd w:val="clear" w:color="auto" w:fill="FFFFFF"/>
        <w:tabs>
          <w:tab w:val="left" w:pos="142"/>
        </w:tabs>
        <w:spacing w:after="0" w:line="360" w:lineRule="auto"/>
        <w:ind w:right="176" w:firstLine="851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610B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 xml:space="preserve">Таким образом умело организованная сенсорная </w:t>
      </w:r>
      <w:proofErr w:type="gramStart"/>
      <w:r w:rsidRPr="00F610B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среда  в</w:t>
      </w:r>
      <w:proofErr w:type="gramEnd"/>
      <w:r w:rsidRPr="00F610B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предметно-развивающем пространстве группы раннего возраста  снимает конфликтность в общении малышей друг с другом, синдром тревожности в отсутствие близкого родного человека. Активная позиция малыша и радость освоения являются показателями правильного направления в работе педагога. Важно, чтобы деятельность педагога по обогащению сенсорной среды проходила в присутствии малышей, комментировалась взрослым, так как сенсорная среда, организованная наилучшим образом, не может эффективно воздействовать на ребенка без участия взрослого. Взрослый должен открыть ее для ребенка, подарить ее ребенку </w:t>
      </w:r>
      <w:proofErr w:type="gramStart"/>
      <w:r w:rsidRPr="00F610B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 учить</w:t>
      </w:r>
      <w:proofErr w:type="gramEnd"/>
      <w:r w:rsidRPr="00F610B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детей с предельным комфортом жить в организованном для них сенсорном предметно-развивающем пространстве.</w:t>
      </w:r>
    </w:p>
    <w:p w14:paraId="3BDB8D8E" w14:textId="77777777" w:rsidR="00F610B6" w:rsidRDefault="00F610B6" w:rsidP="00F610B6">
      <w:pPr>
        <w:pStyle w:val="HTML"/>
        <w:tabs>
          <w:tab w:val="left" w:pos="142"/>
        </w:tabs>
        <w:spacing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14:paraId="584751A4" w14:textId="77777777" w:rsidR="00F610B6" w:rsidRDefault="00F610B6" w:rsidP="00F610B6">
      <w:pPr>
        <w:pStyle w:val="a7"/>
        <w:numPr>
          <w:ilvl w:val="0"/>
          <w:numId w:val="2"/>
        </w:numPr>
        <w:shd w:val="clear" w:color="auto" w:fill="FFFFFF"/>
        <w:tabs>
          <w:tab w:val="left" w:pos="142"/>
        </w:tabs>
        <w:spacing w:after="0" w:line="360" w:lineRule="auto"/>
        <w:ind w:left="0" w:right="176" w:firstLine="851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610B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Абузяров, Л. А. Предметно – развивающая среда ДОУ. Ребенок в детском саду [Текст] / Л. А. Абузяров. – М.: 2009. - №6. 2. Ананьев </w:t>
      </w:r>
    </w:p>
    <w:p w14:paraId="6756F833" w14:textId="2E7EF9F1" w:rsidR="007C0CA7" w:rsidRPr="00F610B6" w:rsidRDefault="00F610B6" w:rsidP="00F610B6">
      <w:pPr>
        <w:pStyle w:val="a7"/>
        <w:numPr>
          <w:ilvl w:val="0"/>
          <w:numId w:val="2"/>
        </w:numPr>
        <w:shd w:val="clear" w:color="auto" w:fill="FFFFFF"/>
        <w:tabs>
          <w:tab w:val="left" w:pos="142"/>
        </w:tabs>
        <w:spacing w:after="0" w:line="360" w:lineRule="auto"/>
        <w:ind w:left="0" w:right="176" w:firstLine="851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610B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Б. Г. Особенности восприятия пространства у детей [Текст] / Б. Г. Ананьев, Е. Ф. Рыбалко – М.: 2004. - 313 с.</w:t>
      </w:r>
    </w:p>
    <w:p w14:paraId="445A0B79" w14:textId="4313D82B" w:rsidR="00F610B6" w:rsidRPr="00F610B6" w:rsidRDefault="00F610B6" w:rsidP="00F610B6">
      <w:pPr>
        <w:pStyle w:val="a7"/>
        <w:numPr>
          <w:ilvl w:val="0"/>
          <w:numId w:val="2"/>
        </w:numPr>
        <w:shd w:val="clear" w:color="auto" w:fill="FFFFFF"/>
        <w:tabs>
          <w:tab w:val="left" w:pos="142"/>
        </w:tabs>
        <w:spacing w:after="0" w:line="360" w:lineRule="auto"/>
        <w:ind w:left="0" w:right="176" w:firstLine="851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610B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Давыдова Е. И. Сказочный мир сенсорной комнаты [Текст] / Е. И. Давыдова // Дошкольное воспитание. – 2004. – № 22. – С. 70-72.</w:t>
      </w:r>
    </w:p>
    <w:sectPr w:rsidR="00F610B6" w:rsidRPr="00F610B6" w:rsidSect="00F610B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C075E8"/>
    <w:multiLevelType w:val="multilevel"/>
    <w:tmpl w:val="17FA4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B071DA"/>
    <w:multiLevelType w:val="hybridMultilevel"/>
    <w:tmpl w:val="754C5CF0"/>
    <w:lvl w:ilvl="0" w:tplc="6DD049C4">
      <w:start w:val="1"/>
      <w:numFmt w:val="decimal"/>
      <w:lvlText w:val="%1."/>
      <w:lvlJc w:val="left"/>
      <w:pPr>
        <w:ind w:left="12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3" w:hanging="360"/>
      </w:pPr>
    </w:lvl>
    <w:lvl w:ilvl="2" w:tplc="0419001B" w:tentative="1">
      <w:start w:val="1"/>
      <w:numFmt w:val="lowerRoman"/>
      <w:lvlText w:val="%3."/>
      <w:lvlJc w:val="right"/>
      <w:pPr>
        <w:ind w:left="2723" w:hanging="180"/>
      </w:pPr>
    </w:lvl>
    <w:lvl w:ilvl="3" w:tplc="0419000F" w:tentative="1">
      <w:start w:val="1"/>
      <w:numFmt w:val="decimal"/>
      <w:lvlText w:val="%4."/>
      <w:lvlJc w:val="left"/>
      <w:pPr>
        <w:ind w:left="3443" w:hanging="360"/>
      </w:pPr>
    </w:lvl>
    <w:lvl w:ilvl="4" w:tplc="04190019" w:tentative="1">
      <w:start w:val="1"/>
      <w:numFmt w:val="lowerLetter"/>
      <w:lvlText w:val="%5."/>
      <w:lvlJc w:val="left"/>
      <w:pPr>
        <w:ind w:left="4163" w:hanging="360"/>
      </w:pPr>
    </w:lvl>
    <w:lvl w:ilvl="5" w:tplc="0419001B" w:tentative="1">
      <w:start w:val="1"/>
      <w:numFmt w:val="lowerRoman"/>
      <w:lvlText w:val="%6."/>
      <w:lvlJc w:val="right"/>
      <w:pPr>
        <w:ind w:left="4883" w:hanging="180"/>
      </w:pPr>
    </w:lvl>
    <w:lvl w:ilvl="6" w:tplc="0419000F" w:tentative="1">
      <w:start w:val="1"/>
      <w:numFmt w:val="decimal"/>
      <w:lvlText w:val="%7."/>
      <w:lvlJc w:val="left"/>
      <w:pPr>
        <w:ind w:left="5603" w:hanging="360"/>
      </w:pPr>
    </w:lvl>
    <w:lvl w:ilvl="7" w:tplc="04190019" w:tentative="1">
      <w:start w:val="1"/>
      <w:numFmt w:val="lowerLetter"/>
      <w:lvlText w:val="%8."/>
      <w:lvlJc w:val="left"/>
      <w:pPr>
        <w:ind w:left="6323" w:hanging="360"/>
      </w:pPr>
    </w:lvl>
    <w:lvl w:ilvl="8" w:tplc="0419001B" w:tentative="1">
      <w:start w:val="1"/>
      <w:numFmt w:val="lowerRoman"/>
      <w:lvlText w:val="%9."/>
      <w:lvlJc w:val="right"/>
      <w:pPr>
        <w:ind w:left="7043" w:hanging="180"/>
      </w:pPr>
    </w:lvl>
  </w:abstractNum>
  <w:num w:numId="1" w16cid:durableId="141704065">
    <w:abstractNumId w:val="0"/>
  </w:num>
  <w:num w:numId="2" w16cid:durableId="13663246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F14"/>
    <w:rsid w:val="000045BC"/>
    <w:rsid w:val="000E567F"/>
    <w:rsid w:val="0010187A"/>
    <w:rsid w:val="001C6ABD"/>
    <w:rsid w:val="001D467F"/>
    <w:rsid w:val="002D49D8"/>
    <w:rsid w:val="00323935"/>
    <w:rsid w:val="00433322"/>
    <w:rsid w:val="005370B0"/>
    <w:rsid w:val="005E0366"/>
    <w:rsid w:val="00601A35"/>
    <w:rsid w:val="006512E5"/>
    <w:rsid w:val="0070481F"/>
    <w:rsid w:val="007C0CA7"/>
    <w:rsid w:val="007D7CC9"/>
    <w:rsid w:val="00842C7A"/>
    <w:rsid w:val="00A60B2D"/>
    <w:rsid w:val="00AD0C1D"/>
    <w:rsid w:val="00B447DC"/>
    <w:rsid w:val="00B71F14"/>
    <w:rsid w:val="00C21B95"/>
    <w:rsid w:val="00D7420D"/>
    <w:rsid w:val="00DA13A8"/>
    <w:rsid w:val="00DA3DC9"/>
    <w:rsid w:val="00E65144"/>
    <w:rsid w:val="00F01997"/>
    <w:rsid w:val="00F610B6"/>
    <w:rsid w:val="00FB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9E5CB"/>
  <w15:docId w15:val="{746C71D1-3F2C-4C7E-B15F-4DEB712D7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1F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71F14"/>
    <w:rPr>
      <w:b/>
      <w:bCs/>
    </w:rPr>
  </w:style>
  <w:style w:type="paragraph" w:customStyle="1" w:styleId="c2">
    <w:name w:val="c2"/>
    <w:basedOn w:val="a"/>
    <w:rsid w:val="00D74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7420D"/>
  </w:style>
  <w:style w:type="paragraph" w:customStyle="1" w:styleId="c7">
    <w:name w:val="c7"/>
    <w:basedOn w:val="a"/>
    <w:rsid w:val="00D74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D74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7420D"/>
  </w:style>
  <w:style w:type="character" w:customStyle="1" w:styleId="c12">
    <w:name w:val="c12"/>
    <w:basedOn w:val="a0"/>
    <w:rsid w:val="00D7420D"/>
  </w:style>
  <w:style w:type="paragraph" w:styleId="a4">
    <w:name w:val="Normal (Web)"/>
    <w:basedOn w:val="a"/>
    <w:uiPriority w:val="99"/>
    <w:unhideWhenUsed/>
    <w:rsid w:val="00D74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7D7CC9"/>
    <w:rPr>
      <w:i/>
      <w:iCs/>
    </w:rPr>
  </w:style>
  <w:style w:type="paragraph" w:customStyle="1" w:styleId="futurismarkdown-paragraph">
    <w:name w:val="futurismarkdown-paragraph"/>
    <w:basedOn w:val="a"/>
    <w:rsid w:val="000E5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0E567F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610B6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qFormat/>
    <w:rsid w:val="00F610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610B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8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D4B26-E00F-46A7-9DEE-7317AC6BC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1247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Дмитрий Афер</cp:lastModifiedBy>
  <cp:revision>2</cp:revision>
  <cp:lastPrinted>2024-12-08T19:22:00Z</cp:lastPrinted>
  <dcterms:created xsi:type="dcterms:W3CDTF">2025-11-23T14:57:00Z</dcterms:created>
  <dcterms:modified xsi:type="dcterms:W3CDTF">2025-11-23T14:57:00Z</dcterms:modified>
</cp:coreProperties>
</file>