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67789" w:rsidRDefault="003B22D4" w:rsidP="00167789">
      <w:pPr>
        <w:jc w:val="right"/>
        <w:rPr>
          <w:rFonts w:ascii="Times New Roman" w:hAnsi="Times New Roman" w:cs="Times New Roman"/>
          <w:b/>
          <w:sz w:val="24"/>
          <w:szCs w:val="24"/>
        </w:rPr>
      </w:pPr>
      <w:r>
        <w:rPr>
          <w:rFonts w:ascii="Times New Roman" w:hAnsi="Times New Roman" w:cs="Times New Roman"/>
          <w:b/>
          <w:sz w:val="24"/>
          <w:szCs w:val="24"/>
        </w:rPr>
        <w:t>2025-2026</w:t>
      </w:r>
      <w:r w:rsidR="00167789">
        <w:rPr>
          <w:rFonts w:ascii="Times New Roman" w:hAnsi="Times New Roman" w:cs="Times New Roman"/>
          <w:b/>
          <w:sz w:val="24"/>
          <w:szCs w:val="24"/>
        </w:rPr>
        <w:t xml:space="preserve"> </w:t>
      </w:r>
      <w:proofErr w:type="spellStart"/>
      <w:proofErr w:type="gramStart"/>
      <w:r w:rsidR="00167789">
        <w:rPr>
          <w:rFonts w:ascii="Times New Roman" w:hAnsi="Times New Roman" w:cs="Times New Roman"/>
          <w:b/>
          <w:sz w:val="24"/>
          <w:szCs w:val="24"/>
        </w:rPr>
        <w:t>уч.год</w:t>
      </w:r>
      <w:proofErr w:type="spellEnd"/>
      <w:proofErr w:type="gramEnd"/>
    </w:p>
    <w:p w:rsidR="00B83E0F" w:rsidRDefault="005A6174" w:rsidP="00167789">
      <w:pPr>
        <w:jc w:val="center"/>
        <w:rPr>
          <w:rFonts w:ascii="Times New Roman" w:hAnsi="Times New Roman" w:cs="Times New Roman"/>
          <w:b/>
          <w:sz w:val="24"/>
          <w:szCs w:val="24"/>
        </w:rPr>
      </w:pPr>
      <w:r>
        <w:rPr>
          <w:rFonts w:ascii="Times New Roman" w:hAnsi="Times New Roman" w:cs="Times New Roman"/>
          <w:b/>
          <w:sz w:val="24"/>
          <w:szCs w:val="24"/>
        </w:rPr>
        <w:t>«Воспитательные возможности на уроках математики</w:t>
      </w:r>
      <w:r w:rsidR="00167789">
        <w:rPr>
          <w:rFonts w:ascii="Times New Roman" w:hAnsi="Times New Roman" w:cs="Times New Roman"/>
          <w:b/>
          <w:sz w:val="24"/>
          <w:szCs w:val="24"/>
        </w:rPr>
        <w:t>»</w:t>
      </w:r>
    </w:p>
    <w:tbl>
      <w:tblPr>
        <w:tblStyle w:val="a3"/>
        <w:tblW w:w="0" w:type="auto"/>
        <w:tblLook w:val="04A0" w:firstRow="1" w:lastRow="0" w:firstColumn="1" w:lastColumn="0" w:noHBand="0" w:noVBand="1"/>
      </w:tblPr>
      <w:tblGrid>
        <w:gridCol w:w="959"/>
        <w:gridCol w:w="9462"/>
      </w:tblGrid>
      <w:tr w:rsidR="00167789" w:rsidTr="00167789">
        <w:tc>
          <w:tcPr>
            <w:tcW w:w="959" w:type="dxa"/>
          </w:tcPr>
          <w:p w:rsidR="00167789" w:rsidRDefault="00167789" w:rsidP="00167789">
            <w:pPr>
              <w:jc w:val="center"/>
              <w:rPr>
                <w:rFonts w:ascii="Times New Roman" w:hAnsi="Times New Roman" w:cs="Times New Roman"/>
                <w:b/>
                <w:sz w:val="24"/>
                <w:szCs w:val="24"/>
              </w:rPr>
            </w:pPr>
            <w:r>
              <w:rPr>
                <w:rFonts w:ascii="Times New Roman" w:hAnsi="Times New Roman" w:cs="Times New Roman"/>
                <w:b/>
                <w:sz w:val="24"/>
                <w:szCs w:val="24"/>
              </w:rPr>
              <w:t>Слайд</w:t>
            </w:r>
          </w:p>
        </w:tc>
        <w:tc>
          <w:tcPr>
            <w:tcW w:w="9462" w:type="dxa"/>
          </w:tcPr>
          <w:p w:rsidR="00167789" w:rsidRDefault="00167789" w:rsidP="00167789">
            <w:pPr>
              <w:jc w:val="center"/>
              <w:rPr>
                <w:rFonts w:ascii="Times New Roman" w:hAnsi="Times New Roman" w:cs="Times New Roman"/>
                <w:b/>
                <w:sz w:val="24"/>
                <w:szCs w:val="24"/>
              </w:rPr>
            </w:pPr>
            <w:r>
              <w:rPr>
                <w:rFonts w:ascii="Times New Roman" w:hAnsi="Times New Roman" w:cs="Times New Roman"/>
                <w:b/>
                <w:sz w:val="24"/>
                <w:szCs w:val="24"/>
              </w:rPr>
              <w:t>Содержание слайда</w:t>
            </w:r>
          </w:p>
        </w:tc>
      </w:tr>
      <w:tr w:rsidR="00167789" w:rsidTr="00167789">
        <w:tc>
          <w:tcPr>
            <w:tcW w:w="959" w:type="dxa"/>
          </w:tcPr>
          <w:p w:rsidR="00167789" w:rsidRDefault="00167789" w:rsidP="00167789">
            <w:pPr>
              <w:jc w:val="center"/>
              <w:rPr>
                <w:rFonts w:ascii="Times New Roman" w:hAnsi="Times New Roman" w:cs="Times New Roman"/>
                <w:sz w:val="24"/>
                <w:szCs w:val="24"/>
              </w:rPr>
            </w:pPr>
            <w:r>
              <w:rPr>
                <w:rFonts w:ascii="Times New Roman" w:hAnsi="Times New Roman" w:cs="Times New Roman"/>
                <w:sz w:val="24"/>
                <w:szCs w:val="24"/>
              </w:rPr>
              <w:t>Слайд</w:t>
            </w:r>
            <w:r w:rsidR="000D054E">
              <w:rPr>
                <w:rFonts w:ascii="Times New Roman" w:hAnsi="Times New Roman" w:cs="Times New Roman"/>
                <w:sz w:val="24"/>
                <w:szCs w:val="24"/>
              </w:rPr>
              <w:t xml:space="preserve"> 1</w:t>
            </w:r>
          </w:p>
          <w:p w:rsidR="00167789" w:rsidRPr="00167789" w:rsidRDefault="00167789" w:rsidP="00167789">
            <w:pPr>
              <w:jc w:val="center"/>
              <w:rPr>
                <w:rFonts w:ascii="Times New Roman" w:hAnsi="Times New Roman" w:cs="Times New Roman"/>
                <w:sz w:val="24"/>
                <w:szCs w:val="24"/>
              </w:rPr>
            </w:pPr>
          </w:p>
        </w:tc>
        <w:tc>
          <w:tcPr>
            <w:tcW w:w="9462" w:type="dxa"/>
          </w:tcPr>
          <w:p w:rsidR="0047722E" w:rsidRDefault="001177DF" w:rsidP="00BD294C">
            <w:pPr>
              <w:spacing w:line="276"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9F67CD">
              <w:rPr>
                <w:rFonts w:ascii="Times New Roman" w:hAnsi="Times New Roman" w:cs="Times New Roman"/>
                <w:sz w:val="24"/>
                <w:szCs w:val="24"/>
              </w:rPr>
              <w:t xml:space="preserve"> </w:t>
            </w:r>
            <w:r w:rsidR="003B22D4">
              <w:rPr>
                <w:rFonts w:ascii="Times New Roman" w:hAnsi="Times New Roman" w:cs="Times New Roman"/>
                <w:sz w:val="24"/>
                <w:szCs w:val="24"/>
              </w:rPr>
              <w:t>П</w:t>
            </w:r>
            <w:r w:rsidR="009F67CD">
              <w:rPr>
                <w:rFonts w:ascii="Times New Roman" w:hAnsi="Times New Roman" w:cs="Times New Roman"/>
                <w:sz w:val="24"/>
                <w:szCs w:val="24"/>
              </w:rPr>
              <w:t>редставляю Вашему вниманию выступление на тему</w:t>
            </w:r>
            <w:r w:rsidR="005A6174">
              <w:rPr>
                <w:rFonts w:ascii="Times New Roman" w:hAnsi="Times New Roman" w:cs="Times New Roman"/>
                <w:sz w:val="24"/>
                <w:szCs w:val="24"/>
              </w:rPr>
              <w:t xml:space="preserve"> </w:t>
            </w:r>
            <w:r w:rsidR="005A6174" w:rsidRPr="005A6174">
              <w:rPr>
                <w:rFonts w:ascii="Times New Roman" w:hAnsi="Times New Roman" w:cs="Times New Roman"/>
                <w:sz w:val="24"/>
                <w:szCs w:val="24"/>
              </w:rPr>
              <w:t>«Воспитательные возможности на уроках математики»</w:t>
            </w:r>
            <w:r w:rsidR="005A6174">
              <w:rPr>
                <w:rFonts w:ascii="Times New Roman" w:hAnsi="Times New Roman" w:cs="Times New Roman"/>
                <w:sz w:val="24"/>
                <w:szCs w:val="24"/>
              </w:rPr>
              <w:t>.</w:t>
            </w:r>
            <w:r w:rsidR="0047722E">
              <w:rPr>
                <w:rFonts w:ascii="Times New Roman" w:hAnsi="Times New Roman" w:cs="Times New Roman"/>
                <w:b/>
                <w:sz w:val="24"/>
                <w:szCs w:val="24"/>
              </w:rPr>
              <w:t xml:space="preserve"> </w:t>
            </w:r>
            <w:r w:rsidR="00B82BD7">
              <w:rPr>
                <w:rFonts w:ascii="Times New Roman" w:hAnsi="Times New Roman" w:cs="Times New Roman"/>
                <w:sz w:val="24"/>
                <w:szCs w:val="24"/>
              </w:rPr>
              <w:t>Практика</w:t>
            </w:r>
            <w:r w:rsidR="009F67CD">
              <w:rPr>
                <w:rFonts w:ascii="Times New Roman" w:hAnsi="Times New Roman" w:cs="Times New Roman"/>
                <w:sz w:val="24"/>
                <w:szCs w:val="24"/>
              </w:rPr>
              <w:t xml:space="preserve"> </w:t>
            </w:r>
            <w:r w:rsidR="005A6174">
              <w:rPr>
                <w:rFonts w:ascii="Times New Roman" w:hAnsi="Times New Roman" w:cs="Times New Roman"/>
                <w:sz w:val="24"/>
                <w:szCs w:val="24"/>
              </w:rPr>
              <w:t xml:space="preserve">воспитательной </w:t>
            </w:r>
            <w:r w:rsidR="009F67CD">
              <w:rPr>
                <w:rFonts w:ascii="Times New Roman" w:hAnsi="Times New Roman" w:cs="Times New Roman"/>
                <w:sz w:val="24"/>
                <w:szCs w:val="24"/>
              </w:rPr>
              <w:t>работы с детьми</w:t>
            </w:r>
            <w:r w:rsidR="005A6174">
              <w:rPr>
                <w:rFonts w:ascii="Times New Roman" w:hAnsi="Times New Roman" w:cs="Times New Roman"/>
                <w:sz w:val="24"/>
                <w:szCs w:val="24"/>
              </w:rPr>
              <w:t xml:space="preserve"> на уроках математики.</w:t>
            </w:r>
          </w:p>
          <w:p w:rsidR="0047722E" w:rsidRDefault="0047722E" w:rsidP="00BD294C">
            <w:pPr>
              <w:spacing w:line="276" w:lineRule="auto"/>
              <w:jc w:val="both"/>
              <w:rPr>
                <w:rFonts w:ascii="Times New Roman" w:eastAsia="Times New Roman" w:hAnsi="Times New Roman" w:cs="Times New Roman"/>
                <w:bCs/>
                <w:color w:val="000000"/>
                <w:sz w:val="24"/>
                <w:szCs w:val="24"/>
                <w:lang w:eastAsia="ru-RU"/>
              </w:rPr>
            </w:pPr>
            <w:r>
              <w:rPr>
                <w:rFonts w:ascii="Times New Roman" w:hAnsi="Times New Roman" w:cs="Times New Roman"/>
                <w:sz w:val="24"/>
                <w:szCs w:val="24"/>
              </w:rPr>
              <w:t xml:space="preserve">          Современное образование невозможно без обращения к личности ребенка.</w:t>
            </w:r>
            <w:r w:rsidR="004B2D87">
              <w:rPr>
                <w:rFonts w:ascii="Times New Roman" w:eastAsia="Times New Roman" w:hAnsi="Times New Roman" w:cs="Times New Roman"/>
                <w:bCs/>
                <w:color w:val="000000"/>
                <w:sz w:val="24"/>
                <w:szCs w:val="24"/>
                <w:lang w:eastAsia="ru-RU"/>
              </w:rPr>
              <w:t xml:space="preserve"> Воспитание является одной из важнейших составляющих образовательного процесса наряду с обучением. Дополняя друг друга, обучение и воспитание служат единой цели: целостному развитию личности школьника.</w:t>
            </w:r>
          </w:p>
          <w:p w:rsidR="00BD294C" w:rsidRPr="00BD294C" w:rsidRDefault="00BD294C" w:rsidP="00BD294C">
            <w:pPr>
              <w:spacing w:line="276" w:lineRule="auto"/>
              <w:ind w:firstLine="708"/>
              <w:jc w:val="both"/>
              <w:rPr>
                <w:rFonts w:ascii="Times New Roman" w:hAnsi="Times New Roman" w:cs="Times New Roman"/>
                <w:sz w:val="24"/>
                <w:szCs w:val="24"/>
              </w:rPr>
            </w:pPr>
            <w:r>
              <w:rPr>
                <w:rFonts w:ascii="Times New Roman" w:hAnsi="Times New Roman" w:cs="Times New Roman"/>
                <w:sz w:val="24"/>
                <w:szCs w:val="24"/>
              </w:rPr>
              <w:t>Обучение математике дает возможность школьникам научиться планировать свою деятельность, критически оценивать ее, принимать самостоятельные решения, отстаивать свои взгляды и убеждения. В процессе изучения математики школьники учатся излагать свои мысли ясно и исчерпывающе, приобретают навыки четкого и грамотного выполнения математических  записей, при этом использование математического языка позволяет развивать у учащихся грамотную устную и письменную речь.</w:t>
            </w:r>
          </w:p>
        </w:tc>
      </w:tr>
      <w:tr w:rsidR="00167789" w:rsidTr="00167789">
        <w:tc>
          <w:tcPr>
            <w:tcW w:w="959" w:type="dxa"/>
          </w:tcPr>
          <w:p w:rsidR="00167789" w:rsidRPr="00167789" w:rsidRDefault="00361899" w:rsidP="00167789">
            <w:pPr>
              <w:jc w:val="center"/>
              <w:rPr>
                <w:rFonts w:ascii="Times New Roman" w:hAnsi="Times New Roman" w:cs="Times New Roman"/>
                <w:sz w:val="24"/>
                <w:szCs w:val="24"/>
              </w:rPr>
            </w:pPr>
            <w:r>
              <w:rPr>
                <w:rFonts w:ascii="Times New Roman" w:hAnsi="Times New Roman" w:cs="Times New Roman"/>
                <w:sz w:val="24"/>
                <w:szCs w:val="24"/>
              </w:rPr>
              <w:t xml:space="preserve">Слайд </w:t>
            </w:r>
            <w:r w:rsidR="000D054E">
              <w:rPr>
                <w:rFonts w:ascii="Times New Roman" w:hAnsi="Times New Roman" w:cs="Times New Roman"/>
                <w:sz w:val="24"/>
                <w:szCs w:val="24"/>
              </w:rPr>
              <w:t>2</w:t>
            </w:r>
          </w:p>
        </w:tc>
        <w:tc>
          <w:tcPr>
            <w:tcW w:w="9462" w:type="dxa"/>
          </w:tcPr>
          <w:p w:rsidR="00A85DD3" w:rsidRDefault="00436CE5" w:rsidP="00A85DD3">
            <w:pPr>
              <w:shd w:val="clear" w:color="auto" w:fill="FFFFFF"/>
              <w:spacing w:after="150" w:line="300" w:lineRule="atLeast"/>
              <w:jc w:val="both"/>
              <w:rPr>
                <w:rFonts w:ascii="Times New Roman" w:eastAsia="Times New Roman" w:hAnsi="Times New Roman" w:cs="Times New Roman"/>
                <w:bCs/>
                <w:color w:val="000000"/>
                <w:sz w:val="24"/>
                <w:szCs w:val="24"/>
                <w:lang w:eastAsia="ru-RU"/>
              </w:rPr>
            </w:pPr>
            <w:r>
              <w:rPr>
                <w:rFonts w:ascii="Times New Roman" w:hAnsi="Times New Roman" w:cs="Times New Roman"/>
                <w:sz w:val="24"/>
                <w:szCs w:val="24"/>
              </w:rPr>
              <w:t xml:space="preserve">  </w:t>
            </w:r>
            <w:r w:rsidR="000E6690">
              <w:rPr>
                <w:rFonts w:ascii="Times New Roman" w:hAnsi="Times New Roman" w:cs="Times New Roman"/>
                <w:sz w:val="24"/>
                <w:szCs w:val="24"/>
              </w:rPr>
              <w:t xml:space="preserve"> </w:t>
            </w:r>
            <w:r w:rsidR="0019422D">
              <w:rPr>
                <w:rFonts w:ascii="Times New Roman" w:hAnsi="Times New Roman" w:cs="Times New Roman"/>
                <w:sz w:val="24"/>
                <w:szCs w:val="24"/>
              </w:rPr>
              <w:t xml:space="preserve">   </w:t>
            </w:r>
            <w:r w:rsidR="004C4756">
              <w:rPr>
                <w:rFonts w:ascii="Times New Roman" w:hAnsi="Times New Roman" w:cs="Times New Roman"/>
                <w:sz w:val="24"/>
                <w:szCs w:val="24"/>
              </w:rPr>
              <w:t xml:space="preserve">     </w:t>
            </w:r>
            <w:r w:rsidR="00C6477A">
              <w:rPr>
                <w:rFonts w:ascii="Times New Roman" w:eastAsia="Times New Roman" w:hAnsi="Times New Roman" w:cs="Times New Roman"/>
                <w:sz w:val="24"/>
                <w:szCs w:val="24"/>
              </w:rPr>
              <w:t xml:space="preserve">Любой урок несет огромный воспитательный потенциал. </w:t>
            </w:r>
            <w:r w:rsidR="0019422D">
              <w:rPr>
                <w:rFonts w:ascii="Times New Roman" w:hAnsi="Times New Roman" w:cs="Times New Roman"/>
                <w:sz w:val="24"/>
                <w:szCs w:val="24"/>
              </w:rPr>
              <w:t xml:space="preserve"> </w:t>
            </w:r>
            <w:r w:rsidR="001A16AD" w:rsidRPr="00E41482">
              <w:rPr>
                <w:rFonts w:ascii="Times New Roman" w:eastAsia="Times New Roman" w:hAnsi="Times New Roman" w:cs="Times New Roman"/>
                <w:bCs/>
                <w:color w:val="000000"/>
                <w:sz w:val="24"/>
                <w:szCs w:val="24"/>
                <w:lang w:eastAsia="ru-RU"/>
              </w:rPr>
              <w:t>Урок обладает возможностями влиять на становление очень многих качеств личности учащихся. Воспитывающий аспект урока должен быть направлен на воспитание правильного отношения к общечеловеческим ценностям, высокого качества гражданского долга.</w:t>
            </w:r>
          </w:p>
          <w:p w:rsidR="00A85DD3" w:rsidRPr="008E5CD5" w:rsidRDefault="00A85DD3" w:rsidP="008E5CD5">
            <w:pPr>
              <w:shd w:val="clear" w:color="auto" w:fill="FFFFFF"/>
              <w:spacing w:after="150" w:line="300" w:lineRule="atLeast"/>
              <w:jc w:val="both"/>
              <w:rPr>
                <w:rFonts w:ascii="Times New Roman" w:eastAsia="Times New Roman" w:hAnsi="Times New Roman" w:cs="Times New Roman"/>
                <w:bCs/>
                <w:color w:val="000000"/>
                <w:sz w:val="24"/>
                <w:szCs w:val="24"/>
                <w:lang w:eastAsia="ru-RU"/>
              </w:rPr>
            </w:pPr>
            <w:r w:rsidRPr="008E5CD5">
              <w:rPr>
                <w:rFonts w:ascii="Times New Roman" w:eastAsia="Times New Roman" w:hAnsi="Times New Roman" w:cs="Times New Roman"/>
                <w:b/>
                <w:bCs/>
                <w:color w:val="000000"/>
                <w:sz w:val="24"/>
                <w:szCs w:val="24"/>
                <w:u w:val="single"/>
                <w:lang w:eastAsia="ru-RU"/>
              </w:rPr>
              <w:t>Задачи о труде людей</w:t>
            </w:r>
            <w:r w:rsidRPr="008E5CD5">
              <w:rPr>
                <w:rFonts w:ascii="Times New Roman" w:eastAsia="Times New Roman" w:hAnsi="Times New Roman" w:cs="Times New Roman"/>
                <w:bCs/>
                <w:color w:val="000000"/>
                <w:sz w:val="24"/>
                <w:szCs w:val="24"/>
                <w:lang w:eastAsia="ru-RU"/>
              </w:rPr>
              <w:t xml:space="preserve"> -</w:t>
            </w:r>
            <w:r w:rsidR="008E5CD5">
              <w:rPr>
                <w:rFonts w:ascii="Times New Roman" w:eastAsia="Times New Roman" w:hAnsi="Times New Roman" w:cs="Times New Roman"/>
                <w:bCs/>
                <w:color w:val="000000"/>
                <w:sz w:val="24"/>
                <w:szCs w:val="24"/>
                <w:lang w:eastAsia="ru-RU"/>
              </w:rPr>
              <w:t xml:space="preserve"> </w:t>
            </w:r>
            <w:r w:rsidRPr="008E5CD5">
              <w:rPr>
                <w:rFonts w:ascii="Times New Roman" w:eastAsia="Times New Roman" w:hAnsi="Times New Roman" w:cs="Times New Roman"/>
                <w:bCs/>
                <w:color w:val="000000"/>
                <w:sz w:val="24"/>
                <w:szCs w:val="24"/>
                <w:lang w:eastAsia="ru-RU"/>
              </w:rPr>
              <w:t>основа для психологической подготовки к труду. Эти задачи помогают учащимся понять его красоту и созидательную силу. На решении таких задач дети учатся понимать, что все блага жизни создаются трудом и только трудом. Именно решая такие задачи, учащиеся знакомятся со многими профессиями: маляр, продавец, портниха, столяр, повар, рыбак, доярка, комбайнёр.</w:t>
            </w:r>
          </w:p>
          <w:p w:rsidR="00702290" w:rsidRDefault="00702290" w:rsidP="00702290">
            <w:pPr>
              <w:shd w:val="clear" w:color="auto" w:fill="FFFFFF"/>
              <w:spacing w:line="276" w:lineRule="auto"/>
              <w:ind w:left="720"/>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color w:val="000000"/>
                <w:sz w:val="24"/>
                <w:szCs w:val="24"/>
                <w:lang w:eastAsia="ru-RU"/>
              </w:rPr>
              <w:t xml:space="preserve">Задачи: </w:t>
            </w:r>
            <w:r>
              <w:rPr>
                <w:rFonts w:ascii="Times New Roman" w:eastAsia="Times New Roman" w:hAnsi="Times New Roman" w:cs="Times New Roman"/>
                <w:color w:val="000000"/>
                <w:sz w:val="24"/>
                <w:szCs w:val="24"/>
                <w:lang w:eastAsia="ru-RU"/>
              </w:rPr>
              <w:t xml:space="preserve">1. </w:t>
            </w:r>
            <w:r w:rsidRPr="00702290">
              <w:rPr>
                <w:rFonts w:ascii="Times New Roman" w:eastAsia="Times New Roman" w:hAnsi="Times New Roman" w:cs="Times New Roman"/>
                <w:color w:val="000000"/>
                <w:sz w:val="24"/>
                <w:szCs w:val="24"/>
                <w:lang w:eastAsia="ru-RU"/>
              </w:rPr>
              <w:t xml:space="preserve">Строитель выкладывает </w:t>
            </w:r>
            <w:proofErr w:type="gramStart"/>
            <w:r w:rsidRPr="00702290">
              <w:rPr>
                <w:rFonts w:ascii="Times New Roman" w:eastAsia="Times New Roman" w:hAnsi="Times New Roman" w:cs="Times New Roman"/>
                <w:color w:val="000000"/>
                <w:sz w:val="24"/>
                <w:szCs w:val="24"/>
                <w:lang w:eastAsia="ru-RU"/>
              </w:rPr>
              <w:t>120  кирпичей</w:t>
            </w:r>
            <w:proofErr w:type="gramEnd"/>
            <w:r w:rsidRPr="00702290">
              <w:rPr>
                <w:rFonts w:ascii="Times New Roman" w:eastAsia="Times New Roman" w:hAnsi="Times New Roman" w:cs="Times New Roman"/>
                <w:color w:val="000000"/>
                <w:sz w:val="24"/>
                <w:szCs w:val="24"/>
                <w:lang w:eastAsia="ru-RU"/>
              </w:rPr>
              <w:t xml:space="preserve"> в час. Сколько кирпичей он положит за 5 дней, работая по 8 часов в день?</w:t>
            </w:r>
          </w:p>
          <w:p w:rsidR="00702290" w:rsidRPr="00FF551B" w:rsidRDefault="00702290" w:rsidP="00FF551B">
            <w:pPr>
              <w:pStyle w:val="a7"/>
              <w:shd w:val="clear" w:color="auto" w:fill="FFFFFF"/>
              <w:spacing w:line="276" w:lineRule="auto"/>
              <w:jc w:val="both"/>
              <w:rPr>
                <w:rFonts w:ascii="Calibri" w:eastAsia="Times New Roman" w:hAnsi="Calibri" w:cs="Calibri"/>
                <w:color w:val="000000"/>
                <w:sz w:val="24"/>
                <w:szCs w:val="24"/>
                <w:lang w:eastAsia="ru-RU"/>
              </w:rPr>
            </w:pPr>
            <w:r>
              <w:rPr>
                <w:rFonts w:ascii="Times New Roman" w:eastAsia="Times New Roman" w:hAnsi="Times New Roman" w:cs="Times New Roman"/>
                <w:color w:val="000000"/>
                <w:sz w:val="24"/>
                <w:szCs w:val="24"/>
                <w:lang w:eastAsia="ru-RU"/>
              </w:rPr>
              <w:t>2.</w:t>
            </w:r>
            <w:r w:rsidRPr="00702290">
              <w:rPr>
                <w:rFonts w:ascii="Times New Roman" w:eastAsia="Times New Roman" w:hAnsi="Times New Roman" w:cs="Times New Roman"/>
                <w:color w:val="000000"/>
                <w:sz w:val="24"/>
                <w:szCs w:val="24"/>
                <w:lang w:eastAsia="ru-RU"/>
              </w:rPr>
              <w:t>На первой скорости станок изготавливает 200 деталей в час. На второй скорости 260 деталей в час. Станок работал 2 часа на первой скорости и 3 часа на второй. Сколько деталей было изготовлено за это время?</w:t>
            </w:r>
          </w:p>
          <w:p w:rsidR="000E6690" w:rsidRPr="000C1D45" w:rsidRDefault="000C1D45" w:rsidP="008E5CD5">
            <w:pPr>
              <w:pStyle w:val="a8"/>
              <w:shd w:val="clear" w:color="auto" w:fill="FFFFFF"/>
              <w:spacing w:before="0" w:beforeAutospacing="0" w:after="150" w:afterAutospacing="0" w:line="276" w:lineRule="auto"/>
              <w:jc w:val="both"/>
              <w:rPr>
                <w:color w:val="000000"/>
              </w:rPr>
            </w:pPr>
            <w:r>
              <w:rPr>
                <w:color w:val="000000"/>
              </w:rPr>
              <w:t xml:space="preserve">            Изучение стереометрического материала в школе я сочетаю с заданиями по моделированию</w:t>
            </w:r>
            <w:r w:rsidR="008E5CD5">
              <w:rPr>
                <w:color w:val="000000"/>
              </w:rPr>
              <w:t>.</w:t>
            </w:r>
            <w:r>
              <w:rPr>
                <w:color w:val="000000"/>
              </w:rPr>
              <w:t xml:space="preserve"> Ученики изготовляют модели куба, параллелепипеда, призмы, правильных </w:t>
            </w:r>
            <w:r w:rsidR="008E5CD5">
              <w:rPr>
                <w:color w:val="000000"/>
              </w:rPr>
              <w:t>многогранников</w:t>
            </w:r>
            <w:r>
              <w:rPr>
                <w:color w:val="000000"/>
              </w:rPr>
              <w:t>. Можно заметить, что подобные навыки необходимы конструктору.</w:t>
            </w:r>
          </w:p>
        </w:tc>
      </w:tr>
      <w:tr w:rsidR="00167789" w:rsidTr="00167789">
        <w:tc>
          <w:tcPr>
            <w:tcW w:w="959" w:type="dxa"/>
          </w:tcPr>
          <w:p w:rsidR="00167789" w:rsidRPr="00167789" w:rsidRDefault="00323FF0" w:rsidP="00167789">
            <w:pPr>
              <w:jc w:val="center"/>
              <w:rPr>
                <w:rFonts w:ascii="Times New Roman" w:hAnsi="Times New Roman" w:cs="Times New Roman"/>
                <w:sz w:val="24"/>
                <w:szCs w:val="24"/>
              </w:rPr>
            </w:pPr>
            <w:r>
              <w:rPr>
                <w:rFonts w:ascii="Times New Roman" w:hAnsi="Times New Roman" w:cs="Times New Roman"/>
                <w:sz w:val="24"/>
                <w:szCs w:val="24"/>
              </w:rPr>
              <w:t xml:space="preserve">Слайд </w:t>
            </w:r>
            <w:r w:rsidR="000D054E">
              <w:rPr>
                <w:rFonts w:ascii="Times New Roman" w:hAnsi="Times New Roman" w:cs="Times New Roman"/>
                <w:sz w:val="24"/>
                <w:szCs w:val="24"/>
              </w:rPr>
              <w:t>3</w:t>
            </w:r>
          </w:p>
        </w:tc>
        <w:tc>
          <w:tcPr>
            <w:tcW w:w="9462" w:type="dxa"/>
          </w:tcPr>
          <w:p w:rsidR="004C4756" w:rsidRPr="008E5CD5" w:rsidRDefault="00E22BC6" w:rsidP="008E5CD5">
            <w:pPr>
              <w:shd w:val="clear" w:color="auto" w:fill="FFFFFF"/>
              <w:spacing w:after="150" w:line="276" w:lineRule="auto"/>
              <w:jc w:val="both"/>
              <w:rPr>
                <w:rFonts w:ascii="Times New Roman" w:eastAsia="Times New Roman" w:hAnsi="Times New Roman" w:cs="Times New Roman"/>
                <w:color w:val="000000"/>
                <w:sz w:val="24"/>
                <w:szCs w:val="24"/>
                <w:lang w:eastAsia="ru-RU"/>
              </w:rPr>
            </w:pPr>
            <w:r w:rsidRPr="008E5CD5">
              <w:rPr>
                <w:rFonts w:ascii="Times New Roman" w:eastAsia="Times New Roman" w:hAnsi="Times New Roman" w:cs="Times New Roman"/>
                <w:b/>
                <w:bCs/>
                <w:color w:val="000000"/>
                <w:sz w:val="24"/>
                <w:szCs w:val="24"/>
                <w:u w:val="single"/>
                <w:lang w:eastAsia="ru-RU"/>
              </w:rPr>
              <w:t>Задачи экологического содержания.</w:t>
            </w:r>
            <w:r w:rsidRPr="008E5CD5">
              <w:rPr>
                <w:rFonts w:ascii="Times New Roman" w:eastAsia="Times New Roman" w:hAnsi="Times New Roman" w:cs="Times New Roman"/>
                <w:color w:val="000000"/>
                <w:sz w:val="24"/>
                <w:szCs w:val="24"/>
                <w:lang w:eastAsia="ru-RU"/>
              </w:rPr>
              <w:t xml:space="preserve"> </w:t>
            </w:r>
            <w:r w:rsidRPr="008E5CD5">
              <w:rPr>
                <w:rFonts w:ascii="Times New Roman" w:eastAsia="Times New Roman" w:hAnsi="Times New Roman" w:cs="Times New Roman"/>
                <w:bCs/>
                <w:color w:val="000000"/>
                <w:sz w:val="24"/>
                <w:szCs w:val="24"/>
                <w:lang w:eastAsia="ru-RU"/>
              </w:rPr>
              <w:t>Каждого человека волнует состояние окружающей среды, поскольку от неё зависят судьбы человечества. Разумеется, каждый из нас не в состоянии отвратить угрозу человеческой цивилизации, но мы не можем не видеть надвигающейся беды и не думать об этом. Ведь экологическая катастрофа – это не умозрительная картина некоего отдалённого будущего, а последствия того, что есть в настоящий момент и в гуще чего мы живём.</w:t>
            </w:r>
          </w:p>
          <w:p w:rsidR="0094256B" w:rsidRDefault="0094256B" w:rsidP="0094256B">
            <w:pPr>
              <w:pStyle w:val="a7"/>
              <w:shd w:val="clear" w:color="auto" w:fill="FFFFFF"/>
              <w:spacing w:after="150"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lang w:eastAsia="ru-RU"/>
              </w:rPr>
              <w:t xml:space="preserve">Задачи: </w:t>
            </w:r>
            <w:r>
              <w:rPr>
                <w:rFonts w:ascii="Times New Roman" w:eastAsia="Times New Roman" w:hAnsi="Times New Roman" w:cs="Times New Roman"/>
                <w:bCs/>
                <w:color w:val="000000"/>
                <w:sz w:val="24"/>
                <w:szCs w:val="24"/>
                <w:lang w:eastAsia="ru-RU"/>
              </w:rPr>
              <w:t>1.</w:t>
            </w:r>
            <w:r w:rsidR="00C0293B" w:rsidRPr="00541A3E">
              <w:rPr>
                <w:rFonts w:ascii="Times New Roman" w:eastAsia="Times New Roman" w:hAnsi="Times New Roman" w:cs="Times New Roman"/>
                <w:color w:val="000000"/>
                <w:sz w:val="28"/>
                <w:szCs w:val="28"/>
                <w:lang w:eastAsia="ru-RU"/>
              </w:rPr>
              <w:t xml:space="preserve"> </w:t>
            </w:r>
            <w:r w:rsidR="00C0293B" w:rsidRPr="00C0293B">
              <w:rPr>
                <w:rFonts w:ascii="Times New Roman" w:eastAsia="Times New Roman" w:hAnsi="Times New Roman" w:cs="Times New Roman"/>
                <w:color w:val="000000"/>
                <w:sz w:val="24"/>
                <w:szCs w:val="24"/>
                <w:lang w:eastAsia="ru-RU"/>
              </w:rPr>
              <w:t>Брошенная на землю кожура от банана в нашем климате разлагается около 2 лет. Брошенный окурок сигареты разлагается на два года дольше. Пластиковый пакет разлагается на восемь лет дольше чем окурок. Сколько лет потребуется для того чтобы разложился пакет? На сколько лет раньше разложится кожура от банана? (12 лет, на 10лет).</w:t>
            </w:r>
          </w:p>
          <w:p w:rsidR="00CE5EF2" w:rsidRPr="002036E4" w:rsidRDefault="002036E4" w:rsidP="002036E4">
            <w:pPr>
              <w:pStyle w:val="a7"/>
              <w:shd w:val="clear" w:color="auto" w:fill="FFFFFF"/>
              <w:spacing w:after="150" w:line="276"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b/>
                <w:bCs/>
                <w:color w:val="000000"/>
                <w:sz w:val="24"/>
                <w:szCs w:val="24"/>
                <w:lang w:eastAsia="ru-RU"/>
              </w:rPr>
              <w:t>2.</w:t>
            </w:r>
            <w:r w:rsidRPr="00541A3E">
              <w:rPr>
                <w:rFonts w:ascii="Times New Roman" w:eastAsia="Times New Roman" w:hAnsi="Times New Roman" w:cs="Times New Roman"/>
                <w:color w:val="000000"/>
                <w:sz w:val="28"/>
                <w:szCs w:val="28"/>
                <w:lang w:eastAsia="ru-RU"/>
              </w:rPr>
              <w:t xml:space="preserve"> </w:t>
            </w:r>
            <w:r w:rsidRPr="002036E4">
              <w:rPr>
                <w:rFonts w:ascii="Times New Roman" w:eastAsia="Times New Roman" w:hAnsi="Times New Roman" w:cs="Times New Roman"/>
                <w:color w:val="000000"/>
                <w:sz w:val="24"/>
                <w:szCs w:val="24"/>
                <w:lang w:eastAsia="ru-RU"/>
              </w:rPr>
              <w:t xml:space="preserve">С 1600 г. на Земле вымерло 94 вида птиц. Из них гибель 86 % птиц связана с </w:t>
            </w:r>
            <w:r w:rsidRPr="002036E4">
              <w:rPr>
                <w:rFonts w:ascii="Times New Roman" w:eastAsia="Times New Roman" w:hAnsi="Times New Roman" w:cs="Times New Roman"/>
                <w:color w:val="000000"/>
                <w:sz w:val="24"/>
                <w:szCs w:val="24"/>
                <w:lang w:eastAsia="ru-RU"/>
              </w:rPr>
              <w:lastRenderedPageBreak/>
              <w:t>деятельностью человека. Сколько примерно видов птиц погибло по вине человека?</w:t>
            </w:r>
          </w:p>
        </w:tc>
      </w:tr>
      <w:tr w:rsidR="00167789" w:rsidTr="00167789">
        <w:tc>
          <w:tcPr>
            <w:tcW w:w="959" w:type="dxa"/>
          </w:tcPr>
          <w:p w:rsidR="00167789" w:rsidRPr="00167789" w:rsidRDefault="004C4756" w:rsidP="00167789">
            <w:pPr>
              <w:jc w:val="center"/>
              <w:rPr>
                <w:rFonts w:ascii="Times New Roman" w:hAnsi="Times New Roman" w:cs="Times New Roman"/>
                <w:sz w:val="24"/>
                <w:szCs w:val="24"/>
              </w:rPr>
            </w:pPr>
            <w:r>
              <w:rPr>
                <w:rFonts w:ascii="Times New Roman" w:hAnsi="Times New Roman" w:cs="Times New Roman"/>
                <w:sz w:val="24"/>
                <w:szCs w:val="24"/>
              </w:rPr>
              <w:lastRenderedPageBreak/>
              <w:t xml:space="preserve">Слайд </w:t>
            </w:r>
            <w:r w:rsidR="000D054E">
              <w:rPr>
                <w:rFonts w:ascii="Times New Roman" w:hAnsi="Times New Roman" w:cs="Times New Roman"/>
                <w:sz w:val="24"/>
                <w:szCs w:val="24"/>
              </w:rPr>
              <w:t>4</w:t>
            </w:r>
          </w:p>
        </w:tc>
        <w:tc>
          <w:tcPr>
            <w:tcW w:w="9462" w:type="dxa"/>
          </w:tcPr>
          <w:p w:rsidR="000526B2" w:rsidRDefault="00365B51" w:rsidP="007F22C5">
            <w:pPr>
              <w:pStyle w:val="Default"/>
              <w:jc w:val="both"/>
            </w:pPr>
            <w:r w:rsidRPr="00365B51">
              <w:rPr>
                <w:rFonts w:eastAsia="Times New Roman"/>
                <w:b/>
                <w:bCs/>
                <w:u w:val="single"/>
                <w:lang w:eastAsia="ru-RU"/>
              </w:rPr>
              <w:t>Задачи, составле</w:t>
            </w:r>
            <w:r w:rsidR="0051331B">
              <w:rPr>
                <w:rFonts w:eastAsia="Times New Roman"/>
                <w:b/>
                <w:bCs/>
                <w:u w:val="single"/>
                <w:lang w:eastAsia="ru-RU"/>
              </w:rPr>
              <w:t>нные на краеведческом материале,</w:t>
            </w:r>
            <w:r>
              <w:rPr>
                <w:rFonts w:eastAsia="Times New Roman"/>
                <w:lang w:eastAsia="ru-RU"/>
              </w:rPr>
              <w:t xml:space="preserve"> </w:t>
            </w:r>
            <w:r w:rsidR="0051331B">
              <w:rPr>
                <w:rFonts w:eastAsia="Times New Roman"/>
                <w:bCs/>
                <w:lang w:eastAsia="ru-RU"/>
              </w:rPr>
              <w:t>п</w:t>
            </w:r>
            <w:r w:rsidRPr="00E41482">
              <w:rPr>
                <w:rFonts w:eastAsia="Times New Roman"/>
                <w:bCs/>
                <w:lang w:eastAsia="ru-RU"/>
              </w:rPr>
              <w:t>омогают лучше познать свой край, получить конкретные знания по объектам природы.</w:t>
            </w:r>
            <w:r w:rsidR="000526B2">
              <w:t xml:space="preserve"> </w:t>
            </w:r>
          </w:p>
          <w:p w:rsidR="000526B2" w:rsidRDefault="00F25135" w:rsidP="000526B2">
            <w:pPr>
              <w:pStyle w:val="Default"/>
              <w:spacing w:line="276" w:lineRule="auto"/>
              <w:jc w:val="both"/>
              <w:rPr>
                <w:bCs/>
                <w:iCs/>
              </w:rPr>
            </w:pPr>
            <w:r>
              <w:rPr>
                <w:bCs/>
                <w:iCs/>
              </w:rPr>
              <w:t xml:space="preserve">          </w:t>
            </w:r>
            <w:r w:rsidR="000526B2" w:rsidRPr="000526B2">
              <w:rPr>
                <w:bCs/>
                <w:iCs/>
              </w:rPr>
              <w:t>Рассмотрим несколько задач, решение которых связано с повседневной жизнью Челябинской области.</w:t>
            </w:r>
          </w:p>
          <w:p w:rsidR="00F25135" w:rsidRDefault="00F25135" w:rsidP="000526B2">
            <w:pPr>
              <w:pStyle w:val="Default"/>
              <w:spacing w:line="276" w:lineRule="auto"/>
              <w:jc w:val="both"/>
              <w:rPr>
                <w:b/>
                <w:bCs/>
                <w:iCs/>
              </w:rPr>
            </w:pPr>
            <w:r>
              <w:rPr>
                <w:b/>
                <w:bCs/>
                <w:iCs/>
              </w:rPr>
              <w:t xml:space="preserve">          Задачи: </w:t>
            </w:r>
            <w:r w:rsidR="00B72370" w:rsidRPr="00B72370">
              <w:t>Представлена диаграмма, отражающая национальный состав Челябинской области (в процентах). Прокомментируйте данные, отображённые на диаграмме.</w:t>
            </w:r>
          </w:p>
          <w:p w:rsidR="00166A8F" w:rsidRDefault="00166A8F" w:rsidP="000526B2">
            <w:pPr>
              <w:pStyle w:val="Default"/>
              <w:spacing w:line="276" w:lineRule="auto"/>
              <w:jc w:val="both"/>
              <w:rPr>
                <w:b/>
              </w:rPr>
            </w:pPr>
            <w:r w:rsidRPr="00166A8F">
              <w:rPr>
                <w:b/>
                <w:noProof/>
                <w:lang w:eastAsia="ru-RU"/>
              </w:rPr>
              <w:drawing>
                <wp:inline distT="0" distB="0" distL="0" distR="0">
                  <wp:extent cx="4913906" cy="2871681"/>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020221" cy="2933811"/>
                          </a:xfrm>
                          <a:prstGeom prst="rect">
                            <a:avLst/>
                          </a:prstGeom>
                          <a:noFill/>
                          <a:ln>
                            <a:noFill/>
                          </a:ln>
                        </pic:spPr>
                      </pic:pic>
                    </a:graphicData>
                  </a:graphic>
                </wp:inline>
              </w:drawing>
            </w:r>
          </w:p>
          <w:p w:rsidR="00766B13" w:rsidRDefault="00625F91" w:rsidP="00625F91">
            <w:pPr>
              <w:pStyle w:val="Default"/>
              <w:spacing w:line="276" w:lineRule="auto"/>
              <w:ind w:left="720"/>
              <w:jc w:val="both"/>
              <w:rPr>
                <w:b/>
              </w:rPr>
            </w:pPr>
            <w:r>
              <w:rPr>
                <w:b/>
              </w:rPr>
              <w:t>2.</w:t>
            </w:r>
            <w:r w:rsidR="003D3BAE">
              <w:rPr>
                <w:sz w:val="23"/>
                <w:szCs w:val="23"/>
              </w:rPr>
              <w:t xml:space="preserve"> </w:t>
            </w:r>
            <w:r w:rsidR="003D3BAE" w:rsidRPr="003D3BAE">
              <w:t xml:space="preserve">В Челябинской области находится самая крупная в мире каменная река. А точнее – хаотичное нагромождение огромных камней-валунов, напоминающее русло реки. Длина ее более 6 километров, а ширина достигает 700 метров. «Течет» эта «река» – в окрестностях Златоуста, национальном парке </w:t>
            </w:r>
            <w:proofErr w:type="spellStart"/>
            <w:r w:rsidR="003D3BAE" w:rsidRPr="003D3BAE">
              <w:t>Таганай</w:t>
            </w:r>
            <w:proofErr w:type="spellEnd"/>
            <w:r w:rsidR="003D3BAE" w:rsidRPr="003D3BAE">
              <w:t>. Определите площадь каменной реки, считая данные целыми числами.</w:t>
            </w:r>
            <w:r w:rsidR="00766B13">
              <w:rPr>
                <w:b/>
              </w:rPr>
              <w:t xml:space="preserve"> </w:t>
            </w:r>
          </w:p>
          <w:p w:rsidR="00766B13" w:rsidRDefault="00766B13" w:rsidP="00625F91">
            <w:pPr>
              <w:pStyle w:val="Default"/>
              <w:spacing w:line="276" w:lineRule="auto"/>
              <w:ind w:left="720"/>
              <w:jc w:val="both"/>
              <w:rPr>
                <w:b/>
              </w:rPr>
            </w:pPr>
          </w:p>
          <w:p w:rsidR="00766B13" w:rsidRDefault="00766B13" w:rsidP="00625F91">
            <w:pPr>
              <w:pStyle w:val="Default"/>
              <w:spacing w:line="276" w:lineRule="auto"/>
              <w:ind w:left="720"/>
              <w:jc w:val="both"/>
              <w:rPr>
                <w:b/>
              </w:rPr>
            </w:pPr>
            <w:r w:rsidRPr="00625F91">
              <w:rPr>
                <w:b/>
                <w:noProof/>
                <w:lang w:eastAsia="ru-RU"/>
              </w:rPr>
              <w:drawing>
                <wp:inline distT="0" distB="0" distL="0" distR="0" wp14:anchorId="52782FC5" wp14:editId="67CD6FA2">
                  <wp:extent cx="3657462" cy="227977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65442" cy="2284750"/>
                          </a:xfrm>
                          <a:prstGeom prst="rect">
                            <a:avLst/>
                          </a:prstGeom>
                          <a:noFill/>
                          <a:ln>
                            <a:noFill/>
                          </a:ln>
                        </pic:spPr>
                      </pic:pic>
                    </a:graphicData>
                  </a:graphic>
                </wp:inline>
              </w:drawing>
            </w:r>
          </w:p>
          <w:p w:rsidR="00766B13" w:rsidRDefault="00766B13" w:rsidP="00766B13">
            <w:pPr>
              <w:pStyle w:val="Default"/>
              <w:spacing w:line="276" w:lineRule="auto"/>
              <w:jc w:val="both"/>
              <w:rPr>
                <w:b/>
              </w:rPr>
            </w:pPr>
          </w:p>
          <w:p w:rsidR="00625F91" w:rsidRDefault="00766B13" w:rsidP="00625F91">
            <w:pPr>
              <w:pStyle w:val="Default"/>
              <w:spacing w:line="276" w:lineRule="auto"/>
              <w:ind w:left="720"/>
              <w:jc w:val="both"/>
              <w:rPr>
                <w:b/>
              </w:rPr>
            </w:pPr>
            <w:r>
              <w:rPr>
                <w:b/>
              </w:rPr>
              <w:t xml:space="preserve">3. </w:t>
            </w:r>
            <w:r w:rsidRPr="007A04D7">
              <w:t>Эйфелева башня - металлическая башня в центре Парижа, самая узнаваемая его архитектурная достопримечательность. Её высота 324 метра. В Челябинской области есть село под названием Париж, в котором стоит копия Эйфелевой башни. Этот поселок основали казаки в 1842 году как военное поселение Оренбургского казачьего войска. Высота этой башни 50 метров. Во сколько раз она меньше своего прототипа? Ответ округлите до десятых.</w:t>
            </w:r>
          </w:p>
          <w:p w:rsidR="00625F91" w:rsidRDefault="00625F91" w:rsidP="003D3BAE">
            <w:pPr>
              <w:pStyle w:val="Default"/>
              <w:spacing w:line="276" w:lineRule="auto"/>
              <w:jc w:val="center"/>
              <w:rPr>
                <w:b/>
              </w:rPr>
            </w:pPr>
          </w:p>
          <w:p w:rsidR="000D48D5" w:rsidRDefault="000D48D5" w:rsidP="003D3BAE">
            <w:pPr>
              <w:pStyle w:val="Default"/>
              <w:spacing w:line="276" w:lineRule="auto"/>
              <w:jc w:val="center"/>
              <w:rPr>
                <w:b/>
              </w:rPr>
            </w:pPr>
          </w:p>
          <w:p w:rsidR="000D48D5" w:rsidRPr="00F25135" w:rsidRDefault="00766B13" w:rsidP="007A04D7">
            <w:pPr>
              <w:pStyle w:val="Default"/>
              <w:spacing w:line="276" w:lineRule="auto"/>
              <w:jc w:val="both"/>
              <w:rPr>
                <w:b/>
              </w:rPr>
            </w:pPr>
            <w:r>
              <w:rPr>
                <w:b/>
              </w:rPr>
              <w:lastRenderedPageBreak/>
              <w:t xml:space="preserve">           </w:t>
            </w:r>
            <w:r w:rsidR="007A04D7" w:rsidRPr="007A04D7">
              <w:t>.</w:t>
            </w:r>
          </w:p>
          <w:p w:rsidR="00365B51" w:rsidRPr="00E41482" w:rsidRDefault="00D16AFE" w:rsidP="00B037C5">
            <w:pPr>
              <w:shd w:val="clear" w:color="auto" w:fill="FFFFFF"/>
              <w:tabs>
                <w:tab w:val="left" w:pos="3181"/>
              </w:tabs>
              <w:spacing w:after="150" w:line="276" w:lineRule="auto"/>
              <w:jc w:val="center"/>
              <w:rPr>
                <w:rFonts w:ascii="Times New Roman" w:eastAsia="Times New Roman" w:hAnsi="Times New Roman" w:cs="Times New Roman"/>
                <w:color w:val="000000"/>
                <w:sz w:val="24"/>
                <w:szCs w:val="24"/>
                <w:lang w:eastAsia="ru-RU"/>
              </w:rPr>
            </w:pPr>
            <w:r w:rsidRPr="00D16AFE">
              <w:rPr>
                <w:rFonts w:ascii="Times New Roman" w:eastAsia="Times New Roman" w:hAnsi="Times New Roman" w:cs="Times New Roman"/>
                <w:noProof/>
                <w:color w:val="000000"/>
                <w:sz w:val="24"/>
                <w:szCs w:val="24"/>
                <w:lang w:eastAsia="ru-RU"/>
              </w:rPr>
              <w:drawing>
                <wp:inline distT="0" distB="0" distL="0" distR="0">
                  <wp:extent cx="1682669" cy="250504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98521" cy="2528647"/>
                          </a:xfrm>
                          <a:prstGeom prst="rect">
                            <a:avLst/>
                          </a:prstGeom>
                          <a:noFill/>
                          <a:ln>
                            <a:noFill/>
                          </a:ln>
                        </pic:spPr>
                      </pic:pic>
                    </a:graphicData>
                  </a:graphic>
                </wp:inline>
              </w:drawing>
            </w:r>
            <w:r w:rsidR="00B037C5" w:rsidRPr="00B037C5">
              <w:rPr>
                <w:rFonts w:ascii="Times New Roman" w:eastAsia="Times New Roman" w:hAnsi="Times New Roman" w:cs="Times New Roman"/>
                <w:noProof/>
                <w:color w:val="000000"/>
                <w:sz w:val="24"/>
                <w:szCs w:val="24"/>
                <w:lang w:eastAsia="ru-RU"/>
              </w:rPr>
              <w:drawing>
                <wp:inline distT="0" distB="0" distL="0" distR="0">
                  <wp:extent cx="1821010" cy="2503564"/>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41678" cy="2531979"/>
                          </a:xfrm>
                          <a:prstGeom prst="rect">
                            <a:avLst/>
                          </a:prstGeom>
                          <a:noFill/>
                          <a:ln>
                            <a:noFill/>
                          </a:ln>
                        </pic:spPr>
                      </pic:pic>
                    </a:graphicData>
                  </a:graphic>
                </wp:inline>
              </w:drawing>
            </w:r>
          </w:p>
          <w:p w:rsidR="00365B51" w:rsidRPr="00E040C4" w:rsidRDefault="00365B51" w:rsidP="00365B51">
            <w:pPr>
              <w:jc w:val="both"/>
              <w:rPr>
                <w:rFonts w:ascii="Times New Roman" w:hAnsi="Times New Roman" w:cs="Times New Roman"/>
                <w:sz w:val="24"/>
                <w:szCs w:val="24"/>
              </w:rPr>
            </w:pPr>
          </w:p>
        </w:tc>
      </w:tr>
      <w:tr w:rsidR="00167789" w:rsidTr="00167789">
        <w:tc>
          <w:tcPr>
            <w:tcW w:w="959" w:type="dxa"/>
          </w:tcPr>
          <w:p w:rsidR="00167789" w:rsidRPr="00167789" w:rsidRDefault="00E040C4" w:rsidP="00167789">
            <w:pPr>
              <w:jc w:val="center"/>
              <w:rPr>
                <w:rFonts w:ascii="Times New Roman" w:hAnsi="Times New Roman" w:cs="Times New Roman"/>
                <w:sz w:val="24"/>
                <w:szCs w:val="24"/>
              </w:rPr>
            </w:pPr>
            <w:r>
              <w:rPr>
                <w:rFonts w:ascii="Times New Roman" w:hAnsi="Times New Roman" w:cs="Times New Roman"/>
                <w:sz w:val="24"/>
                <w:szCs w:val="24"/>
              </w:rPr>
              <w:lastRenderedPageBreak/>
              <w:t>Слайд 5</w:t>
            </w:r>
          </w:p>
        </w:tc>
        <w:tc>
          <w:tcPr>
            <w:tcW w:w="9462" w:type="dxa"/>
          </w:tcPr>
          <w:p w:rsidR="00844E8F" w:rsidRPr="000D48D5" w:rsidRDefault="005640B2" w:rsidP="000D48D5">
            <w:pPr>
              <w:shd w:val="clear" w:color="auto" w:fill="FFFFFF"/>
              <w:spacing w:after="150" w:line="300" w:lineRule="atLeast"/>
              <w:jc w:val="both"/>
              <w:rPr>
                <w:rFonts w:ascii="Times New Roman" w:eastAsia="Times New Roman" w:hAnsi="Times New Roman" w:cs="Times New Roman"/>
                <w:color w:val="000000"/>
                <w:sz w:val="24"/>
                <w:szCs w:val="24"/>
                <w:lang w:eastAsia="ru-RU"/>
              </w:rPr>
            </w:pPr>
            <w:r w:rsidRPr="000D48D5">
              <w:rPr>
                <w:rFonts w:ascii="Times New Roman" w:eastAsia="Times New Roman" w:hAnsi="Times New Roman" w:cs="Times New Roman"/>
                <w:bCs/>
                <w:color w:val="000000"/>
                <w:sz w:val="24"/>
                <w:szCs w:val="24"/>
                <w:lang w:eastAsia="ru-RU"/>
              </w:rPr>
              <w:t>Математический материал, который заложен в учебниках, даёт большие возможности для </w:t>
            </w:r>
            <w:r w:rsidRPr="000D48D5">
              <w:rPr>
                <w:rFonts w:ascii="Times New Roman" w:eastAsia="Times New Roman" w:hAnsi="Times New Roman" w:cs="Times New Roman"/>
                <w:b/>
                <w:bCs/>
                <w:color w:val="000000"/>
                <w:sz w:val="24"/>
                <w:szCs w:val="24"/>
                <w:u w:val="single"/>
                <w:lang w:eastAsia="ru-RU"/>
              </w:rPr>
              <w:t>экономического воспитания</w:t>
            </w:r>
            <w:r w:rsidRPr="000D48D5">
              <w:rPr>
                <w:rFonts w:ascii="Times New Roman" w:eastAsia="Times New Roman" w:hAnsi="Times New Roman" w:cs="Times New Roman"/>
                <w:bCs/>
                <w:color w:val="000000"/>
                <w:sz w:val="24"/>
                <w:szCs w:val="24"/>
                <w:lang w:eastAsia="ru-RU"/>
              </w:rPr>
              <w:t> подрастающего поколения.</w:t>
            </w:r>
          </w:p>
          <w:p w:rsidR="00BF7F53" w:rsidRDefault="00160FAB" w:rsidP="00844E8F">
            <w:pPr>
              <w:shd w:val="clear" w:color="auto" w:fill="FFFFFF"/>
              <w:spacing w:after="150" w:line="300" w:lineRule="atLeast"/>
              <w:jc w:val="both"/>
              <w:rPr>
                <w:rFonts w:ascii="Times New Roman" w:hAnsi="Times New Roman" w:cs="Times New Roman"/>
                <w:color w:val="000000"/>
                <w:sz w:val="24"/>
                <w:szCs w:val="24"/>
              </w:rPr>
            </w:pPr>
            <w:r w:rsidRPr="00844E8F">
              <w:rPr>
                <w:rFonts w:ascii="Times New Roman" w:hAnsi="Times New Roman" w:cs="Times New Roman"/>
                <w:color w:val="000000"/>
                <w:sz w:val="24"/>
                <w:szCs w:val="24"/>
              </w:rPr>
              <w:t xml:space="preserve"> Еще в школе необходимо выработать у ребят навыки экономического мышления, потребность по-хозяйски относиться к народному добру, расчетливо вести дело, добиваться максимального эффекта при минимуме затрат труда и средств.</w:t>
            </w:r>
            <w:r w:rsidR="00766B13">
              <w:rPr>
                <w:rFonts w:ascii="Times New Roman" w:hAnsi="Times New Roman" w:cs="Times New Roman"/>
                <w:color w:val="000000"/>
                <w:sz w:val="24"/>
                <w:szCs w:val="24"/>
              </w:rPr>
              <w:t xml:space="preserve"> В ходе решения </w:t>
            </w:r>
            <w:r w:rsidR="0017580B" w:rsidRPr="00844E8F">
              <w:rPr>
                <w:rFonts w:ascii="Times New Roman" w:hAnsi="Times New Roman" w:cs="Times New Roman"/>
                <w:color w:val="000000"/>
                <w:sz w:val="24"/>
                <w:szCs w:val="24"/>
              </w:rPr>
              <w:t>подобных задач</w:t>
            </w:r>
            <w:r w:rsidR="00766B13">
              <w:rPr>
                <w:rFonts w:ascii="Times New Roman" w:hAnsi="Times New Roman" w:cs="Times New Roman"/>
                <w:color w:val="000000"/>
                <w:sz w:val="24"/>
                <w:szCs w:val="24"/>
              </w:rPr>
              <w:t>,</w:t>
            </w:r>
            <w:r w:rsidR="0017580B" w:rsidRPr="00844E8F">
              <w:rPr>
                <w:rFonts w:ascii="Times New Roman" w:hAnsi="Times New Roman" w:cs="Times New Roman"/>
                <w:color w:val="000000"/>
                <w:sz w:val="24"/>
                <w:szCs w:val="24"/>
              </w:rPr>
              <w:t xml:space="preserve"> учащиеся знакомятся с такими вопросами, как норма выработки, учет и оплата труда, материальные и трудовые затраты и другие вопросы хозяйственного расчета.</w:t>
            </w:r>
            <w:r w:rsidRPr="00844E8F">
              <w:rPr>
                <w:rFonts w:ascii="Times New Roman" w:hAnsi="Times New Roman" w:cs="Times New Roman"/>
                <w:color w:val="000000"/>
                <w:sz w:val="24"/>
                <w:szCs w:val="24"/>
              </w:rPr>
              <w:t xml:space="preserve"> Поэтому экономическое воспитание играет важную роль в подготовке школьников к жизни, к труду.</w:t>
            </w:r>
          </w:p>
          <w:p w:rsidR="003363CF" w:rsidRPr="003363CF" w:rsidRDefault="00766B13" w:rsidP="003363CF">
            <w:pPr>
              <w:shd w:val="clear" w:color="auto" w:fill="FFFFFF"/>
              <w:spacing w:line="276" w:lineRule="auto"/>
              <w:jc w:val="both"/>
              <w:rPr>
                <w:rFonts w:ascii="Calibri" w:eastAsia="Times New Roman" w:hAnsi="Calibri" w:cs="Calibri"/>
                <w:color w:val="000000"/>
                <w:sz w:val="24"/>
                <w:szCs w:val="24"/>
                <w:lang w:eastAsia="ru-RU"/>
              </w:rPr>
            </w:pPr>
            <w:r>
              <w:rPr>
                <w:rFonts w:ascii="Times New Roman" w:eastAsia="Times New Roman" w:hAnsi="Times New Roman" w:cs="Times New Roman"/>
                <w:color w:val="000000"/>
                <w:sz w:val="24"/>
                <w:szCs w:val="24"/>
                <w:lang w:eastAsia="ru-RU"/>
              </w:rPr>
              <w:t xml:space="preserve">Начиная с 2015 года, </w:t>
            </w:r>
            <w:r w:rsidR="003363CF" w:rsidRPr="003363CF">
              <w:rPr>
                <w:rFonts w:ascii="Times New Roman" w:eastAsia="Times New Roman" w:hAnsi="Times New Roman" w:cs="Times New Roman"/>
                <w:color w:val="000000"/>
                <w:sz w:val="24"/>
                <w:szCs w:val="24"/>
                <w:lang w:eastAsia="ru-RU"/>
              </w:rPr>
              <w:t>в заданиях ЕГЭ по</w:t>
            </w:r>
            <w:r>
              <w:rPr>
                <w:rFonts w:ascii="Times New Roman" w:eastAsia="Times New Roman" w:hAnsi="Times New Roman" w:cs="Times New Roman"/>
                <w:color w:val="000000"/>
                <w:sz w:val="24"/>
                <w:szCs w:val="24"/>
                <w:lang w:eastAsia="ru-RU"/>
              </w:rPr>
              <w:t xml:space="preserve"> математике профильного уровня </w:t>
            </w:r>
            <w:r w:rsidR="003363CF" w:rsidRPr="003363CF">
              <w:rPr>
                <w:rFonts w:ascii="Times New Roman" w:eastAsia="Times New Roman" w:hAnsi="Times New Roman" w:cs="Times New Roman"/>
                <w:color w:val="000000"/>
                <w:sz w:val="24"/>
                <w:szCs w:val="24"/>
                <w:lang w:eastAsia="ru-RU"/>
              </w:rPr>
              <w:t>появилась</w:t>
            </w:r>
            <w:r w:rsidR="003363CF">
              <w:rPr>
                <w:rFonts w:ascii="Times New Roman" w:eastAsia="Times New Roman" w:hAnsi="Times New Roman" w:cs="Times New Roman"/>
                <w:color w:val="000000"/>
                <w:sz w:val="24"/>
                <w:szCs w:val="24"/>
                <w:lang w:eastAsia="ru-RU"/>
              </w:rPr>
              <w:t xml:space="preserve"> </w:t>
            </w:r>
            <w:r w:rsidR="003363CF" w:rsidRPr="003363CF">
              <w:rPr>
                <w:rFonts w:ascii="Times New Roman" w:eastAsia="Times New Roman" w:hAnsi="Times New Roman" w:cs="Times New Roman"/>
                <w:color w:val="000000"/>
                <w:sz w:val="24"/>
                <w:szCs w:val="24"/>
                <w:lang w:eastAsia="ru-RU"/>
              </w:rPr>
              <w:t>новая экон</w:t>
            </w:r>
            <w:r>
              <w:rPr>
                <w:rFonts w:ascii="Times New Roman" w:eastAsia="Times New Roman" w:hAnsi="Times New Roman" w:cs="Times New Roman"/>
                <w:color w:val="000000"/>
                <w:sz w:val="24"/>
                <w:szCs w:val="24"/>
                <w:lang w:eastAsia="ru-RU"/>
              </w:rPr>
              <w:t>омическая задача №16. В данных</w:t>
            </w:r>
            <w:r w:rsidR="003363CF" w:rsidRPr="003363CF">
              <w:rPr>
                <w:rFonts w:ascii="Times New Roman" w:eastAsia="Times New Roman" w:hAnsi="Times New Roman" w:cs="Times New Roman"/>
                <w:color w:val="000000"/>
                <w:sz w:val="24"/>
                <w:szCs w:val="24"/>
                <w:lang w:eastAsia="ru-RU"/>
              </w:rPr>
              <w:t xml:space="preserve"> </w:t>
            </w:r>
            <w:r>
              <w:rPr>
                <w:rFonts w:ascii="Times New Roman" w:eastAsia="Times New Roman" w:hAnsi="Times New Roman" w:cs="Times New Roman"/>
                <w:color w:val="000000"/>
                <w:sz w:val="24"/>
                <w:szCs w:val="24"/>
                <w:lang w:eastAsia="ru-RU"/>
              </w:rPr>
              <w:t>задачи, учащиеся знакомят</w:t>
            </w:r>
            <w:r w:rsidR="004153D6">
              <w:rPr>
                <w:rFonts w:ascii="Times New Roman" w:eastAsia="Times New Roman" w:hAnsi="Times New Roman" w:cs="Times New Roman"/>
                <w:color w:val="000000"/>
                <w:sz w:val="24"/>
                <w:szCs w:val="24"/>
                <w:lang w:eastAsia="ru-RU"/>
              </w:rPr>
              <w:t xml:space="preserve">ся с разными </w:t>
            </w:r>
            <w:r>
              <w:rPr>
                <w:rFonts w:ascii="Times New Roman" w:eastAsia="Times New Roman" w:hAnsi="Times New Roman" w:cs="Times New Roman"/>
                <w:color w:val="000000"/>
                <w:sz w:val="24"/>
                <w:szCs w:val="24"/>
                <w:lang w:eastAsia="ru-RU"/>
              </w:rPr>
              <w:t>выплатами</w:t>
            </w:r>
            <w:r w:rsidR="003363CF" w:rsidRPr="003363CF">
              <w:rPr>
                <w:rFonts w:ascii="Times New Roman" w:eastAsia="Times New Roman" w:hAnsi="Times New Roman" w:cs="Times New Roman"/>
                <w:color w:val="000000"/>
                <w:sz w:val="24"/>
                <w:szCs w:val="24"/>
                <w:lang w:eastAsia="ru-RU"/>
              </w:rPr>
              <w:t xml:space="preserve"> кредита банку</w:t>
            </w:r>
            <w:r>
              <w:rPr>
                <w:rFonts w:ascii="Times New Roman" w:eastAsia="Times New Roman" w:hAnsi="Times New Roman" w:cs="Times New Roman"/>
                <w:color w:val="000000"/>
                <w:sz w:val="24"/>
                <w:szCs w:val="24"/>
                <w:lang w:eastAsia="ru-RU"/>
              </w:rPr>
              <w:t>,</w:t>
            </w:r>
            <w:r w:rsidR="003363CF" w:rsidRPr="003363CF">
              <w:rPr>
                <w:rFonts w:ascii="Times New Roman" w:eastAsia="Times New Roman" w:hAnsi="Times New Roman" w:cs="Times New Roman"/>
                <w:color w:val="000000"/>
                <w:sz w:val="24"/>
                <w:szCs w:val="24"/>
                <w:lang w:eastAsia="ru-RU"/>
              </w:rPr>
              <w:t xml:space="preserve"> со стороны заемщика.</w:t>
            </w:r>
            <w:r w:rsidR="003363CF" w:rsidRPr="003363CF">
              <w:rPr>
                <w:rFonts w:ascii="Calibri" w:eastAsia="Times New Roman" w:hAnsi="Calibri" w:cs="Calibri"/>
                <w:color w:val="000000"/>
                <w:sz w:val="24"/>
                <w:szCs w:val="24"/>
                <w:lang w:eastAsia="ru-RU"/>
              </w:rPr>
              <w:t xml:space="preserve"> </w:t>
            </w:r>
            <w:r w:rsidR="003363CF" w:rsidRPr="003363CF">
              <w:rPr>
                <w:rFonts w:ascii="Times New Roman" w:eastAsia="Times New Roman" w:hAnsi="Times New Roman" w:cs="Times New Roman"/>
                <w:color w:val="000000"/>
                <w:sz w:val="24"/>
                <w:szCs w:val="24"/>
                <w:lang w:eastAsia="ru-RU"/>
              </w:rPr>
              <w:t>Решение задач о кредитах в настоящее время очень актуально, так как жизнь современного человека тесно связана с экономическими отношениями, в частности, с операциями в банке.</w:t>
            </w:r>
          </w:p>
          <w:p w:rsidR="00F0097E" w:rsidRDefault="0017580B" w:rsidP="00702290">
            <w:pPr>
              <w:shd w:val="clear" w:color="auto" w:fill="FFFFFF"/>
              <w:spacing w:line="276" w:lineRule="auto"/>
              <w:jc w:val="both"/>
              <w:rPr>
                <w:rFonts w:ascii="Calibri" w:eastAsia="Times New Roman" w:hAnsi="Calibri" w:cs="Calibri"/>
                <w:color w:val="000000"/>
                <w:sz w:val="24"/>
                <w:szCs w:val="24"/>
                <w:lang w:eastAsia="ru-RU"/>
              </w:rPr>
            </w:pPr>
            <w:r w:rsidRPr="00844E8F">
              <w:rPr>
                <w:rFonts w:ascii="Times New Roman" w:hAnsi="Times New Roman" w:cs="Times New Roman"/>
                <w:color w:val="000000"/>
                <w:sz w:val="24"/>
                <w:szCs w:val="24"/>
              </w:rPr>
              <w:t xml:space="preserve"> </w:t>
            </w:r>
            <w:r w:rsidR="00BF7F53">
              <w:rPr>
                <w:rFonts w:ascii="Times New Roman" w:hAnsi="Times New Roman" w:cs="Times New Roman"/>
                <w:color w:val="000000"/>
                <w:sz w:val="24"/>
                <w:szCs w:val="24"/>
              </w:rPr>
              <w:t xml:space="preserve">            </w:t>
            </w:r>
            <w:r w:rsidR="00BF7F53" w:rsidRPr="00BF7F53">
              <w:rPr>
                <w:rFonts w:ascii="Times New Roman" w:eastAsia="Times New Roman" w:hAnsi="Times New Roman" w:cs="Times New Roman"/>
                <w:b/>
                <w:bCs/>
                <w:color w:val="000000"/>
                <w:sz w:val="24"/>
                <w:szCs w:val="24"/>
                <w:lang w:eastAsia="ru-RU"/>
              </w:rPr>
              <w:t>Задача на нахождение ежегодной платы (транша):</w:t>
            </w:r>
            <w:r w:rsidR="00BF7F53" w:rsidRPr="00BF7F53">
              <w:rPr>
                <w:rFonts w:ascii="Calibri" w:eastAsia="Times New Roman" w:hAnsi="Calibri" w:cs="Calibri"/>
                <w:color w:val="000000"/>
                <w:sz w:val="24"/>
                <w:szCs w:val="24"/>
                <w:lang w:eastAsia="ru-RU"/>
              </w:rPr>
              <w:t xml:space="preserve"> </w:t>
            </w:r>
            <w:r w:rsidR="00BF7F53" w:rsidRPr="00BF7F53">
              <w:rPr>
                <w:rFonts w:ascii="Times New Roman" w:eastAsia="Times New Roman" w:hAnsi="Times New Roman" w:cs="Times New Roman"/>
                <w:color w:val="000000"/>
                <w:sz w:val="24"/>
                <w:szCs w:val="24"/>
                <w:lang w:eastAsia="ru-RU"/>
              </w:rPr>
              <w:t>31 декабря 2016 года Василий взял в банке 5460000 рублей в кредит под 20% годовых. Схема выплаты кредита следующая - 31 декабря каждого следующего года банк начисляет проценты на оставшуюся сумму долга (то есть увеличивает долг на 20%), затем Василий переводит в банк х рублей. Какой должна быть сумма х, чтобы Василий выплатил долг тремя равными платежами (то есть за три года)?</w:t>
            </w:r>
          </w:p>
          <w:p w:rsidR="00BF7F53" w:rsidRPr="00BF7F53" w:rsidRDefault="00BF7F53" w:rsidP="00BF7F53">
            <w:pPr>
              <w:shd w:val="clear" w:color="auto" w:fill="FFFFFF"/>
              <w:jc w:val="both"/>
              <w:rPr>
                <w:rFonts w:ascii="Calibri" w:eastAsia="Times New Roman" w:hAnsi="Calibri" w:cs="Calibri"/>
                <w:color w:val="000000"/>
                <w:sz w:val="24"/>
                <w:szCs w:val="24"/>
                <w:lang w:eastAsia="ru-RU"/>
              </w:rPr>
            </w:pPr>
          </w:p>
        </w:tc>
      </w:tr>
      <w:tr w:rsidR="00167789" w:rsidTr="00167789">
        <w:tc>
          <w:tcPr>
            <w:tcW w:w="959" w:type="dxa"/>
          </w:tcPr>
          <w:p w:rsidR="00167789" w:rsidRPr="00167789" w:rsidRDefault="00F0097E" w:rsidP="00167789">
            <w:pPr>
              <w:jc w:val="center"/>
              <w:rPr>
                <w:rFonts w:ascii="Times New Roman" w:hAnsi="Times New Roman" w:cs="Times New Roman"/>
                <w:sz w:val="24"/>
                <w:szCs w:val="24"/>
              </w:rPr>
            </w:pPr>
            <w:r>
              <w:rPr>
                <w:rFonts w:ascii="Times New Roman" w:hAnsi="Times New Roman" w:cs="Times New Roman"/>
                <w:sz w:val="24"/>
                <w:szCs w:val="24"/>
              </w:rPr>
              <w:t xml:space="preserve">Слайд </w:t>
            </w:r>
            <w:r w:rsidR="000D054E">
              <w:rPr>
                <w:rFonts w:ascii="Times New Roman" w:hAnsi="Times New Roman" w:cs="Times New Roman"/>
                <w:sz w:val="24"/>
                <w:szCs w:val="24"/>
              </w:rPr>
              <w:t>6</w:t>
            </w:r>
          </w:p>
        </w:tc>
        <w:tc>
          <w:tcPr>
            <w:tcW w:w="9462" w:type="dxa"/>
          </w:tcPr>
          <w:p w:rsidR="00E34EDE" w:rsidRPr="00AD7352" w:rsidRDefault="000C091D" w:rsidP="00AD7352">
            <w:pPr>
              <w:tabs>
                <w:tab w:val="left" w:pos="709"/>
              </w:tabs>
              <w:jc w:val="both"/>
              <w:rPr>
                <w:rFonts w:ascii="Times New Roman" w:hAnsi="Times New Roman" w:cs="Times New Roman"/>
                <w:b/>
                <w:sz w:val="24"/>
                <w:szCs w:val="24"/>
              </w:rPr>
            </w:pPr>
            <w:r w:rsidRPr="00AD7352">
              <w:rPr>
                <w:rFonts w:ascii="Times New Roman" w:hAnsi="Times New Roman" w:cs="Times New Roman"/>
                <w:b/>
                <w:bCs/>
                <w:color w:val="000000"/>
                <w:sz w:val="24"/>
                <w:szCs w:val="24"/>
              </w:rPr>
              <w:t>Военно-патриотическое воспитание.</w:t>
            </w:r>
            <w:r w:rsidR="00AC42B3" w:rsidRPr="00AD7352">
              <w:rPr>
                <w:rFonts w:ascii="Times New Roman" w:hAnsi="Times New Roman" w:cs="Times New Roman"/>
                <w:b/>
                <w:bCs/>
                <w:color w:val="000000"/>
                <w:sz w:val="24"/>
                <w:szCs w:val="24"/>
              </w:rPr>
              <w:t xml:space="preserve"> </w:t>
            </w:r>
            <w:r w:rsidRPr="00AD7352">
              <w:rPr>
                <w:rFonts w:ascii="Times New Roman" w:hAnsi="Times New Roman" w:cs="Times New Roman"/>
                <w:color w:val="000000"/>
                <w:sz w:val="24"/>
                <w:szCs w:val="24"/>
              </w:rPr>
              <w:t>В процессе обучения математике имеются большие возможности для военно-патриотического воспитания.</w:t>
            </w:r>
            <w:r w:rsidR="00E34EDE" w:rsidRPr="00AD7352">
              <w:rPr>
                <w:rFonts w:ascii="Times New Roman" w:hAnsi="Times New Roman" w:cs="Times New Roman"/>
                <w:color w:val="333333"/>
                <w:sz w:val="24"/>
                <w:szCs w:val="24"/>
              </w:rPr>
              <w:t xml:space="preserve"> Решение задач на военную тематику способствует воспитанию чувства гордости за свою Родину, за труд ученых, инженеров и рабочих, создавших боевую технику.</w:t>
            </w:r>
          </w:p>
          <w:p w:rsidR="00E34EDE" w:rsidRDefault="00E34EDE" w:rsidP="00E34EDE">
            <w:pPr>
              <w:pStyle w:val="a8"/>
              <w:shd w:val="clear" w:color="auto" w:fill="FFFFFF"/>
              <w:spacing w:before="0" w:beforeAutospacing="0" w:after="135" w:afterAutospacing="0" w:line="276" w:lineRule="auto"/>
              <w:jc w:val="both"/>
              <w:rPr>
                <w:color w:val="333333"/>
              </w:rPr>
            </w:pPr>
            <w:r w:rsidRPr="00E34EDE">
              <w:rPr>
                <w:color w:val="333333"/>
              </w:rPr>
              <w:t>Перед праздником Победы я стараюсь настроить ребят на героический лад, и даже обычные тренировочные задания связать с рассказом о тех великих испытаниях, которые прошел наш народ, защищая свою Родину.</w:t>
            </w:r>
          </w:p>
          <w:p w:rsidR="00256130" w:rsidRDefault="00AC42B3" w:rsidP="00256130">
            <w:pPr>
              <w:shd w:val="clear" w:color="auto" w:fill="FFFFFF"/>
              <w:spacing w:after="150" w:line="276" w:lineRule="auto"/>
              <w:jc w:val="both"/>
              <w:rPr>
                <w:rFonts w:ascii="Times New Roman" w:eastAsia="Times New Roman" w:hAnsi="Times New Roman" w:cs="Times New Roman"/>
                <w:color w:val="333333"/>
                <w:sz w:val="24"/>
                <w:szCs w:val="24"/>
                <w:lang w:eastAsia="ru-RU"/>
              </w:rPr>
            </w:pPr>
            <w:r>
              <w:rPr>
                <w:b/>
                <w:color w:val="333333"/>
              </w:rPr>
              <w:t xml:space="preserve">           </w:t>
            </w:r>
            <w:r w:rsidR="00256130">
              <w:rPr>
                <w:b/>
                <w:color w:val="333333"/>
              </w:rPr>
              <w:t xml:space="preserve">  </w:t>
            </w:r>
            <w:r>
              <w:rPr>
                <w:b/>
                <w:color w:val="333333"/>
              </w:rPr>
              <w:t xml:space="preserve"> </w:t>
            </w:r>
            <w:r w:rsidRPr="00256130">
              <w:rPr>
                <w:rFonts w:ascii="Times New Roman" w:hAnsi="Times New Roman" w:cs="Times New Roman"/>
                <w:b/>
                <w:color w:val="333333"/>
                <w:sz w:val="24"/>
                <w:szCs w:val="24"/>
              </w:rPr>
              <w:t xml:space="preserve">Задачи: </w:t>
            </w:r>
            <w:r w:rsidR="00256130" w:rsidRPr="00256130">
              <w:rPr>
                <w:rFonts w:ascii="Times New Roman" w:hAnsi="Times New Roman" w:cs="Times New Roman"/>
                <w:color w:val="333333"/>
                <w:sz w:val="24"/>
                <w:szCs w:val="24"/>
              </w:rPr>
              <w:t>1.</w:t>
            </w:r>
            <w:r w:rsidR="00256130" w:rsidRPr="00256130">
              <w:rPr>
                <w:rFonts w:ascii="Times New Roman" w:hAnsi="Times New Roman" w:cs="Times New Roman"/>
                <w:b/>
                <w:color w:val="333333"/>
                <w:sz w:val="24"/>
                <w:szCs w:val="24"/>
              </w:rPr>
              <w:t xml:space="preserve"> </w:t>
            </w:r>
            <w:r w:rsidR="00256130" w:rsidRPr="00256130">
              <w:rPr>
                <w:rFonts w:ascii="Times New Roman" w:eastAsia="Times New Roman" w:hAnsi="Times New Roman" w:cs="Times New Roman"/>
                <w:color w:val="333333"/>
                <w:sz w:val="24"/>
                <w:szCs w:val="24"/>
                <w:lang w:eastAsia="ru-RU"/>
              </w:rPr>
              <w:t>В блокадном Ленинграде детям до 12 лет выдавали в день в 2 раза меньше хлеба, чем рабочему. Семья из одного работающего и двух детей в день получала 500 г хлеба. Сколько грамм хлеба получал каждый член семьи?</w:t>
            </w:r>
          </w:p>
          <w:p w:rsidR="000C091D" w:rsidRDefault="00F978C4" w:rsidP="00F978C4">
            <w:pPr>
              <w:shd w:val="clear" w:color="auto" w:fill="FFFFFF"/>
              <w:spacing w:after="150" w:line="276" w:lineRule="auto"/>
              <w:jc w:val="both"/>
              <w:rPr>
                <w:rFonts w:ascii="Times New Roman" w:eastAsia="Times New Roman" w:hAnsi="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            </w:t>
            </w:r>
            <w:r w:rsidRPr="00F978C4">
              <w:rPr>
                <w:rFonts w:ascii="Times New Roman" w:eastAsia="Times New Roman" w:hAnsi="Times New Roman" w:cs="Times New Roman"/>
                <w:color w:val="333333"/>
                <w:sz w:val="24"/>
                <w:szCs w:val="24"/>
                <w:lang w:eastAsia="ru-RU"/>
              </w:rPr>
              <w:t xml:space="preserve">2. В годы Великой Отечественной войны было истреблено оккупантами 7,4 миллиона человек, 2,2 миллиона погибло на работах в Германии, а 4,1 миллиона </w:t>
            </w:r>
            <w:r w:rsidRPr="00F978C4">
              <w:rPr>
                <w:rFonts w:ascii="Times New Roman" w:eastAsia="Times New Roman" w:hAnsi="Times New Roman" w:cs="Times New Roman"/>
                <w:color w:val="333333"/>
                <w:sz w:val="24"/>
                <w:szCs w:val="24"/>
                <w:lang w:eastAsia="ru-RU"/>
              </w:rPr>
              <w:lastRenderedPageBreak/>
              <w:t>вымерло от голода в оккупации. Сколько мирных жителей погибло в годы Великой Отечественной войны?</w:t>
            </w:r>
          </w:p>
          <w:p w:rsidR="003E1B14" w:rsidRPr="00F978C4" w:rsidRDefault="003E1B14" w:rsidP="00F978C4">
            <w:pPr>
              <w:shd w:val="clear" w:color="auto" w:fill="FFFFFF"/>
              <w:spacing w:after="150" w:line="276" w:lineRule="auto"/>
              <w:jc w:val="both"/>
              <w:rPr>
                <w:rFonts w:eastAsia="Times New Roman" w:cs="Times New Roman"/>
                <w:color w:val="333333"/>
                <w:sz w:val="24"/>
                <w:szCs w:val="24"/>
                <w:lang w:eastAsia="ru-RU"/>
              </w:rPr>
            </w:pPr>
            <w:r>
              <w:rPr>
                <w:rFonts w:ascii="Times New Roman" w:eastAsia="Times New Roman" w:hAnsi="Times New Roman" w:cs="Times New Roman"/>
                <w:color w:val="333333"/>
                <w:sz w:val="24"/>
                <w:szCs w:val="24"/>
                <w:lang w:eastAsia="ru-RU"/>
              </w:rPr>
              <w:t xml:space="preserve">          3.</w:t>
            </w:r>
            <w:r>
              <w:rPr>
                <w:rFonts w:ascii="Times New Roman" w:eastAsia="Times New Roman" w:hAnsi="Times New Roman" w:cs="Times New Roman"/>
                <w:bCs/>
                <w:color w:val="000000"/>
                <w:sz w:val="24"/>
                <w:szCs w:val="24"/>
                <w:lang w:eastAsia="ru-RU"/>
              </w:rPr>
              <w:t xml:space="preserve"> От подножья Мамаева кургана до его вершины посетитель проходит 200 гранитных ступеней, т. к. Сталинградская битва продолжалась 200 дней и ночей. Высота ступени 0,15 м, ширина 0.35 м. Какова высота Мамаева кургана?</w:t>
            </w:r>
          </w:p>
          <w:p w:rsidR="00802DA0" w:rsidRPr="00802DA0" w:rsidRDefault="00802DA0" w:rsidP="00802DA0">
            <w:pPr>
              <w:jc w:val="both"/>
              <w:rPr>
                <w:rFonts w:ascii="Times New Roman" w:hAnsi="Times New Roman" w:cs="Times New Roman"/>
                <w:color w:val="000000"/>
                <w:sz w:val="24"/>
              </w:rPr>
            </w:pPr>
          </w:p>
        </w:tc>
      </w:tr>
      <w:tr w:rsidR="008E78AF" w:rsidTr="00167789">
        <w:tc>
          <w:tcPr>
            <w:tcW w:w="959" w:type="dxa"/>
          </w:tcPr>
          <w:p w:rsidR="008E78AF" w:rsidRDefault="008E78AF" w:rsidP="00167789">
            <w:pPr>
              <w:jc w:val="center"/>
              <w:rPr>
                <w:rFonts w:ascii="Times New Roman" w:hAnsi="Times New Roman" w:cs="Times New Roman"/>
                <w:sz w:val="24"/>
                <w:szCs w:val="24"/>
              </w:rPr>
            </w:pPr>
            <w:r>
              <w:rPr>
                <w:rFonts w:ascii="Times New Roman" w:hAnsi="Times New Roman" w:cs="Times New Roman"/>
                <w:sz w:val="24"/>
                <w:szCs w:val="24"/>
              </w:rPr>
              <w:lastRenderedPageBreak/>
              <w:t xml:space="preserve">Слайд </w:t>
            </w:r>
            <w:r w:rsidR="000D054E">
              <w:rPr>
                <w:rFonts w:ascii="Times New Roman" w:hAnsi="Times New Roman" w:cs="Times New Roman"/>
                <w:sz w:val="24"/>
                <w:szCs w:val="24"/>
              </w:rPr>
              <w:t>7</w:t>
            </w:r>
          </w:p>
        </w:tc>
        <w:tc>
          <w:tcPr>
            <w:tcW w:w="9462" w:type="dxa"/>
          </w:tcPr>
          <w:p w:rsidR="008959C5" w:rsidRPr="00AD7352" w:rsidRDefault="008959C5" w:rsidP="00AD7352">
            <w:pPr>
              <w:shd w:val="clear" w:color="auto" w:fill="FFFFFF"/>
              <w:spacing w:after="150" w:line="300" w:lineRule="atLeast"/>
              <w:jc w:val="both"/>
              <w:rPr>
                <w:rFonts w:ascii="Times New Roman" w:eastAsia="Times New Roman" w:hAnsi="Times New Roman" w:cs="Times New Roman"/>
                <w:color w:val="000000"/>
                <w:sz w:val="24"/>
                <w:szCs w:val="24"/>
                <w:lang w:eastAsia="ru-RU"/>
              </w:rPr>
            </w:pPr>
            <w:r w:rsidRPr="00AD7352">
              <w:rPr>
                <w:rFonts w:ascii="Times New Roman" w:eastAsia="Times New Roman" w:hAnsi="Times New Roman" w:cs="Times New Roman"/>
                <w:bCs/>
                <w:color w:val="000000"/>
                <w:sz w:val="24"/>
                <w:szCs w:val="24"/>
                <w:lang w:eastAsia="ru-RU"/>
              </w:rPr>
              <w:t>Решение задач</w:t>
            </w:r>
            <w:r w:rsidRPr="00AD7352">
              <w:rPr>
                <w:rFonts w:ascii="Times New Roman" w:eastAsia="Times New Roman" w:hAnsi="Times New Roman" w:cs="Times New Roman"/>
                <w:bCs/>
                <w:color w:val="000000"/>
                <w:sz w:val="24"/>
                <w:szCs w:val="24"/>
                <w:u w:val="single"/>
                <w:lang w:eastAsia="ru-RU"/>
              </w:rPr>
              <w:t> </w:t>
            </w:r>
            <w:r w:rsidRPr="00AD7352">
              <w:rPr>
                <w:rFonts w:ascii="Times New Roman" w:eastAsia="Times New Roman" w:hAnsi="Times New Roman" w:cs="Times New Roman"/>
                <w:b/>
                <w:bCs/>
                <w:color w:val="000000"/>
                <w:sz w:val="24"/>
                <w:szCs w:val="24"/>
                <w:u w:val="single"/>
                <w:lang w:eastAsia="ru-RU"/>
              </w:rPr>
              <w:t>различными способами – первый шаг к эстетическому восприятию математики</w:t>
            </w:r>
            <w:r w:rsidRPr="00AD7352">
              <w:rPr>
                <w:rFonts w:ascii="Times New Roman" w:eastAsia="Times New Roman" w:hAnsi="Times New Roman" w:cs="Times New Roman"/>
                <w:bCs/>
                <w:color w:val="000000"/>
                <w:sz w:val="24"/>
                <w:szCs w:val="24"/>
                <w:lang w:eastAsia="ru-RU"/>
              </w:rPr>
              <w:t>. При этом никто из учеников не остаётся равнодушным, дети начинают смотреть на математику не как на сухую, скучную науку, а видят, что и здесь нужны выдумка, фантазия, творчество. Школьники учатся самостоятельно находить более простые, а значит более красивые решения задач, начинают видеть взаимосвязь всех частей математики, а значит и красоту этой науки.</w:t>
            </w:r>
          </w:p>
          <w:p w:rsidR="00F978C4" w:rsidRPr="000E58A4" w:rsidRDefault="008E4826" w:rsidP="00F978C4">
            <w:pPr>
              <w:shd w:val="clear" w:color="auto" w:fill="FFFFFF"/>
              <w:spacing w:line="276" w:lineRule="auto"/>
              <w:ind w:left="110" w:firstLine="610"/>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4"/>
                <w:szCs w:val="24"/>
                <w:lang w:eastAsia="ru-RU"/>
              </w:rPr>
              <w:t>На уроке ученикам можно рассказать об одном японском предании</w:t>
            </w:r>
            <w:r w:rsidR="00F978C4" w:rsidRPr="000E58A4">
              <w:rPr>
                <w:rFonts w:ascii="Times New Roman" w:eastAsia="Times New Roman" w:hAnsi="Times New Roman" w:cs="Times New Roman"/>
                <w:color w:val="000000"/>
                <w:sz w:val="24"/>
                <w:szCs w:val="24"/>
                <w:lang w:eastAsia="ru-RU"/>
              </w:rPr>
              <w:t xml:space="preserve">. В японском городе </w:t>
            </w:r>
            <w:proofErr w:type="spellStart"/>
            <w:r w:rsidR="00F978C4" w:rsidRPr="000E58A4">
              <w:rPr>
                <w:rFonts w:ascii="Times New Roman" w:eastAsia="Times New Roman" w:hAnsi="Times New Roman" w:cs="Times New Roman"/>
                <w:color w:val="000000"/>
                <w:sz w:val="24"/>
                <w:szCs w:val="24"/>
                <w:lang w:eastAsia="ru-RU"/>
              </w:rPr>
              <w:t>Никко</w:t>
            </w:r>
            <w:proofErr w:type="spellEnd"/>
            <w:r w:rsidR="00F978C4" w:rsidRPr="000E58A4">
              <w:rPr>
                <w:rFonts w:ascii="Times New Roman" w:eastAsia="Times New Roman" w:hAnsi="Times New Roman" w:cs="Times New Roman"/>
                <w:color w:val="000000"/>
                <w:sz w:val="24"/>
                <w:szCs w:val="24"/>
                <w:lang w:eastAsia="ru-RU"/>
              </w:rPr>
              <w:t xml:space="preserve"> есть ворота, которые японцы называют самыми красивыми воротами страны. Они необычайно сложные, со множеством изумительной резьбой и большим количеством колонн, на основании которых вырезаны драконьи головы, божества. Но, приглядевшись, можно заметить, что в сложном и искусном рисунке на одной из колонн некоторые из мелких деталей вырезаны вверх ногами. В остальном рисунок полностью симметричен. Спрашивается, для чего это нужно было?</w:t>
            </w:r>
          </w:p>
          <w:p w:rsidR="00067F43" w:rsidRPr="00067F43" w:rsidRDefault="00F978C4" w:rsidP="00067F43">
            <w:pPr>
              <w:shd w:val="clear" w:color="auto" w:fill="FFFFFF"/>
              <w:spacing w:line="276" w:lineRule="auto"/>
              <w:ind w:firstLine="720"/>
              <w:jc w:val="both"/>
              <w:rPr>
                <w:rFonts w:ascii="Times New Roman" w:eastAsia="Times New Roman" w:hAnsi="Times New Roman" w:cs="Times New Roman"/>
                <w:color w:val="000000"/>
                <w:sz w:val="24"/>
                <w:szCs w:val="24"/>
                <w:lang w:eastAsia="ru-RU"/>
              </w:rPr>
            </w:pPr>
            <w:r w:rsidRPr="000E58A4">
              <w:rPr>
                <w:rFonts w:ascii="Times New Roman" w:eastAsia="Times New Roman" w:hAnsi="Times New Roman" w:cs="Times New Roman"/>
                <w:color w:val="000000"/>
                <w:sz w:val="24"/>
                <w:szCs w:val="24"/>
                <w:lang w:eastAsia="ru-RU"/>
              </w:rPr>
              <w:t>Как говорит предание, это было сделано для того, чтобы боги не заподозрили человека в совершенстве. Ошибка была сделана намеренно, дабы не вызвать зависти и гнева богов.</w:t>
            </w:r>
          </w:p>
          <w:p w:rsidR="00F978C4" w:rsidRPr="000E58A4" w:rsidRDefault="008E4826" w:rsidP="00F978C4">
            <w:pPr>
              <w:shd w:val="clear" w:color="auto" w:fill="FFFFFF"/>
              <w:spacing w:line="276"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4"/>
                <w:szCs w:val="24"/>
                <w:lang w:eastAsia="ru-RU"/>
              </w:rPr>
              <w:t xml:space="preserve">           </w:t>
            </w:r>
            <w:r w:rsidR="00F978C4" w:rsidRPr="000E58A4">
              <w:rPr>
                <w:rFonts w:ascii="Times New Roman" w:eastAsia="Times New Roman" w:hAnsi="Times New Roman" w:cs="Times New Roman"/>
                <w:color w:val="000000"/>
                <w:sz w:val="24"/>
                <w:szCs w:val="24"/>
                <w:lang w:eastAsia="ru-RU"/>
              </w:rPr>
              <w:t>"Симметрия" - самая благодарная тема в плане эстетического воспитания.</w:t>
            </w:r>
          </w:p>
          <w:p w:rsidR="00F978C4" w:rsidRPr="000E58A4" w:rsidRDefault="00F978C4" w:rsidP="00F978C4">
            <w:pPr>
              <w:shd w:val="clear" w:color="auto" w:fill="FFFFFF"/>
              <w:spacing w:line="276" w:lineRule="auto"/>
              <w:jc w:val="both"/>
              <w:rPr>
                <w:rFonts w:ascii="Times New Roman" w:eastAsia="Times New Roman" w:hAnsi="Times New Roman" w:cs="Times New Roman"/>
                <w:color w:val="000000"/>
                <w:sz w:val="20"/>
                <w:szCs w:val="20"/>
                <w:lang w:eastAsia="ru-RU"/>
              </w:rPr>
            </w:pPr>
            <w:r w:rsidRPr="000E58A4">
              <w:rPr>
                <w:rFonts w:ascii="Times New Roman" w:eastAsia="Times New Roman" w:hAnsi="Times New Roman" w:cs="Times New Roman"/>
                <w:color w:val="000000"/>
                <w:sz w:val="24"/>
                <w:szCs w:val="24"/>
                <w:lang w:eastAsia="ru-RU"/>
              </w:rPr>
              <w:t>На урок можно принести цветные карандаши. Можно дать творческое задание: придумать фигуры, имеющие ось или центр симметрии; построить орнаменты, имеющие ось симметрии.</w:t>
            </w:r>
          </w:p>
          <w:p w:rsidR="00F978C4" w:rsidRPr="000E58A4" w:rsidRDefault="008E4826" w:rsidP="00F978C4">
            <w:pPr>
              <w:shd w:val="clear" w:color="auto" w:fill="FFFFFF"/>
              <w:spacing w:line="276" w:lineRule="auto"/>
              <w:jc w:val="both"/>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4"/>
                <w:szCs w:val="24"/>
                <w:lang w:eastAsia="ru-RU"/>
              </w:rPr>
              <w:t xml:space="preserve">            </w:t>
            </w:r>
            <w:r w:rsidR="00F978C4" w:rsidRPr="000E58A4">
              <w:rPr>
                <w:rFonts w:ascii="Times New Roman" w:eastAsia="Times New Roman" w:hAnsi="Times New Roman" w:cs="Times New Roman"/>
                <w:color w:val="000000"/>
                <w:sz w:val="24"/>
                <w:szCs w:val="24"/>
                <w:lang w:eastAsia="ru-RU"/>
              </w:rPr>
              <w:t>Красота есть и в других темах.</w:t>
            </w:r>
          </w:p>
          <w:p w:rsidR="00C2395B" w:rsidRPr="008E4826" w:rsidRDefault="00F978C4" w:rsidP="008E4826">
            <w:pPr>
              <w:shd w:val="clear" w:color="auto" w:fill="FFFFFF"/>
              <w:spacing w:line="276" w:lineRule="auto"/>
              <w:ind w:firstLine="720"/>
              <w:jc w:val="both"/>
              <w:rPr>
                <w:rFonts w:ascii="Times New Roman" w:hAnsi="Times New Roman" w:cs="Times New Roman"/>
                <w:color w:val="000000"/>
                <w:sz w:val="24"/>
                <w:szCs w:val="24"/>
              </w:rPr>
            </w:pPr>
            <w:r w:rsidRPr="008E4826">
              <w:rPr>
                <w:rFonts w:ascii="Times New Roman" w:eastAsia="Times New Roman" w:hAnsi="Times New Roman" w:cs="Times New Roman"/>
                <w:color w:val="000000"/>
                <w:sz w:val="24"/>
                <w:szCs w:val="24"/>
                <w:lang w:eastAsia="ru-RU"/>
              </w:rPr>
              <w:t>В теме "Правильные многоугольники" можно решать ин</w:t>
            </w:r>
            <w:r w:rsidR="008E4826" w:rsidRPr="008E4826">
              <w:rPr>
                <w:rFonts w:ascii="Times New Roman" w:eastAsia="Times New Roman" w:hAnsi="Times New Roman" w:cs="Times New Roman"/>
                <w:color w:val="000000"/>
                <w:sz w:val="24"/>
                <w:szCs w:val="24"/>
                <w:lang w:eastAsia="ru-RU"/>
              </w:rPr>
              <w:t xml:space="preserve">тересные архитектурные задачи. </w:t>
            </w:r>
            <w:r w:rsidR="00AD1589" w:rsidRPr="008E4826">
              <w:rPr>
                <w:rFonts w:ascii="Times New Roman" w:hAnsi="Times New Roman" w:cs="Times New Roman"/>
                <w:color w:val="000000"/>
                <w:sz w:val="24"/>
                <w:szCs w:val="24"/>
              </w:rPr>
              <w:t>Укладка паркета – это искусство, которое украшало в прошлом и украшает сейчас великолепные залы многих замков и дворцов. После небольшой беседы предложить учащимся практическую работу: подобрать «образцы паркетов». Задание дается на дом, но предварительно классу демонстрируется несколько образцов. Выполнив такую практическую работу, ученики сталкиваются не только с математической задачей вычисления углов и площадей плиток, из которых будет изготавливаться паркет, но и с проблемой выбора цвета и сочетания цветов плиток. Это уже творчество, поиск красоты, гармонии.</w:t>
            </w:r>
          </w:p>
        </w:tc>
      </w:tr>
      <w:tr w:rsidR="00241C6D" w:rsidTr="00167789">
        <w:tc>
          <w:tcPr>
            <w:tcW w:w="959" w:type="dxa"/>
          </w:tcPr>
          <w:p w:rsidR="00241C6D" w:rsidRDefault="00241C6D" w:rsidP="00167789">
            <w:pPr>
              <w:jc w:val="center"/>
              <w:rPr>
                <w:rFonts w:ascii="Times New Roman" w:hAnsi="Times New Roman" w:cs="Times New Roman"/>
                <w:sz w:val="24"/>
                <w:szCs w:val="24"/>
              </w:rPr>
            </w:pPr>
            <w:r>
              <w:rPr>
                <w:rFonts w:ascii="Times New Roman" w:hAnsi="Times New Roman" w:cs="Times New Roman"/>
                <w:sz w:val="24"/>
                <w:szCs w:val="24"/>
              </w:rPr>
              <w:t>Слайд 8</w:t>
            </w:r>
          </w:p>
        </w:tc>
        <w:tc>
          <w:tcPr>
            <w:tcW w:w="9462" w:type="dxa"/>
          </w:tcPr>
          <w:p w:rsidR="00241C6D" w:rsidRDefault="005420A2" w:rsidP="0033556B">
            <w:pPr>
              <w:shd w:val="clear" w:color="auto" w:fill="FFFFFF"/>
              <w:spacing w:after="150" w:line="300" w:lineRule="atLeast"/>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 xml:space="preserve">             </w:t>
            </w:r>
            <w:r w:rsidR="00241C6D" w:rsidRPr="0033556B">
              <w:rPr>
                <w:rFonts w:ascii="Times New Roman" w:eastAsia="Times New Roman" w:hAnsi="Times New Roman" w:cs="Times New Roman"/>
                <w:bCs/>
                <w:color w:val="000000"/>
                <w:sz w:val="24"/>
                <w:szCs w:val="24"/>
                <w:lang w:eastAsia="ru-RU"/>
              </w:rPr>
              <w:t>Для осуществления на уроке </w:t>
            </w:r>
            <w:r w:rsidR="00241C6D" w:rsidRPr="0033556B">
              <w:rPr>
                <w:rFonts w:ascii="Times New Roman" w:eastAsia="Times New Roman" w:hAnsi="Times New Roman" w:cs="Times New Roman"/>
                <w:b/>
                <w:bCs/>
                <w:color w:val="000000"/>
                <w:sz w:val="24"/>
                <w:szCs w:val="24"/>
                <w:u w:val="single"/>
                <w:lang w:eastAsia="ru-RU"/>
              </w:rPr>
              <w:t>нравственного воспитания</w:t>
            </w:r>
            <w:r w:rsidR="00241C6D" w:rsidRPr="0033556B">
              <w:rPr>
                <w:rFonts w:ascii="Times New Roman" w:eastAsia="Times New Roman" w:hAnsi="Times New Roman" w:cs="Times New Roman"/>
                <w:bCs/>
                <w:color w:val="000000"/>
                <w:sz w:val="24"/>
                <w:szCs w:val="24"/>
                <w:lang w:eastAsia="ru-RU"/>
              </w:rPr>
              <w:t> вообще необходима организация воспитательного влияния на личность школьника через систему отношений, складывающихся на уроке.</w:t>
            </w:r>
          </w:p>
          <w:p w:rsidR="005420A2" w:rsidRDefault="005420A2" w:rsidP="0033556B">
            <w:pPr>
              <w:shd w:val="clear" w:color="auto" w:fill="FFFFFF"/>
              <w:spacing w:after="150" w:line="300"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606BA6">
              <w:rPr>
                <w:rFonts w:ascii="Times New Roman" w:eastAsia="Times New Roman" w:hAnsi="Times New Roman" w:cs="Times New Roman"/>
                <w:sz w:val="24"/>
                <w:szCs w:val="24"/>
              </w:rPr>
              <w:t>На реализацию нравственного воспитания влияет оценивание ра</w:t>
            </w:r>
            <w:r>
              <w:rPr>
                <w:rFonts w:ascii="Times New Roman" w:eastAsia="Times New Roman" w:hAnsi="Times New Roman" w:cs="Times New Roman"/>
                <w:sz w:val="24"/>
                <w:szCs w:val="24"/>
              </w:rPr>
              <w:t>боты учеников на уроке. Оценивание оказывает</w:t>
            </w:r>
            <w:r w:rsidRPr="00606BA6">
              <w:rPr>
                <w:rFonts w:ascii="Times New Roman" w:eastAsia="Times New Roman" w:hAnsi="Times New Roman" w:cs="Times New Roman"/>
                <w:sz w:val="24"/>
                <w:szCs w:val="24"/>
              </w:rPr>
              <w:t xml:space="preserve"> положительное воздействие на ребенка и в плане успеха, и в случае неудач. </w:t>
            </w:r>
            <w:r>
              <w:rPr>
                <w:rFonts w:ascii="Times New Roman" w:eastAsia="Times New Roman" w:hAnsi="Times New Roman" w:cs="Times New Roman"/>
                <w:sz w:val="24"/>
                <w:szCs w:val="24"/>
              </w:rPr>
              <w:t>Р</w:t>
            </w:r>
            <w:r w:rsidRPr="00606BA6">
              <w:rPr>
                <w:rFonts w:ascii="Times New Roman" w:eastAsia="Times New Roman" w:hAnsi="Times New Roman" w:cs="Times New Roman"/>
                <w:sz w:val="24"/>
                <w:szCs w:val="24"/>
              </w:rPr>
              <w:t>ебята, анализируя свои успехи и неудачи, проявляют такие качества как критичность, взаимоуважение, учатся радоваться успехам других, вслух высказывают критику по отношению к себе и одноклассникам</w:t>
            </w:r>
            <w:r>
              <w:rPr>
                <w:rFonts w:ascii="Times New Roman" w:eastAsia="Times New Roman" w:hAnsi="Times New Roman" w:cs="Times New Roman"/>
                <w:sz w:val="24"/>
                <w:szCs w:val="24"/>
              </w:rPr>
              <w:t>.</w:t>
            </w:r>
          </w:p>
          <w:p w:rsidR="00B1380D" w:rsidRDefault="00AC4D99" w:rsidP="00AC4D99">
            <w:pPr>
              <w:shd w:val="clear" w:color="auto" w:fill="FFFFFF"/>
              <w:spacing w:after="150" w:line="300"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606BA6">
              <w:rPr>
                <w:rFonts w:ascii="Times New Roman" w:eastAsia="Times New Roman" w:hAnsi="Times New Roman" w:cs="Times New Roman"/>
                <w:sz w:val="24"/>
                <w:szCs w:val="24"/>
              </w:rPr>
              <w:t>На некоторы</w:t>
            </w:r>
            <w:r>
              <w:rPr>
                <w:rFonts w:ascii="Times New Roman" w:hAnsi="Times New Roman" w:cs="Times New Roman"/>
                <w:sz w:val="24"/>
                <w:szCs w:val="24"/>
              </w:rPr>
              <w:t>х уроках целесообразно применяю</w:t>
            </w:r>
            <w:r w:rsidRPr="00606BA6">
              <w:rPr>
                <w:rFonts w:ascii="Times New Roman" w:eastAsia="Times New Roman" w:hAnsi="Times New Roman" w:cs="Times New Roman"/>
                <w:sz w:val="24"/>
                <w:szCs w:val="24"/>
              </w:rPr>
              <w:t xml:space="preserve"> оценочные жетоны, с помощью которых каждый сам себя оценивает за правильные ответы. Наблюдение показало, что активность на уроке увеличивается. В конце урока легко подвести итог и выставить соответствующую оценку в журнал. Этот прием позволяет воспитывать ответственность, </w:t>
            </w:r>
            <w:r w:rsidRPr="00606BA6">
              <w:rPr>
                <w:rFonts w:ascii="Times New Roman" w:eastAsia="Times New Roman" w:hAnsi="Times New Roman" w:cs="Times New Roman"/>
                <w:sz w:val="24"/>
                <w:szCs w:val="24"/>
              </w:rPr>
              <w:lastRenderedPageBreak/>
              <w:t>честность, порядочность, взаимоуважение. Конечно, в т</w:t>
            </w:r>
            <w:r>
              <w:rPr>
                <w:rFonts w:ascii="Times New Roman" w:hAnsi="Times New Roman" w:cs="Times New Roman"/>
                <w:sz w:val="24"/>
                <w:szCs w:val="24"/>
              </w:rPr>
              <w:t xml:space="preserve">ечение урока обязательно </w:t>
            </w:r>
            <w:r w:rsidRPr="00606BA6">
              <w:rPr>
                <w:rFonts w:ascii="Times New Roman" w:eastAsia="Times New Roman" w:hAnsi="Times New Roman" w:cs="Times New Roman"/>
                <w:sz w:val="24"/>
                <w:szCs w:val="24"/>
              </w:rPr>
              <w:t>пр</w:t>
            </w:r>
            <w:r>
              <w:rPr>
                <w:rFonts w:ascii="Times New Roman" w:hAnsi="Times New Roman" w:cs="Times New Roman"/>
                <w:sz w:val="24"/>
                <w:szCs w:val="24"/>
              </w:rPr>
              <w:t>исутствует</w:t>
            </w:r>
            <w:r w:rsidRPr="00606BA6">
              <w:rPr>
                <w:rFonts w:ascii="Times New Roman" w:eastAsia="Times New Roman" w:hAnsi="Times New Roman" w:cs="Times New Roman"/>
                <w:sz w:val="24"/>
                <w:szCs w:val="24"/>
              </w:rPr>
              <w:t xml:space="preserve"> словесная оценка </w:t>
            </w:r>
            <w:r>
              <w:rPr>
                <w:rFonts w:ascii="Times New Roman" w:hAnsi="Times New Roman" w:cs="Times New Roman"/>
                <w:sz w:val="24"/>
                <w:szCs w:val="24"/>
              </w:rPr>
              <w:t>учителя - одобрительные реплики</w:t>
            </w:r>
            <w:r w:rsidRPr="00606BA6">
              <w:rPr>
                <w:rFonts w:ascii="Times New Roman" w:eastAsia="Times New Roman" w:hAnsi="Times New Roman" w:cs="Times New Roman"/>
                <w:sz w:val="24"/>
                <w:szCs w:val="24"/>
              </w:rPr>
              <w:t>, при некоторых видах деятельности оценивание со стороны одноклассников.</w:t>
            </w:r>
          </w:p>
          <w:p w:rsidR="001008C3" w:rsidRPr="001008C3" w:rsidRDefault="001008C3" w:rsidP="001008C3">
            <w:pPr>
              <w:pStyle w:val="a8"/>
              <w:shd w:val="clear" w:color="auto" w:fill="FFFFFF"/>
              <w:spacing w:before="0" w:beforeAutospacing="0" w:after="150" w:afterAutospacing="0"/>
              <w:rPr>
                <w:color w:val="000000"/>
              </w:rPr>
            </w:pPr>
            <w:r w:rsidRPr="001008C3">
              <w:rPr>
                <w:b/>
                <w:bCs/>
                <w:color w:val="000000"/>
              </w:rPr>
              <w:t>Способы похвалить ученика.</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Молодец!</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Отлично!</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Гораздо лучше, чем я ожидал</w:t>
            </w:r>
            <w:r>
              <w:rPr>
                <w:color w:val="000000"/>
              </w:rPr>
              <w:t>а</w:t>
            </w:r>
            <w:r w:rsidRPr="001008C3">
              <w:rPr>
                <w:color w:val="000000"/>
              </w:rPr>
              <w:t>!</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Ты меня приятно удивил!</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Уже существенно лучше!</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Я знала, что ты можешь это сделать!</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Сегодня намного лучше!</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Видишь, ты сам справился!</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Сразу видно, что ты хорошо подготовился!</w:t>
            </w:r>
          </w:p>
          <w:p w:rsidR="001008C3"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Сложная работа, но ты выполнил ее отлично!</w:t>
            </w:r>
          </w:p>
          <w:p w:rsidR="00AC4D99" w:rsidRPr="001008C3" w:rsidRDefault="001008C3" w:rsidP="001008C3">
            <w:pPr>
              <w:pStyle w:val="a8"/>
              <w:numPr>
                <w:ilvl w:val="0"/>
                <w:numId w:val="5"/>
              </w:numPr>
              <w:shd w:val="clear" w:color="auto" w:fill="FFFFFF"/>
              <w:spacing w:before="0" w:beforeAutospacing="0" w:after="150" w:afterAutospacing="0"/>
              <w:rPr>
                <w:color w:val="000000"/>
              </w:rPr>
            </w:pPr>
            <w:r w:rsidRPr="001008C3">
              <w:rPr>
                <w:color w:val="000000"/>
              </w:rPr>
              <w:t>Умница!</w:t>
            </w:r>
          </w:p>
        </w:tc>
      </w:tr>
      <w:tr w:rsidR="00B1380D" w:rsidTr="00167789">
        <w:tc>
          <w:tcPr>
            <w:tcW w:w="959" w:type="dxa"/>
          </w:tcPr>
          <w:p w:rsidR="00B1380D" w:rsidRDefault="00B1380D" w:rsidP="00167789">
            <w:pPr>
              <w:jc w:val="center"/>
              <w:rPr>
                <w:rFonts w:ascii="Times New Roman" w:hAnsi="Times New Roman" w:cs="Times New Roman"/>
                <w:sz w:val="24"/>
                <w:szCs w:val="24"/>
              </w:rPr>
            </w:pPr>
            <w:r>
              <w:rPr>
                <w:rFonts w:ascii="Times New Roman" w:hAnsi="Times New Roman" w:cs="Times New Roman"/>
                <w:sz w:val="24"/>
                <w:szCs w:val="24"/>
              </w:rPr>
              <w:lastRenderedPageBreak/>
              <w:t>Слайд 9</w:t>
            </w:r>
          </w:p>
        </w:tc>
        <w:tc>
          <w:tcPr>
            <w:tcW w:w="9462" w:type="dxa"/>
          </w:tcPr>
          <w:p w:rsidR="00437C5B" w:rsidRPr="00C24D7F" w:rsidRDefault="00437C5B" w:rsidP="00C24D7F">
            <w:pPr>
              <w:pStyle w:val="a8"/>
              <w:shd w:val="clear" w:color="auto" w:fill="FFFFFF"/>
              <w:spacing w:before="0" w:beforeAutospacing="0" w:after="150" w:afterAutospacing="0"/>
              <w:jc w:val="both"/>
              <w:rPr>
                <w:color w:val="000000"/>
              </w:rPr>
            </w:pPr>
            <w:r w:rsidRPr="00EA4D91">
              <w:rPr>
                <w:b/>
                <w:bCs/>
                <w:color w:val="000000"/>
              </w:rPr>
              <w:t xml:space="preserve">Самостоятельная работа и </w:t>
            </w:r>
            <w:proofErr w:type="spellStart"/>
            <w:r w:rsidRPr="00EA4D91">
              <w:rPr>
                <w:b/>
                <w:bCs/>
                <w:color w:val="000000"/>
              </w:rPr>
              <w:t>взаимообучение</w:t>
            </w:r>
            <w:proofErr w:type="spellEnd"/>
            <w:r w:rsidRPr="00EA4D91">
              <w:rPr>
                <w:b/>
                <w:bCs/>
                <w:color w:val="000000"/>
              </w:rPr>
              <w:t xml:space="preserve"> – как средство</w:t>
            </w:r>
            <w:r>
              <w:rPr>
                <w:color w:val="000000"/>
              </w:rPr>
              <w:t xml:space="preserve"> </w:t>
            </w:r>
            <w:r w:rsidRPr="00437C5B">
              <w:rPr>
                <w:b/>
                <w:bCs/>
                <w:color w:val="000000"/>
              </w:rPr>
              <w:t>воспитания личных и коммуникативных способностей школьников.</w:t>
            </w:r>
          </w:p>
          <w:p w:rsidR="00C24D7F" w:rsidRPr="00437C5B" w:rsidRDefault="00C24D7F" w:rsidP="00C24D7F">
            <w:pPr>
              <w:pStyle w:val="a8"/>
              <w:shd w:val="clear" w:color="auto" w:fill="FFFFFF"/>
              <w:spacing w:before="0" w:beforeAutospacing="0" w:after="150" w:afterAutospacing="0"/>
              <w:ind w:left="360"/>
              <w:jc w:val="both"/>
              <w:rPr>
                <w:color w:val="000000"/>
              </w:rPr>
            </w:pPr>
            <w:r>
              <w:rPr>
                <w:b/>
                <w:bCs/>
                <w:color w:val="000000"/>
              </w:rPr>
              <w:t xml:space="preserve">      </w:t>
            </w:r>
            <w:r>
              <w:rPr>
                <w:color w:val="000000"/>
              </w:rPr>
              <w:t>Степень развитости ученика измеряется и оценивается его способностью самостоятельно приобретать новые знания, использовать в учебной и практической деятельности уже полученные знания.</w:t>
            </w:r>
          </w:p>
          <w:p w:rsidR="00B1380D" w:rsidRDefault="00F6326A" w:rsidP="00437C5B">
            <w:pPr>
              <w:shd w:val="clear" w:color="auto" w:fill="FFFFFF"/>
              <w:spacing w:after="150" w:line="276" w:lineRule="auto"/>
              <w:jc w:val="both"/>
              <w:rPr>
                <w:rFonts w:ascii="Times New Roman" w:hAnsi="Times New Roman" w:cs="Times New Roman"/>
                <w:color w:val="000000"/>
                <w:sz w:val="24"/>
                <w:szCs w:val="24"/>
              </w:rPr>
            </w:pPr>
            <w:r>
              <w:rPr>
                <w:rFonts w:ascii="Times New Roman" w:hAnsi="Times New Roman" w:cs="Times New Roman"/>
                <w:color w:val="000000"/>
                <w:sz w:val="24"/>
                <w:szCs w:val="24"/>
              </w:rPr>
              <w:t xml:space="preserve">            </w:t>
            </w:r>
            <w:r w:rsidR="00437C5B" w:rsidRPr="00437C5B">
              <w:rPr>
                <w:rFonts w:ascii="Times New Roman" w:hAnsi="Times New Roman" w:cs="Times New Roman"/>
                <w:color w:val="000000"/>
                <w:sz w:val="24"/>
                <w:szCs w:val="24"/>
              </w:rPr>
              <w:t>Самостоятельная работа учащихся, т.е. их работа в отсутствие учителя или без обращения к его помощи в течение какого-то времени, является важнейшей частью всей работы по изучению математики</w:t>
            </w:r>
            <w:r w:rsidR="00437C5B">
              <w:rPr>
                <w:rFonts w:ascii="Times New Roman" w:hAnsi="Times New Roman" w:cs="Times New Roman"/>
                <w:color w:val="000000"/>
                <w:sz w:val="24"/>
                <w:szCs w:val="24"/>
              </w:rPr>
              <w:t>.</w:t>
            </w:r>
          </w:p>
          <w:p w:rsidR="00F6326A" w:rsidRPr="00437C5B" w:rsidRDefault="00F6326A" w:rsidP="00437C5B">
            <w:pPr>
              <w:shd w:val="clear" w:color="auto" w:fill="FFFFFF"/>
              <w:spacing w:after="150" w:line="276" w:lineRule="auto"/>
              <w:jc w:val="both"/>
              <w:rPr>
                <w:rFonts w:ascii="Times New Roman" w:eastAsia="Times New Roman" w:hAnsi="Times New Roman" w:cs="Times New Roman"/>
                <w:bCs/>
                <w:color w:val="000000"/>
                <w:sz w:val="24"/>
                <w:szCs w:val="24"/>
                <w:lang w:eastAsia="ru-RU"/>
              </w:rPr>
            </w:pPr>
            <w:r>
              <w:rPr>
                <w:rFonts w:ascii="Times New Roman" w:hAnsi="Times New Roman" w:cs="Times New Roman"/>
                <w:color w:val="000000"/>
                <w:sz w:val="24"/>
                <w:szCs w:val="24"/>
              </w:rPr>
              <w:t xml:space="preserve">             </w:t>
            </w:r>
            <w:r w:rsidRPr="00F6326A">
              <w:rPr>
                <w:rFonts w:ascii="Times New Roman" w:hAnsi="Times New Roman" w:cs="Times New Roman"/>
                <w:color w:val="000000"/>
                <w:sz w:val="24"/>
                <w:szCs w:val="24"/>
              </w:rPr>
              <w:t>Самостоятельная работа учащихся не только способствует сознательному и прочному усвоению ими знаний, формированию умений и навыков, но и служит для них средством воспитания самостоятельности как черты личности, а в дальнейшем позволяет самостоятельно решать различные жизненные задачи</w:t>
            </w:r>
            <w:r w:rsidRPr="00EA4D91">
              <w:rPr>
                <w:color w:val="000000"/>
              </w:rPr>
              <w:t>.</w:t>
            </w:r>
          </w:p>
        </w:tc>
      </w:tr>
      <w:tr w:rsidR="00A171B9" w:rsidTr="00167789">
        <w:tc>
          <w:tcPr>
            <w:tcW w:w="959" w:type="dxa"/>
          </w:tcPr>
          <w:p w:rsidR="00A171B9" w:rsidRDefault="00A171B9" w:rsidP="00167789">
            <w:pPr>
              <w:jc w:val="center"/>
              <w:rPr>
                <w:rFonts w:ascii="Times New Roman" w:hAnsi="Times New Roman" w:cs="Times New Roman"/>
                <w:sz w:val="24"/>
                <w:szCs w:val="24"/>
              </w:rPr>
            </w:pPr>
            <w:r>
              <w:rPr>
                <w:rFonts w:ascii="Times New Roman" w:hAnsi="Times New Roman" w:cs="Times New Roman"/>
                <w:sz w:val="24"/>
                <w:szCs w:val="24"/>
              </w:rPr>
              <w:t xml:space="preserve">Слайд </w:t>
            </w:r>
            <w:r w:rsidR="00B1380D">
              <w:rPr>
                <w:rFonts w:ascii="Times New Roman" w:hAnsi="Times New Roman" w:cs="Times New Roman"/>
                <w:sz w:val="24"/>
                <w:szCs w:val="24"/>
              </w:rPr>
              <w:t>10</w:t>
            </w:r>
          </w:p>
        </w:tc>
        <w:tc>
          <w:tcPr>
            <w:tcW w:w="9462" w:type="dxa"/>
          </w:tcPr>
          <w:p w:rsidR="00FD5AC8" w:rsidRDefault="00FD5AC8" w:rsidP="00FD5AC8">
            <w:pPr>
              <w:shd w:val="clear" w:color="auto" w:fill="FFFFFF"/>
              <w:spacing w:line="315" w:lineRule="atLeast"/>
              <w:jc w:val="both"/>
              <w:rPr>
                <w:rFonts w:ascii="Times New Roman" w:eastAsia="Times New Roman" w:hAnsi="Times New Roman" w:cs="Times New Roman"/>
                <w:bCs/>
                <w:color w:val="000000"/>
                <w:sz w:val="24"/>
                <w:szCs w:val="24"/>
                <w:lang w:eastAsia="ru-RU"/>
              </w:rPr>
            </w:pPr>
            <w:r>
              <w:rPr>
                <w:rFonts w:ascii="Times New Roman" w:hAnsi="Times New Roman" w:cs="Times New Roman"/>
                <w:color w:val="000000"/>
                <w:sz w:val="24"/>
              </w:rPr>
              <w:t xml:space="preserve">            В заключении хочу отметить</w:t>
            </w:r>
            <w:r w:rsidR="00A171B9">
              <w:rPr>
                <w:rFonts w:ascii="Times New Roman" w:hAnsi="Times New Roman" w:cs="Times New Roman"/>
                <w:color w:val="000000"/>
                <w:sz w:val="24"/>
              </w:rPr>
              <w:t xml:space="preserve">, что </w:t>
            </w:r>
            <w:r w:rsidR="009D4308" w:rsidRPr="00E41482">
              <w:rPr>
                <w:rFonts w:ascii="Times New Roman" w:eastAsia="Times New Roman" w:hAnsi="Times New Roman" w:cs="Times New Roman"/>
                <w:bCs/>
                <w:color w:val="000000"/>
                <w:sz w:val="24"/>
                <w:szCs w:val="24"/>
                <w:lang w:eastAsia="ru-RU"/>
              </w:rPr>
              <w:t>любой урок математики несет в себе огромный воспитательный потенциал, и поэтому на учителя возлагается большая ответственность, чтобы не навредить ребенку.</w:t>
            </w:r>
          </w:p>
          <w:p w:rsidR="003133C8" w:rsidRDefault="003133C8" w:rsidP="00FD5AC8">
            <w:pPr>
              <w:shd w:val="clear" w:color="auto" w:fill="FFFFFF"/>
              <w:spacing w:line="315" w:lineRule="atLeast"/>
              <w:jc w:val="both"/>
              <w:rPr>
                <w:rFonts w:ascii="Times New Roman" w:hAnsi="Times New Roman" w:cs="Times New Roman"/>
                <w:sz w:val="24"/>
                <w:szCs w:val="24"/>
              </w:rPr>
            </w:pPr>
            <w:r>
              <w:rPr>
                <w:rFonts w:ascii="Times New Roman" w:hAnsi="Times New Roman" w:cs="Times New Roman"/>
                <w:sz w:val="24"/>
                <w:szCs w:val="24"/>
              </w:rPr>
              <w:t xml:space="preserve">            Учитель отчасти хранитель души ученика, если на уроке создается обстановка понимания ребенок учится понимать других. Если учитель его одобряет, он учится верить в себя. Если он растет в честности, то учится быть справедливым. Если ребенок растет в безопасности, он учится верить в людей.</w:t>
            </w:r>
          </w:p>
          <w:p w:rsidR="00A171B9" w:rsidRPr="007C1DBE" w:rsidRDefault="00B53CA6" w:rsidP="00B11B1B">
            <w:pPr>
              <w:shd w:val="clear" w:color="auto" w:fill="FFFFFF"/>
              <w:spacing w:line="315" w:lineRule="atLeast"/>
              <w:jc w:val="both"/>
              <w:rPr>
                <w:rFonts w:ascii="Times New Roman" w:hAnsi="Times New Roman" w:cs="Times New Roman"/>
                <w:color w:val="000000"/>
                <w:sz w:val="24"/>
              </w:rPr>
            </w:pPr>
            <w:r>
              <w:rPr>
                <w:rFonts w:ascii="Times New Roman" w:eastAsia="Times New Roman" w:hAnsi="Times New Roman" w:cs="Times New Roman"/>
                <w:bCs/>
                <w:color w:val="000000"/>
                <w:sz w:val="24"/>
                <w:szCs w:val="24"/>
                <w:lang w:eastAsia="ru-RU"/>
              </w:rPr>
              <w:t xml:space="preserve">            </w:t>
            </w:r>
            <w:r w:rsidRPr="00E41482">
              <w:rPr>
                <w:rFonts w:ascii="Times New Roman" w:eastAsia="Times New Roman" w:hAnsi="Times New Roman" w:cs="Times New Roman"/>
                <w:bCs/>
                <w:color w:val="000000"/>
                <w:sz w:val="24"/>
                <w:szCs w:val="24"/>
                <w:lang w:eastAsia="ru-RU"/>
              </w:rPr>
              <w:t>А для этого учитель не должен быть равнодушен к своим ученикам, тогда это зерно неравнодушия прорастёт и даст богатейшие плоды – добрых, порядочных, отзывчивых людей</w:t>
            </w:r>
            <w:r>
              <w:rPr>
                <w:rFonts w:ascii="Times New Roman" w:eastAsia="Times New Roman" w:hAnsi="Times New Roman" w:cs="Times New Roman"/>
                <w:bCs/>
                <w:color w:val="000000"/>
                <w:sz w:val="24"/>
                <w:szCs w:val="24"/>
                <w:lang w:eastAsia="ru-RU"/>
              </w:rPr>
              <w:t>.</w:t>
            </w:r>
            <w:bookmarkStart w:id="0" w:name="_GoBack"/>
            <w:bookmarkEnd w:id="0"/>
          </w:p>
        </w:tc>
      </w:tr>
    </w:tbl>
    <w:p w:rsidR="00167789" w:rsidRDefault="00167789" w:rsidP="00167789">
      <w:pPr>
        <w:jc w:val="center"/>
        <w:rPr>
          <w:rFonts w:ascii="Times New Roman" w:hAnsi="Times New Roman" w:cs="Times New Roman"/>
          <w:b/>
          <w:sz w:val="24"/>
          <w:szCs w:val="24"/>
        </w:rPr>
      </w:pPr>
    </w:p>
    <w:p w:rsidR="00FD5AC8" w:rsidRDefault="00FD5AC8" w:rsidP="00734D33">
      <w:pPr>
        <w:rPr>
          <w:b/>
          <w:bCs/>
          <w:color w:val="000000"/>
        </w:rPr>
      </w:pPr>
    </w:p>
    <w:p w:rsidR="001D1B06" w:rsidRPr="00734D33" w:rsidRDefault="001D1B06" w:rsidP="00734D33">
      <w:pPr>
        <w:rPr>
          <w:rFonts w:ascii="Times New Roman" w:hAnsi="Times New Roman" w:cs="Times New Roman"/>
          <w:b/>
          <w:sz w:val="24"/>
          <w:szCs w:val="24"/>
        </w:rPr>
      </w:pPr>
    </w:p>
    <w:sectPr w:rsidR="001D1B06" w:rsidRPr="00734D33" w:rsidSect="00167789">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A25BA"/>
    <w:multiLevelType w:val="hybridMultilevel"/>
    <w:tmpl w:val="A75032E4"/>
    <w:lvl w:ilvl="0" w:tplc="B2E2F60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 w15:restartNumberingAfterBreak="0">
    <w:nsid w:val="241C0750"/>
    <w:multiLevelType w:val="hybridMultilevel"/>
    <w:tmpl w:val="71343DFC"/>
    <w:lvl w:ilvl="0" w:tplc="5F4E996C">
      <w:start w:val="1"/>
      <w:numFmt w:val="decimal"/>
      <w:lvlText w:val="%1."/>
      <w:lvlJc w:val="left"/>
      <w:pPr>
        <w:ind w:left="720" w:hanging="360"/>
      </w:pPr>
      <w:rPr>
        <w:rFonts w:hint="default"/>
        <w:u w:val="singl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3953760B"/>
    <w:multiLevelType w:val="multilevel"/>
    <w:tmpl w:val="905828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0960384"/>
    <w:multiLevelType w:val="hybridMultilevel"/>
    <w:tmpl w:val="9738E86C"/>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4E415E0A"/>
    <w:multiLevelType w:val="hybridMultilevel"/>
    <w:tmpl w:val="9738E86C"/>
    <w:lvl w:ilvl="0" w:tplc="0419000F">
      <w:start w:val="4"/>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4"/>
  </w:num>
  <w:num w:numId="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proofState w:spelling="clean" w:grammar="clean"/>
  <w:defaultTabStop w:val="708"/>
  <w:characterSpacingControl w:val="doNotCompress"/>
  <w:compat>
    <w:compatSetting w:name="compatibilityMode" w:uri="http://schemas.microsoft.com/office/word" w:val="12"/>
  </w:compat>
  <w:rsids>
    <w:rsidRoot w:val="00167789"/>
    <w:rsid w:val="00021493"/>
    <w:rsid w:val="000526B2"/>
    <w:rsid w:val="00056149"/>
    <w:rsid w:val="00067F43"/>
    <w:rsid w:val="00090682"/>
    <w:rsid w:val="000A3959"/>
    <w:rsid w:val="000B0B15"/>
    <w:rsid w:val="000C091D"/>
    <w:rsid w:val="000C1D45"/>
    <w:rsid w:val="000D054E"/>
    <w:rsid w:val="000D48D5"/>
    <w:rsid w:val="000E6690"/>
    <w:rsid w:val="00100575"/>
    <w:rsid w:val="001008C3"/>
    <w:rsid w:val="001177DF"/>
    <w:rsid w:val="0014745A"/>
    <w:rsid w:val="00160FAB"/>
    <w:rsid w:val="00166A8F"/>
    <w:rsid w:val="00167789"/>
    <w:rsid w:val="0017580B"/>
    <w:rsid w:val="0019422D"/>
    <w:rsid w:val="001A16AD"/>
    <w:rsid w:val="001C6CE9"/>
    <w:rsid w:val="001D1B06"/>
    <w:rsid w:val="002036E4"/>
    <w:rsid w:val="0022262F"/>
    <w:rsid w:val="00241C6D"/>
    <w:rsid w:val="00256130"/>
    <w:rsid w:val="0026516E"/>
    <w:rsid w:val="002B49FD"/>
    <w:rsid w:val="002C3C25"/>
    <w:rsid w:val="003133C8"/>
    <w:rsid w:val="00323FF0"/>
    <w:rsid w:val="0033556B"/>
    <w:rsid w:val="003363CF"/>
    <w:rsid w:val="003411BC"/>
    <w:rsid w:val="00355667"/>
    <w:rsid w:val="00361899"/>
    <w:rsid w:val="00365B51"/>
    <w:rsid w:val="00386168"/>
    <w:rsid w:val="00391550"/>
    <w:rsid w:val="00394D36"/>
    <w:rsid w:val="003B22D4"/>
    <w:rsid w:val="003D3BAE"/>
    <w:rsid w:val="003E1B14"/>
    <w:rsid w:val="003E2C7F"/>
    <w:rsid w:val="004153D6"/>
    <w:rsid w:val="00436CE5"/>
    <w:rsid w:val="00437782"/>
    <w:rsid w:val="00437C5B"/>
    <w:rsid w:val="00470B66"/>
    <w:rsid w:val="0047722E"/>
    <w:rsid w:val="00494A5D"/>
    <w:rsid w:val="004B2D87"/>
    <w:rsid w:val="004B3E6B"/>
    <w:rsid w:val="004C4756"/>
    <w:rsid w:val="0051331B"/>
    <w:rsid w:val="00531292"/>
    <w:rsid w:val="0053718F"/>
    <w:rsid w:val="005420A2"/>
    <w:rsid w:val="00555606"/>
    <w:rsid w:val="005640B2"/>
    <w:rsid w:val="00577E5E"/>
    <w:rsid w:val="005820C3"/>
    <w:rsid w:val="005A6174"/>
    <w:rsid w:val="005E5918"/>
    <w:rsid w:val="005F19C9"/>
    <w:rsid w:val="006019CA"/>
    <w:rsid w:val="00625F91"/>
    <w:rsid w:val="006358B0"/>
    <w:rsid w:val="00645BB8"/>
    <w:rsid w:val="00674A9A"/>
    <w:rsid w:val="006B64A7"/>
    <w:rsid w:val="006D411F"/>
    <w:rsid w:val="00702290"/>
    <w:rsid w:val="00734D33"/>
    <w:rsid w:val="00736067"/>
    <w:rsid w:val="0075521F"/>
    <w:rsid w:val="00766B13"/>
    <w:rsid w:val="007A04D7"/>
    <w:rsid w:val="007C1DBE"/>
    <w:rsid w:val="007F22C5"/>
    <w:rsid w:val="00802DA0"/>
    <w:rsid w:val="00811632"/>
    <w:rsid w:val="00826243"/>
    <w:rsid w:val="00836E3E"/>
    <w:rsid w:val="00844E8F"/>
    <w:rsid w:val="008959C5"/>
    <w:rsid w:val="008E4826"/>
    <w:rsid w:val="008E5CD5"/>
    <w:rsid w:val="008E78AF"/>
    <w:rsid w:val="00926C95"/>
    <w:rsid w:val="00927CB1"/>
    <w:rsid w:val="00941B24"/>
    <w:rsid w:val="0094256B"/>
    <w:rsid w:val="00960937"/>
    <w:rsid w:val="009765C8"/>
    <w:rsid w:val="00985EE0"/>
    <w:rsid w:val="009C65DE"/>
    <w:rsid w:val="009D4308"/>
    <w:rsid w:val="009F67CD"/>
    <w:rsid w:val="009F68F3"/>
    <w:rsid w:val="009F7F4B"/>
    <w:rsid w:val="00A00BFD"/>
    <w:rsid w:val="00A171B9"/>
    <w:rsid w:val="00A713BF"/>
    <w:rsid w:val="00A74052"/>
    <w:rsid w:val="00A85DD3"/>
    <w:rsid w:val="00A86014"/>
    <w:rsid w:val="00A94FC6"/>
    <w:rsid w:val="00AC42B3"/>
    <w:rsid w:val="00AC4D99"/>
    <w:rsid w:val="00AD09C7"/>
    <w:rsid w:val="00AD1589"/>
    <w:rsid w:val="00AD7352"/>
    <w:rsid w:val="00AF33B3"/>
    <w:rsid w:val="00B005F0"/>
    <w:rsid w:val="00B037C5"/>
    <w:rsid w:val="00B11B1B"/>
    <w:rsid w:val="00B1380D"/>
    <w:rsid w:val="00B53CA6"/>
    <w:rsid w:val="00B64EC2"/>
    <w:rsid w:val="00B72370"/>
    <w:rsid w:val="00B82649"/>
    <w:rsid w:val="00B82BD7"/>
    <w:rsid w:val="00B83E0F"/>
    <w:rsid w:val="00BC468D"/>
    <w:rsid w:val="00BC4A2C"/>
    <w:rsid w:val="00BD294C"/>
    <w:rsid w:val="00BE69E1"/>
    <w:rsid w:val="00BF7F53"/>
    <w:rsid w:val="00C0293B"/>
    <w:rsid w:val="00C2395B"/>
    <w:rsid w:val="00C24D7F"/>
    <w:rsid w:val="00C6477A"/>
    <w:rsid w:val="00CB5D22"/>
    <w:rsid w:val="00CE31C1"/>
    <w:rsid w:val="00CE5EF2"/>
    <w:rsid w:val="00D12987"/>
    <w:rsid w:val="00D163CA"/>
    <w:rsid w:val="00D16AFE"/>
    <w:rsid w:val="00DD506E"/>
    <w:rsid w:val="00E040C4"/>
    <w:rsid w:val="00E1036E"/>
    <w:rsid w:val="00E22BC6"/>
    <w:rsid w:val="00E34EDE"/>
    <w:rsid w:val="00E35831"/>
    <w:rsid w:val="00ED1854"/>
    <w:rsid w:val="00EF5E9D"/>
    <w:rsid w:val="00F0097E"/>
    <w:rsid w:val="00F25135"/>
    <w:rsid w:val="00F6326A"/>
    <w:rsid w:val="00F75B0F"/>
    <w:rsid w:val="00F778D2"/>
    <w:rsid w:val="00F978C4"/>
    <w:rsid w:val="00FD5AC8"/>
    <w:rsid w:val="00FF284E"/>
    <w:rsid w:val="00FF55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0696F5"/>
  <w15:docId w15:val="{4BE5C5BE-647A-4E6E-9BDC-2CC199BAA2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83E0F"/>
  </w:style>
  <w:style w:type="paragraph" w:styleId="2">
    <w:name w:val="heading 2"/>
    <w:basedOn w:val="a"/>
    <w:link w:val="20"/>
    <w:uiPriority w:val="9"/>
    <w:qFormat/>
    <w:rsid w:val="00056149"/>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6778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fontstyle01">
    <w:name w:val="fontstyle01"/>
    <w:basedOn w:val="a0"/>
    <w:rsid w:val="00734D33"/>
    <w:rPr>
      <w:rFonts w:ascii="Times New Roman" w:hAnsi="Times New Roman" w:cs="Times New Roman" w:hint="default"/>
      <w:b/>
      <w:bCs/>
      <w:i w:val="0"/>
      <w:iCs w:val="0"/>
      <w:color w:val="000000"/>
      <w:sz w:val="24"/>
      <w:szCs w:val="24"/>
    </w:rPr>
  </w:style>
  <w:style w:type="character" w:customStyle="1" w:styleId="fontstyle11">
    <w:name w:val="fontstyle11"/>
    <w:basedOn w:val="a0"/>
    <w:rsid w:val="00ED1854"/>
    <w:rPr>
      <w:rFonts w:ascii="Times New Roman" w:hAnsi="Times New Roman" w:cs="Times New Roman" w:hint="default"/>
      <w:b w:val="0"/>
      <w:bCs w:val="0"/>
      <w:i w:val="0"/>
      <w:iCs w:val="0"/>
      <w:color w:val="000000"/>
      <w:sz w:val="24"/>
      <w:szCs w:val="24"/>
    </w:rPr>
  </w:style>
  <w:style w:type="character" w:customStyle="1" w:styleId="fontstyle21">
    <w:name w:val="fontstyle21"/>
    <w:basedOn w:val="a0"/>
    <w:rsid w:val="00DD506E"/>
    <w:rPr>
      <w:rFonts w:ascii="Times New Roman" w:hAnsi="Times New Roman" w:cs="Times New Roman" w:hint="default"/>
      <w:b w:val="0"/>
      <w:bCs w:val="0"/>
      <w:i/>
      <w:iCs/>
      <w:color w:val="000000"/>
      <w:sz w:val="24"/>
      <w:szCs w:val="24"/>
    </w:rPr>
  </w:style>
  <w:style w:type="character" w:customStyle="1" w:styleId="fontstyle31">
    <w:name w:val="fontstyle31"/>
    <w:basedOn w:val="a0"/>
    <w:rsid w:val="00DD506E"/>
    <w:rPr>
      <w:rFonts w:ascii="Times New Roman" w:hAnsi="Times New Roman" w:cs="Times New Roman" w:hint="default"/>
      <w:b w:val="0"/>
      <w:bCs w:val="0"/>
      <w:i w:val="0"/>
      <w:iCs w:val="0"/>
      <w:color w:val="000000"/>
      <w:sz w:val="24"/>
      <w:szCs w:val="24"/>
    </w:rPr>
  </w:style>
  <w:style w:type="character" w:customStyle="1" w:styleId="fontstyle41">
    <w:name w:val="fontstyle41"/>
    <w:basedOn w:val="a0"/>
    <w:rsid w:val="00DD506E"/>
    <w:rPr>
      <w:rFonts w:ascii="Symbol" w:hAnsi="Symbol" w:hint="default"/>
      <w:b w:val="0"/>
      <w:bCs w:val="0"/>
      <w:i w:val="0"/>
      <w:iCs w:val="0"/>
      <w:color w:val="000000"/>
      <w:sz w:val="20"/>
      <w:szCs w:val="20"/>
    </w:rPr>
  </w:style>
  <w:style w:type="character" w:customStyle="1" w:styleId="20">
    <w:name w:val="Заголовок 2 Знак"/>
    <w:basedOn w:val="a0"/>
    <w:link w:val="2"/>
    <w:uiPriority w:val="9"/>
    <w:rsid w:val="00056149"/>
    <w:rPr>
      <w:rFonts w:ascii="Times New Roman" w:eastAsia="Times New Roman" w:hAnsi="Times New Roman" w:cs="Times New Roman"/>
      <w:b/>
      <w:bCs/>
      <w:sz w:val="36"/>
      <w:szCs w:val="36"/>
      <w:lang w:eastAsia="ru-RU"/>
    </w:rPr>
  </w:style>
  <w:style w:type="character" w:styleId="a4">
    <w:name w:val="Hyperlink"/>
    <w:basedOn w:val="a0"/>
    <w:uiPriority w:val="99"/>
    <w:semiHidden/>
    <w:unhideWhenUsed/>
    <w:rsid w:val="00056149"/>
    <w:rPr>
      <w:color w:val="0000FF"/>
      <w:u w:val="single"/>
    </w:rPr>
  </w:style>
  <w:style w:type="paragraph" w:styleId="a5">
    <w:name w:val="Balloon Text"/>
    <w:basedOn w:val="a"/>
    <w:link w:val="a6"/>
    <w:uiPriority w:val="99"/>
    <w:semiHidden/>
    <w:unhideWhenUsed/>
    <w:rsid w:val="009C65DE"/>
    <w:pPr>
      <w:spacing w:after="0" w:line="240" w:lineRule="auto"/>
    </w:pPr>
    <w:rPr>
      <w:rFonts w:ascii="Segoe UI" w:hAnsi="Segoe UI" w:cs="Segoe UI"/>
      <w:sz w:val="18"/>
      <w:szCs w:val="18"/>
    </w:rPr>
  </w:style>
  <w:style w:type="character" w:customStyle="1" w:styleId="a6">
    <w:name w:val="Текст выноски Знак"/>
    <w:basedOn w:val="a0"/>
    <w:link w:val="a5"/>
    <w:uiPriority w:val="99"/>
    <w:semiHidden/>
    <w:rsid w:val="009C65DE"/>
    <w:rPr>
      <w:rFonts w:ascii="Segoe UI" w:hAnsi="Segoe UI" w:cs="Segoe UI"/>
      <w:sz w:val="18"/>
      <w:szCs w:val="18"/>
    </w:rPr>
  </w:style>
  <w:style w:type="paragraph" w:styleId="a7">
    <w:name w:val="List Paragraph"/>
    <w:basedOn w:val="a"/>
    <w:uiPriority w:val="34"/>
    <w:qFormat/>
    <w:rsid w:val="000C1D45"/>
    <w:pPr>
      <w:ind w:left="720"/>
      <w:contextualSpacing/>
    </w:pPr>
  </w:style>
  <w:style w:type="paragraph" w:styleId="a8">
    <w:name w:val="Normal (Web)"/>
    <w:basedOn w:val="a"/>
    <w:uiPriority w:val="99"/>
    <w:unhideWhenUsed/>
    <w:rsid w:val="000C1D45"/>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Default">
    <w:name w:val="Default"/>
    <w:rsid w:val="000526B2"/>
    <w:pPr>
      <w:autoSpaceDE w:val="0"/>
      <w:autoSpaceDN w:val="0"/>
      <w:adjustRightInd w:val="0"/>
      <w:spacing w:after="0"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74612">
      <w:bodyDiv w:val="1"/>
      <w:marLeft w:val="0"/>
      <w:marRight w:val="0"/>
      <w:marTop w:val="0"/>
      <w:marBottom w:val="0"/>
      <w:divBdr>
        <w:top w:val="none" w:sz="0" w:space="0" w:color="auto"/>
        <w:left w:val="none" w:sz="0" w:space="0" w:color="auto"/>
        <w:bottom w:val="none" w:sz="0" w:space="0" w:color="auto"/>
        <w:right w:val="none" w:sz="0" w:space="0" w:color="auto"/>
      </w:divBdr>
    </w:div>
    <w:div w:id="217788570">
      <w:bodyDiv w:val="1"/>
      <w:marLeft w:val="0"/>
      <w:marRight w:val="0"/>
      <w:marTop w:val="0"/>
      <w:marBottom w:val="0"/>
      <w:divBdr>
        <w:top w:val="none" w:sz="0" w:space="0" w:color="auto"/>
        <w:left w:val="none" w:sz="0" w:space="0" w:color="auto"/>
        <w:bottom w:val="none" w:sz="0" w:space="0" w:color="auto"/>
        <w:right w:val="none" w:sz="0" w:space="0" w:color="auto"/>
      </w:divBdr>
    </w:div>
    <w:div w:id="422071342">
      <w:bodyDiv w:val="1"/>
      <w:marLeft w:val="0"/>
      <w:marRight w:val="0"/>
      <w:marTop w:val="0"/>
      <w:marBottom w:val="0"/>
      <w:divBdr>
        <w:top w:val="none" w:sz="0" w:space="0" w:color="auto"/>
        <w:left w:val="none" w:sz="0" w:space="0" w:color="auto"/>
        <w:bottom w:val="none" w:sz="0" w:space="0" w:color="auto"/>
        <w:right w:val="none" w:sz="0" w:space="0" w:color="auto"/>
      </w:divBdr>
    </w:div>
    <w:div w:id="472720107">
      <w:bodyDiv w:val="1"/>
      <w:marLeft w:val="0"/>
      <w:marRight w:val="0"/>
      <w:marTop w:val="0"/>
      <w:marBottom w:val="0"/>
      <w:divBdr>
        <w:top w:val="none" w:sz="0" w:space="0" w:color="auto"/>
        <w:left w:val="none" w:sz="0" w:space="0" w:color="auto"/>
        <w:bottom w:val="none" w:sz="0" w:space="0" w:color="auto"/>
        <w:right w:val="none" w:sz="0" w:space="0" w:color="auto"/>
      </w:divBdr>
    </w:div>
    <w:div w:id="520583530">
      <w:bodyDiv w:val="1"/>
      <w:marLeft w:val="0"/>
      <w:marRight w:val="0"/>
      <w:marTop w:val="0"/>
      <w:marBottom w:val="0"/>
      <w:divBdr>
        <w:top w:val="none" w:sz="0" w:space="0" w:color="auto"/>
        <w:left w:val="none" w:sz="0" w:space="0" w:color="auto"/>
        <w:bottom w:val="none" w:sz="0" w:space="0" w:color="auto"/>
        <w:right w:val="none" w:sz="0" w:space="0" w:color="auto"/>
      </w:divBdr>
    </w:div>
    <w:div w:id="637878973">
      <w:bodyDiv w:val="1"/>
      <w:marLeft w:val="0"/>
      <w:marRight w:val="0"/>
      <w:marTop w:val="0"/>
      <w:marBottom w:val="0"/>
      <w:divBdr>
        <w:top w:val="none" w:sz="0" w:space="0" w:color="auto"/>
        <w:left w:val="none" w:sz="0" w:space="0" w:color="auto"/>
        <w:bottom w:val="none" w:sz="0" w:space="0" w:color="auto"/>
        <w:right w:val="none" w:sz="0" w:space="0" w:color="auto"/>
      </w:divBdr>
    </w:div>
    <w:div w:id="764765440">
      <w:bodyDiv w:val="1"/>
      <w:marLeft w:val="0"/>
      <w:marRight w:val="0"/>
      <w:marTop w:val="0"/>
      <w:marBottom w:val="0"/>
      <w:divBdr>
        <w:top w:val="none" w:sz="0" w:space="0" w:color="auto"/>
        <w:left w:val="none" w:sz="0" w:space="0" w:color="auto"/>
        <w:bottom w:val="none" w:sz="0" w:space="0" w:color="auto"/>
        <w:right w:val="none" w:sz="0" w:space="0" w:color="auto"/>
      </w:divBdr>
    </w:div>
    <w:div w:id="781800241">
      <w:bodyDiv w:val="1"/>
      <w:marLeft w:val="0"/>
      <w:marRight w:val="0"/>
      <w:marTop w:val="0"/>
      <w:marBottom w:val="0"/>
      <w:divBdr>
        <w:top w:val="none" w:sz="0" w:space="0" w:color="auto"/>
        <w:left w:val="none" w:sz="0" w:space="0" w:color="auto"/>
        <w:bottom w:val="none" w:sz="0" w:space="0" w:color="auto"/>
        <w:right w:val="none" w:sz="0" w:space="0" w:color="auto"/>
      </w:divBdr>
    </w:div>
    <w:div w:id="813957214">
      <w:bodyDiv w:val="1"/>
      <w:marLeft w:val="0"/>
      <w:marRight w:val="0"/>
      <w:marTop w:val="0"/>
      <w:marBottom w:val="0"/>
      <w:divBdr>
        <w:top w:val="none" w:sz="0" w:space="0" w:color="auto"/>
        <w:left w:val="none" w:sz="0" w:space="0" w:color="auto"/>
        <w:bottom w:val="none" w:sz="0" w:space="0" w:color="auto"/>
        <w:right w:val="none" w:sz="0" w:space="0" w:color="auto"/>
      </w:divBdr>
    </w:div>
    <w:div w:id="824975442">
      <w:bodyDiv w:val="1"/>
      <w:marLeft w:val="0"/>
      <w:marRight w:val="0"/>
      <w:marTop w:val="0"/>
      <w:marBottom w:val="0"/>
      <w:divBdr>
        <w:top w:val="none" w:sz="0" w:space="0" w:color="auto"/>
        <w:left w:val="none" w:sz="0" w:space="0" w:color="auto"/>
        <w:bottom w:val="none" w:sz="0" w:space="0" w:color="auto"/>
        <w:right w:val="none" w:sz="0" w:space="0" w:color="auto"/>
      </w:divBdr>
    </w:div>
    <w:div w:id="899437004">
      <w:bodyDiv w:val="1"/>
      <w:marLeft w:val="0"/>
      <w:marRight w:val="0"/>
      <w:marTop w:val="0"/>
      <w:marBottom w:val="0"/>
      <w:divBdr>
        <w:top w:val="none" w:sz="0" w:space="0" w:color="auto"/>
        <w:left w:val="none" w:sz="0" w:space="0" w:color="auto"/>
        <w:bottom w:val="none" w:sz="0" w:space="0" w:color="auto"/>
        <w:right w:val="none" w:sz="0" w:space="0" w:color="auto"/>
      </w:divBdr>
    </w:div>
    <w:div w:id="1200361326">
      <w:bodyDiv w:val="1"/>
      <w:marLeft w:val="0"/>
      <w:marRight w:val="0"/>
      <w:marTop w:val="0"/>
      <w:marBottom w:val="0"/>
      <w:divBdr>
        <w:top w:val="none" w:sz="0" w:space="0" w:color="auto"/>
        <w:left w:val="none" w:sz="0" w:space="0" w:color="auto"/>
        <w:bottom w:val="none" w:sz="0" w:space="0" w:color="auto"/>
        <w:right w:val="none" w:sz="0" w:space="0" w:color="auto"/>
      </w:divBdr>
    </w:div>
    <w:div w:id="1313100055">
      <w:bodyDiv w:val="1"/>
      <w:marLeft w:val="0"/>
      <w:marRight w:val="0"/>
      <w:marTop w:val="0"/>
      <w:marBottom w:val="0"/>
      <w:divBdr>
        <w:top w:val="none" w:sz="0" w:space="0" w:color="auto"/>
        <w:left w:val="none" w:sz="0" w:space="0" w:color="auto"/>
        <w:bottom w:val="none" w:sz="0" w:space="0" w:color="auto"/>
        <w:right w:val="none" w:sz="0" w:space="0" w:color="auto"/>
      </w:divBdr>
    </w:div>
    <w:div w:id="1366060397">
      <w:bodyDiv w:val="1"/>
      <w:marLeft w:val="0"/>
      <w:marRight w:val="0"/>
      <w:marTop w:val="0"/>
      <w:marBottom w:val="0"/>
      <w:divBdr>
        <w:top w:val="none" w:sz="0" w:space="0" w:color="auto"/>
        <w:left w:val="none" w:sz="0" w:space="0" w:color="auto"/>
        <w:bottom w:val="none" w:sz="0" w:space="0" w:color="auto"/>
        <w:right w:val="none" w:sz="0" w:space="0" w:color="auto"/>
      </w:divBdr>
    </w:div>
    <w:div w:id="1380519763">
      <w:bodyDiv w:val="1"/>
      <w:marLeft w:val="0"/>
      <w:marRight w:val="0"/>
      <w:marTop w:val="0"/>
      <w:marBottom w:val="0"/>
      <w:divBdr>
        <w:top w:val="none" w:sz="0" w:space="0" w:color="auto"/>
        <w:left w:val="none" w:sz="0" w:space="0" w:color="auto"/>
        <w:bottom w:val="none" w:sz="0" w:space="0" w:color="auto"/>
        <w:right w:val="none" w:sz="0" w:space="0" w:color="auto"/>
      </w:divBdr>
    </w:div>
    <w:div w:id="1510019532">
      <w:bodyDiv w:val="1"/>
      <w:marLeft w:val="0"/>
      <w:marRight w:val="0"/>
      <w:marTop w:val="0"/>
      <w:marBottom w:val="0"/>
      <w:divBdr>
        <w:top w:val="none" w:sz="0" w:space="0" w:color="auto"/>
        <w:left w:val="none" w:sz="0" w:space="0" w:color="auto"/>
        <w:bottom w:val="none" w:sz="0" w:space="0" w:color="auto"/>
        <w:right w:val="none" w:sz="0" w:space="0" w:color="auto"/>
      </w:divBdr>
    </w:div>
    <w:div w:id="1678077985">
      <w:bodyDiv w:val="1"/>
      <w:marLeft w:val="0"/>
      <w:marRight w:val="0"/>
      <w:marTop w:val="0"/>
      <w:marBottom w:val="0"/>
      <w:divBdr>
        <w:top w:val="none" w:sz="0" w:space="0" w:color="auto"/>
        <w:left w:val="none" w:sz="0" w:space="0" w:color="auto"/>
        <w:bottom w:val="none" w:sz="0" w:space="0" w:color="auto"/>
        <w:right w:val="none" w:sz="0" w:space="0" w:color="auto"/>
      </w:divBdr>
    </w:div>
    <w:div w:id="19670768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3" Type="http://schemas.openxmlformats.org/officeDocument/2006/relationships/settings" Target="settings.xml"/><Relationship Id="rId7" Type="http://schemas.openxmlformats.org/officeDocument/2006/relationships/image" Target="media/image3.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emf"/><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408</TotalTime>
  <Pages>5</Pages>
  <Words>1813</Words>
  <Characters>10335</Characters>
  <Application>Microsoft Office Word</Application>
  <DocSecurity>0</DocSecurity>
  <Lines>86</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 Windows</cp:lastModifiedBy>
  <cp:revision>114</cp:revision>
  <cp:lastPrinted>2022-11-14T08:39:00Z</cp:lastPrinted>
  <dcterms:created xsi:type="dcterms:W3CDTF">2022-11-05T08:12:00Z</dcterms:created>
  <dcterms:modified xsi:type="dcterms:W3CDTF">2025-11-02T12:03:00Z</dcterms:modified>
</cp:coreProperties>
</file>