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F0C" w:rsidRPr="00806F0C" w:rsidRDefault="00806F0C" w:rsidP="00806F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                                                                                 </w:t>
      </w:r>
      <w:bookmarkStart w:id="0" w:name="_GoBack"/>
      <w:bookmarkEnd w:id="0"/>
      <w:r w:rsidRPr="00806F0C"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  <w:t xml:space="preserve">Учитель-логопед: Я.Е. </w:t>
      </w:r>
      <w:proofErr w:type="spellStart"/>
      <w:r w:rsidRPr="00806F0C"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  <w:t>Кайсарова</w:t>
      </w:r>
      <w:proofErr w:type="spellEnd"/>
    </w:p>
    <w:p w:rsidR="00806F0C" w:rsidRPr="00806F0C" w:rsidRDefault="00806F0C" w:rsidP="00806F0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806F0C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Развитие слуховых анализаторов у дошкольников: ключ к успешному обучению и коммуникации</w:t>
      </w:r>
    </w:p>
    <w:p w:rsidR="00806F0C" w:rsidRPr="00806F0C" w:rsidRDefault="00806F0C" w:rsidP="00806F0C">
      <w:pPr>
        <w:spacing w:before="60" w:after="0" w:line="504" w:lineRule="atLeas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:rsidR="00806F0C" w:rsidRPr="00806F0C" w:rsidRDefault="00806F0C" w:rsidP="00806F0C">
      <w:pPr>
        <w:spacing w:after="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Слуховые анализаторы играют важную роль в общем развитии ребенка, особенно в дошкольном возрасте. Они способствуют не только восприятию звуков и речи, но и развитию внимания, памяти, а также коммуникационных навыков. В данной статье мы рассмотрим, как эффективно развивать слуховые анализаторы у детей 5-7 лет в условиях детского сада (ДОУ).</w:t>
      </w:r>
    </w:p>
    <w:p w:rsidR="00806F0C" w:rsidRPr="00806F0C" w:rsidRDefault="00806F0C" w:rsidP="00806F0C">
      <w:pPr>
        <w:spacing w:before="60" w:after="0" w:line="504" w:lineRule="atLeas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Значение слуховых анализаторов в развитии ребенка</w:t>
      </w:r>
    </w:p>
    <w:p w:rsidR="00806F0C" w:rsidRPr="00806F0C" w:rsidRDefault="00806F0C" w:rsidP="00806F0C">
      <w:pPr>
        <w:spacing w:after="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Слуховые анализаторы отвечают за восприятие звуков, что является основой для общения и обучения. Дети, имеющие развитые слуховые навыки, быстрее осваивают речь, могут лучше понимать окружающий мир и взаимодействовать с другими детьми и взрослыми.</w:t>
      </w:r>
    </w:p>
    <w:p w:rsidR="00806F0C" w:rsidRPr="00806F0C" w:rsidRDefault="00806F0C" w:rsidP="00806F0C">
      <w:pPr>
        <w:spacing w:before="60" w:after="0" w:line="432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 Важность слухового восприятия</w:t>
      </w:r>
    </w:p>
    <w:p w:rsidR="00806F0C" w:rsidRPr="00806F0C" w:rsidRDefault="00806F0C" w:rsidP="00806F0C">
      <w:pPr>
        <w:pStyle w:val="a3"/>
        <w:numPr>
          <w:ilvl w:val="0"/>
          <w:numId w:val="2"/>
        </w:numPr>
        <w:spacing w:after="0" w:line="45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речи.</w:t>
      </w:r>
    </w:p>
    <w:p w:rsidR="00806F0C" w:rsidRPr="00806F0C" w:rsidRDefault="00806F0C" w:rsidP="00806F0C">
      <w:pPr>
        <w:pStyle w:val="a3"/>
        <w:numPr>
          <w:ilvl w:val="0"/>
          <w:numId w:val="2"/>
        </w:numPr>
        <w:spacing w:after="0" w:line="45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тонкостей интонаций.</w:t>
      </w:r>
    </w:p>
    <w:p w:rsidR="00806F0C" w:rsidRPr="00806F0C" w:rsidRDefault="00806F0C" w:rsidP="00806F0C">
      <w:pPr>
        <w:pStyle w:val="a3"/>
        <w:numPr>
          <w:ilvl w:val="0"/>
          <w:numId w:val="2"/>
        </w:numPr>
        <w:spacing w:after="0" w:line="45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языковыми структурами.</w:t>
      </w:r>
    </w:p>
    <w:p w:rsidR="00806F0C" w:rsidRPr="00806F0C" w:rsidRDefault="00806F0C" w:rsidP="00806F0C">
      <w:pPr>
        <w:spacing w:before="60" w:after="0" w:line="432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 Влияние на другие виды восприятия</w:t>
      </w:r>
    </w:p>
    <w:p w:rsidR="00806F0C" w:rsidRPr="00806F0C" w:rsidRDefault="00806F0C" w:rsidP="00806F0C">
      <w:pPr>
        <w:spacing w:after="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слуха напрямую связано с развитием других анализаторов (зрительных, тактильных). Например, умение слушать и различать звуки помогает детям лучше развивать координацию движений.</w:t>
      </w:r>
    </w:p>
    <w:p w:rsidR="00806F0C" w:rsidRPr="00806F0C" w:rsidRDefault="00806F0C" w:rsidP="00806F0C">
      <w:pPr>
        <w:spacing w:before="60" w:after="0" w:line="504" w:lineRule="atLeas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Методы и приемы развития слуховых анализаторов</w:t>
      </w:r>
    </w:p>
    <w:p w:rsidR="00806F0C" w:rsidRPr="00806F0C" w:rsidRDefault="00806F0C" w:rsidP="00806F0C">
      <w:pPr>
        <w:spacing w:after="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Разнообразие методов и приемов позволяет учителям-логопедам эффективно развивать слуховые анализаторы у детей. Рассмотрим некоторые из них.</w:t>
      </w:r>
    </w:p>
    <w:p w:rsidR="00806F0C" w:rsidRPr="00806F0C" w:rsidRDefault="00806F0C" w:rsidP="00806F0C">
      <w:pPr>
        <w:spacing w:before="60" w:after="0" w:line="432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Игровые методы</w:t>
      </w:r>
    </w:p>
    <w:p w:rsidR="00806F0C" w:rsidRPr="00806F0C" w:rsidRDefault="00806F0C" w:rsidP="00806F0C">
      <w:pPr>
        <w:spacing w:after="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— это наиболее увлекательный способ обучения. Можно использовать:</w:t>
      </w:r>
    </w:p>
    <w:p w:rsidR="00806F0C" w:rsidRPr="00806F0C" w:rsidRDefault="00806F0C" w:rsidP="00806F0C">
      <w:pPr>
        <w:pStyle w:val="a3"/>
        <w:numPr>
          <w:ilvl w:val="0"/>
          <w:numId w:val="3"/>
        </w:numPr>
        <w:spacing w:after="0" w:line="45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Звуковые игры:</w:t>
      </w: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определение звуков животных, музыкальных инструментов.</w:t>
      </w:r>
    </w:p>
    <w:p w:rsidR="00806F0C" w:rsidRPr="00806F0C" w:rsidRDefault="00806F0C" w:rsidP="00806F0C">
      <w:pPr>
        <w:pStyle w:val="a3"/>
        <w:numPr>
          <w:ilvl w:val="0"/>
          <w:numId w:val="3"/>
        </w:numPr>
        <w:spacing w:after="0" w:line="45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Слуховые эстафеты:</w:t>
      </w: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дети передают друг другу определенные звуковые сигналы.</w:t>
      </w:r>
    </w:p>
    <w:p w:rsidR="00806F0C" w:rsidRPr="00806F0C" w:rsidRDefault="00806F0C" w:rsidP="00806F0C">
      <w:pPr>
        <w:spacing w:before="60" w:after="0" w:line="432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 Музыкальные занятия</w:t>
      </w:r>
    </w:p>
    <w:p w:rsidR="00806F0C" w:rsidRPr="00806F0C" w:rsidRDefault="00806F0C" w:rsidP="00806F0C">
      <w:pPr>
        <w:spacing w:after="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Музыка не только развлекает, но и обучает детей слушать, различать музыкальные тона, ритмы и интонации. Занятия могут включать:</w:t>
      </w:r>
    </w:p>
    <w:p w:rsidR="00806F0C" w:rsidRPr="00806F0C" w:rsidRDefault="00806F0C" w:rsidP="00806F0C">
      <w:pPr>
        <w:pStyle w:val="a3"/>
        <w:numPr>
          <w:ilvl w:val="0"/>
          <w:numId w:val="4"/>
        </w:numPr>
        <w:spacing w:after="0" w:line="45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Пение песен.</w:t>
      </w:r>
    </w:p>
    <w:p w:rsidR="00806F0C" w:rsidRPr="00806F0C" w:rsidRDefault="00806F0C" w:rsidP="00806F0C">
      <w:pPr>
        <w:pStyle w:val="a3"/>
        <w:numPr>
          <w:ilvl w:val="0"/>
          <w:numId w:val="4"/>
        </w:numPr>
        <w:spacing w:after="0" w:line="45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 на простых музыкальных инструментах.</w:t>
      </w:r>
    </w:p>
    <w:p w:rsidR="00806F0C" w:rsidRPr="00806F0C" w:rsidRDefault="00806F0C" w:rsidP="00806F0C">
      <w:pPr>
        <w:pStyle w:val="a3"/>
        <w:numPr>
          <w:ilvl w:val="0"/>
          <w:numId w:val="4"/>
        </w:numPr>
        <w:spacing w:after="0" w:line="45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Прослушивание музыкальных произведений разных жанров.</w:t>
      </w:r>
    </w:p>
    <w:p w:rsidR="00806F0C" w:rsidRPr="00806F0C" w:rsidRDefault="00806F0C" w:rsidP="00806F0C">
      <w:pPr>
        <w:spacing w:before="60" w:after="0" w:line="432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2.3. Занятия по артикуляции</w:t>
      </w:r>
    </w:p>
    <w:p w:rsidR="00806F0C" w:rsidRPr="00806F0C" w:rsidRDefault="00806F0C" w:rsidP="00806F0C">
      <w:pPr>
        <w:spacing w:after="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развивать не только слух, но и речевые навыки. Упражнения по произношению, работа с артикуляционными гимнастиками способствуют лучшему восприятию звуков.</w:t>
      </w:r>
    </w:p>
    <w:p w:rsidR="00806F0C" w:rsidRPr="00806F0C" w:rsidRDefault="00806F0C" w:rsidP="00806F0C">
      <w:pPr>
        <w:spacing w:before="60" w:after="0" w:line="432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2.4. Аудиовизуальные материалы</w:t>
      </w:r>
    </w:p>
    <w:p w:rsidR="00806F0C" w:rsidRPr="00806F0C" w:rsidRDefault="00806F0C" w:rsidP="00806F0C">
      <w:pPr>
        <w:spacing w:after="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аудио- и видеоматериалов может значительно обогатить процесс обучения:</w:t>
      </w:r>
    </w:p>
    <w:p w:rsidR="00806F0C" w:rsidRPr="00806F0C" w:rsidRDefault="00806F0C" w:rsidP="00806F0C">
      <w:pPr>
        <w:pStyle w:val="a3"/>
        <w:numPr>
          <w:ilvl w:val="0"/>
          <w:numId w:val="5"/>
        </w:numPr>
        <w:spacing w:after="0" w:line="45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Слушание звуков природы.</w:t>
      </w:r>
    </w:p>
    <w:p w:rsidR="00806F0C" w:rsidRPr="00806F0C" w:rsidRDefault="00806F0C" w:rsidP="00806F0C">
      <w:pPr>
        <w:pStyle w:val="a3"/>
        <w:numPr>
          <w:ilvl w:val="0"/>
          <w:numId w:val="5"/>
        </w:numPr>
        <w:spacing w:after="0" w:line="45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Воспроизведение различных аудиозаписей.</w:t>
      </w:r>
    </w:p>
    <w:p w:rsidR="00806F0C" w:rsidRPr="00806F0C" w:rsidRDefault="00806F0C" w:rsidP="00806F0C">
      <w:pPr>
        <w:spacing w:before="60" w:after="0" w:line="504" w:lineRule="atLeas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Примеры занятий на развитие слуховых анализаторов</w:t>
      </w:r>
    </w:p>
    <w:p w:rsidR="00806F0C" w:rsidRPr="00806F0C" w:rsidRDefault="00806F0C" w:rsidP="00806F0C">
      <w:pPr>
        <w:spacing w:before="60" w:after="0" w:line="432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«Угадай звук»</w:t>
      </w:r>
    </w:p>
    <w:p w:rsidR="00806F0C" w:rsidRPr="00806F0C" w:rsidRDefault="00806F0C" w:rsidP="00806F0C">
      <w:pPr>
        <w:spacing w:after="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слушают звуки различных источников и пытаются угадать, что это за звук. Это </w:t>
      </w:r>
      <w:proofErr w:type="gramStart"/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</w:t>
      </w:r>
      <w:proofErr w:type="gramEnd"/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звук животного, так и звуки предметов.</w:t>
      </w:r>
    </w:p>
    <w:p w:rsidR="00806F0C" w:rsidRPr="00806F0C" w:rsidRDefault="00806F0C" w:rsidP="00806F0C">
      <w:pPr>
        <w:spacing w:before="60" w:after="0" w:line="432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«Музыкальный волшебник»</w:t>
      </w:r>
    </w:p>
    <w:p w:rsidR="00806F0C" w:rsidRPr="00806F0C" w:rsidRDefault="00806F0C" w:rsidP="00806F0C">
      <w:pPr>
        <w:spacing w:after="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выбирают музыкальный инструмент и исполняют мелодию. Остальные дети должны угадать, какой инструмент звучит.</w:t>
      </w:r>
    </w:p>
    <w:p w:rsidR="00806F0C" w:rsidRPr="00806F0C" w:rsidRDefault="00806F0C" w:rsidP="00806F0C">
      <w:pPr>
        <w:spacing w:before="60" w:after="0" w:line="432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3.3. «Слуховая цепочка»</w:t>
      </w:r>
    </w:p>
    <w:p w:rsidR="00806F0C" w:rsidRPr="00806F0C" w:rsidRDefault="00806F0C" w:rsidP="00806F0C">
      <w:pPr>
        <w:spacing w:after="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группе дети по очереди воспроизводят звуки, стараясь, чтобы остальные повторяли за ними. Это развивает внимание и слуховую память.</w:t>
      </w:r>
    </w:p>
    <w:p w:rsidR="00806F0C" w:rsidRPr="00806F0C" w:rsidRDefault="00806F0C" w:rsidP="00806F0C">
      <w:pPr>
        <w:spacing w:before="60" w:after="0" w:line="504" w:lineRule="atLeas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Взаимодействие с родителями</w:t>
      </w:r>
    </w:p>
    <w:p w:rsidR="00806F0C" w:rsidRPr="00806F0C" w:rsidRDefault="00806F0C" w:rsidP="00806F0C">
      <w:pPr>
        <w:spacing w:after="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Совместная работа с семьями детей очень важна для развития слуховых анализаторов. Родители могут помогать:</w:t>
      </w:r>
    </w:p>
    <w:p w:rsidR="00806F0C" w:rsidRPr="00806F0C" w:rsidRDefault="00806F0C" w:rsidP="00806F0C">
      <w:pPr>
        <w:pStyle w:val="a3"/>
        <w:numPr>
          <w:ilvl w:val="0"/>
          <w:numId w:val="6"/>
        </w:numPr>
        <w:spacing w:after="0" w:line="45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звуковую память в домашних условиях.</w:t>
      </w:r>
    </w:p>
    <w:p w:rsidR="00806F0C" w:rsidRPr="00806F0C" w:rsidRDefault="00806F0C" w:rsidP="00806F0C">
      <w:pPr>
        <w:pStyle w:val="a3"/>
        <w:numPr>
          <w:ilvl w:val="0"/>
          <w:numId w:val="6"/>
        </w:numPr>
        <w:spacing w:after="0" w:line="45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игры на внимание и слух.</w:t>
      </w:r>
    </w:p>
    <w:p w:rsidR="00806F0C" w:rsidRDefault="00806F0C" w:rsidP="00806F0C">
      <w:pPr>
        <w:pStyle w:val="a3"/>
        <w:numPr>
          <w:ilvl w:val="0"/>
          <w:numId w:val="6"/>
        </w:numPr>
        <w:spacing w:after="0" w:line="45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Чаще читать книги и обсуждать прослушанное.</w:t>
      </w:r>
    </w:p>
    <w:p w:rsidR="00806F0C" w:rsidRDefault="00806F0C" w:rsidP="00806F0C">
      <w:pPr>
        <w:pStyle w:val="a3"/>
        <w:spacing w:after="0" w:line="45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F0C" w:rsidRPr="00806F0C" w:rsidRDefault="00806F0C" w:rsidP="00806F0C">
      <w:pPr>
        <w:pStyle w:val="a3"/>
        <w:spacing w:after="0" w:line="45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F0C" w:rsidRDefault="00806F0C" w:rsidP="00806F0C">
      <w:pPr>
        <w:spacing w:before="60" w:after="0" w:line="504" w:lineRule="atLeas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5. Заключение</w:t>
      </w:r>
    </w:p>
    <w:p w:rsidR="00806F0C" w:rsidRPr="00806F0C" w:rsidRDefault="00806F0C" w:rsidP="00806F0C">
      <w:pPr>
        <w:spacing w:after="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слуховых анализаторов — это важная составляющая общего развития ребенка в возрасте 5-7 лет. Внедрение разнообразных методов и приемов, ориентированных на игру и взаимодействие, позитивно сказывается на обучении и социализации дошкольников. Понимание значимости слухового развития позволит педагогам и родителям создать благоприятные условия для гармоничного развития маленького человека.</w:t>
      </w:r>
    </w:p>
    <w:p w:rsidR="00806F0C" w:rsidRPr="00806F0C" w:rsidRDefault="00806F0C" w:rsidP="00806F0C">
      <w:pPr>
        <w:spacing w:before="60" w:after="0" w:line="504" w:lineRule="atLeas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Рекомендуемая литература</w:t>
      </w:r>
    </w:p>
    <w:p w:rsidR="00806F0C" w:rsidRPr="00806F0C" w:rsidRDefault="00806F0C" w:rsidP="00806F0C">
      <w:pPr>
        <w:pStyle w:val="a3"/>
        <w:numPr>
          <w:ilvl w:val="0"/>
          <w:numId w:val="7"/>
        </w:numPr>
        <w:spacing w:after="0" w:line="45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Алексеева, Т. Н. </w:t>
      </w:r>
      <w:r w:rsidRPr="00806F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Развитие слухового восприятия у детей дошкольного возраста.</w:t>
      </w:r>
    </w:p>
    <w:p w:rsidR="00806F0C" w:rsidRPr="00806F0C" w:rsidRDefault="00806F0C" w:rsidP="00806F0C">
      <w:pPr>
        <w:pStyle w:val="a3"/>
        <w:numPr>
          <w:ilvl w:val="0"/>
          <w:numId w:val="7"/>
        </w:numPr>
        <w:spacing w:after="0" w:line="45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Крылова, Л. В. </w:t>
      </w:r>
      <w:r w:rsidRPr="00806F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Слуховая память у детей. Методические рекомендации для специалистов.</w:t>
      </w:r>
    </w:p>
    <w:p w:rsidR="00806F0C" w:rsidRPr="00806F0C" w:rsidRDefault="00806F0C" w:rsidP="00806F0C">
      <w:pPr>
        <w:pStyle w:val="a3"/>
        <w:numPr>
          <w:ilvl w:val="0"/>
          <w:numId w:val="7"/>
        </w:numPr>
        <w:spacing w:after="0" w:line="45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Вострякова</w:t>
      </w:r>
      <w:proofErr w:type="spellEnd"/>
      <w:r w:rsidRPr="00806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 Т. </w:t>
      </w:r>
      <w:r w:rsidRPr="00806F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Игровые технологии в логопедической работе.</w:t>
      </w:r>
    </w:p>
    <w:p w:rsidR="00C95B1A" w:rsidRDefault="00C95B1A"/>
    <w:sectPr w:rsidR="00C95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24ABF"/>
    <w:multiLevelType w:val="hybridMultilevel"/>
    <w:tmpl w:val="9B00E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A48BD"/>
    <w:multiLevelType w:val="multilevel"/>
    <w:tmpl w:val="6E505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4639F9"/>
    <w:multiLevelType w:val="hybridMultilevel"/>
    <w:tmpl w:val="C62E5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13B24"/>
    <w:multiLevelType w:val="hybridMultilevel"/>
    <w:tmpl w:val="59E29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A7B20"/>
    <w:multiLevelType w:val="hybridMultilevel"/>
    <w:tmpl w:val="F8161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965E79"/>
    <w:multiLevelType w:val="hybridMultilevel"/>
    <w:tmpl w:val="CFC67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3B7466"/>
    <w:multiLevelType w:val="hybridMultilevel"/>
    <w:tmpl w:val="8E02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73B"/>
    <w:rsid w:val="00806F0C"/>
    <w:rsid w:val="00C95B1A"/>
    <w:rsid w:val="00D7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39C9A-BC38-42E7-B058-BCB7F2EB4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3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6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93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551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2025-11-21T04:05:00Z</dcterms:created>
  <dcterms:modified xsi:type="dcterms:W3CDTF">2025-11-21T04:08:00Z</dcterms:modified>
</cp:coreProperties>
</file>