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Внедрение федерального проекта «Профессионалитет» в педагогический колледж Новороссийска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Федеральный проект «Профессионалитет» представляет собой комплекс мероприятий, направленных на повышение качества подготовки педагогических кадров и внедрение современных образовательных технологий. В рамках данного проекта осуществляется модернизация материально-технической базы учебных заведений, обновление содержания образовательных программ и совершенствование методов преподавания. Цель проекта — подготовка высококвалифицированных педагогов, способных эффективно работать в условиях современной образоват</w:t>
      </w:r>
      <w:r>
        <w:rPr>
          <w:rFonts w:ascii="Arial" w:hAnsi="Arial" w:cs="Arial"/>
          <w:sz w:val="28"/>
          <w:szCs w:val="28"/>
        </w:rPr>
        <w:t>ельной среды.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Основные направления внедрения проекта</w:t>
      </w:r>
      <w:r>
        <w:rPr>
          <w:rFonts w:ascii="Arial" w:hAnsi="Arial" w:cs="Arial"/>
          <w:sz w:val="28"/>
          <w:szCs w:val="28"/>
        </w:rPr>
        <w:t xml:space="preserve"> включают в себя: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1.Модернизацию учебно-материальной базы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Одним из ключевых направлений внедрения проекта «Профессионалитет» является модернизация учебно-материальной базы образовательного учреждения. Это включает в себя оснащение кабинетов современным оборудованием, создание специализированных лабораторий и мастерских, приобретение необходимого программного обеспечения и методических материалов. Такие меры позволяют обеспечить высокий уровень практических занятий и повысить качество подготовки студентов.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Пример мо</w:t>
      </w:r>
      <w:r>
        <w:rPr>
          <w:rFonts w:ascii="Arial" w:hAnsi="Arial" w:cs="Arial"/>
          <w:sz w:val="28"/>
          <w:szCs w:val="28"/>
        </w:rPr>
        <w:t>дернизации кабинета информатики</w:t>
      </w:r>
    </w:p>
    <w:p w:rsid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75788" w:rsidTr="00775788">
        <w:tc>
          <w:tcPr>
            <w:tcW w:w="4672" w:type="dxa"/>
          </w:tcPr>
          <w:p w:rsidR="00775788" w:rsidRDefault="00775788" w:rsidP="0077578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5788">
              <w:rPr>
                <w:rFonts w:ascii="Arial" w:hAnsi="Arial" w:cs="Arial"/>
                <w:sz w:val="28"/>
                <w:szCs w:val="28"/>
              </w:rPr>
              <w:t>Старая конфигурация</w:t>
            </w:r>
          </w:p>
        </w:tc>
        <w:tc>
          <w:tcPr>
            <w:tcW w:w="4673" w:type="dxa"/>
          </w:tcPr>
          <w:p w:rsidR="00775788" w:rsidRDefault="00775788" w:rsidP="0077578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5788">
              <w:rPr>
                <w:rFonts w:ascii="Arial" w:hAnsi="Arial" w:cs="Arial"/>
                <w:sz w:val="28"/>
                <w:szCs w:val="28"/>
              </w:rPr>
              <w:t>Новая конфигурация</w:t>
            </w:r>
          </w:p>
        </w:tc>
      </w:tr>
      <w:tr w:rsidR="00775788" w:rsidTr="00775788">
        <w:tc>
          <w:tcPr>
            <w:tcW w:w="4672" w:type="dxa"/>
          </w:tcPr>
          <w:p w:rsidR="00775788" w:rsidRDefault="00775788" w:rsidP="0077578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5788">
              <w:rPr>
                <w:rFonts w:ascii="Arial" w:hAnsi="Arial" w:cs="Arial"/>
                <w:sz w:val="28"/>
                <w:szCs w:val="28"/>
              </w:rPr>
              <w:t>Компьютеры устаревших моделей</w:t>
            </w:r>
          </w:p>
        </w:tc>
        <w:tc>
          <w:tcPr>
            <w:tcW w:w="4673" w:type="dxa"/>
          </w:tcPr>
          <w:p w:rsidR="00775788" w:rsidRPr="00775788" w:rsidRDefault="00775788" w:rsidP="00775788">
            <w:pPr>
              <w:rPr>
                <w:rFonts w:ascii="Arial" w:hAnsi="Arial" w:cs="Arial"/>
                <w:sz w:val="28"/>
                <w:szCs w:val="28"/>
              </w:rPr>
            </w:pPr>
            <w:r w:rsidRPr="00775788">
              <w:rPr>
                <w:rFonts w:ascii="Arial" w:hAnsi="Arial" w:cs="Arial"/>
                <w:sz w:val="28"/>
                <w:szCs w:val="28"/>
              </w:rPr>
              <w:t>Современные компьютеры с мощными процессорами и большим объемом оперативной памяти</w:t>
            </w:r>
          </w:p>
        </w:tc>
      </w:tr>
      <w:tr w:rsidR="00775788" w:rsidTr="00775788">
        <w:tc>
          <w:tcPr>
            <w:tcW w:w="4672" w:type="dxa"/>
          </w:tcPr>
          <w:p w:rsidR="00775788" w:rsidRDefault="00775788" w:rsidP="0077578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5788">
              <w:rPr>
                <w:rFonts w:ascii="Arial" w:hAnsi="Arial" w:cs="Arial"/>
                <w:sz w:val="28"/>
                <w:szCs w:val="28"/>
              </w:rPr>
              <w:t>Медленные интернет-каналы</w:t>
            </w:r>
          </w:p>
        </w:tc>
        <w:tc>
          <w:tcPr>
            <w:tcW w:w="4673" w:type="dxa"/>
          </w:tcPr>
          <w:p w:rsidR="00775788" w:rsidRPr="00775788" w:rsidRDefault="00775788" w:rsidP="00775788">
            <w:pPr>
              <w:rPr>
                <w:rFonts w:ascii="Arial" w:hAnsi="Arial" w:cs="Arial"/>
                <w:sz w:val="28"/>
                <w:szCs w:val="28"/>
              </w:rPr>
            </w:pPr>
            <w:r w:rsidRPr="00775788">
              <w:rPr>
                <w:rFonts w:ascii="Arial" w:hAnsi="Arial" w:cs="Arial"/>
                <w:sz w:val="28"/>
                <w:szCs w:val="28"/>
              </w:rPr>
              <w:t>Высокоскоростные интернет-каналы</w:t>
            </w:r>
          </w:p>
        </w:tc>
      </w:tr>
      <w:tr w:rsidR="00775788" w:rsidTr="00775788">
        <w:tc>
          <w:tcPr>
            <w:tcW w:w="4672" w:type="dxa"/>
          </w:tcPr>
          <w:p w:rsidR="00775788" w:rsidRDefault="00775788" w:rsidP="0077578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775788">
              <w:rPr>
                <w:rFonts w:ascii="Arial" w:hAnsi="Arial" w:cs="Arial"/>
                <w:sz w:val="28"/>
                <w:szCs w:val="28"/>
              </w:rPr>
              <w:t>Отсутствие интерактивных досок</w:t>
            </w:r>
          </w:p>
        </w:tc>
        <w:tc>
          <w:tcPr>
            <w:tcW w:w="4673" w:type="dxa"/>
          </w:tcPr>
          <w:p w:rsidR="00775788" w:rsidRPr="00775788" w:rsidRDefault="00775788" w:rsidP="00775788">
            <w:pPr>
              <w:rPr>
                <w:rFonts w:ascii="Arial" w:hAnsi="Arial" w:cs="Arial"/>
                <w:sz w:val="28"/>
                <w:szCs w:val="28"/>
              </w:rPr>
            </w:pPr>
            <w:r w:rsidRPr="00775788">
              <w:rPr>
                <w:rFonts w:ascii="Arial" w:hAnsi="Arial" w:cs="Arial"/>
                <w:sz w:val="28"/>
                <w:szCs w:val="28"/>
              </w:rPr>
              <w:t>Интерактивные доски и мультимедийные проекторы</w:t>
            </w:r>
          </w:p>
        </w:tc>
      </w:tr>
    </w:tbl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Модернизация позволила студентам осваивать современные технологии и методики, используемые в образовании, что значительно повысило их профессиональные компетенции.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</w:t>
      </w:r>
      <w:r w:rsidRPr="00775788">
        <w:rPr>
          <w:rFonts w:ascii="Arial" w:hAnsi="Arial" w:cs="Arial"/>
          <w:sz w:val="28"/>
          <w:szCs w:val="28"/>
        </w:rPr>
        <w:t>Обновление соде</w:t>
      </w:r>
      <w:r>
        <w:rPr>
          <w:rFonts w:ascii="Arial" w:hAnsi="Arial" w:cs="Arial"/>
          <w:sz w:val="28"/>
          <w:szCs w:val="28"/>
        </w:rPr>
        <w:t>ржания образовательных программ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 xml:space="preserve">Обновление содержания образовательных программ направлено на обеспечение соответствия квалификационных требований работодателей и потребностей рынка труда. Программы включают изучение новейших методик преподавания, использование цифровых </w:t>
      </w:r>
      <w:r w:rsidRPr="00775788">
        <w:rPr>
          <w:rFonts w:ascii="Arial" w:hAnsi="Arial" w:cs="Arial"/>
          <w:sz w:val="28"/>
          <w:szCs w:val="28"/>
        </w:rPr>
        <w:lastRenderedPageBreak/>
        <w:t>ресурсов и формирование профессиональных компетенций, необходимых для успешного трудоустройства выпускников.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</w:t>
      </w:r>
      <w:r w:rsidRPr="00775788">
        <w:rPr>
          <w:rFonts w:ascii="Arial" w:hAnsi="Arial" w:cs="Arial"/>
          <w:sz w:val="28"/>
          <w:szCs w:val="28"/>
        </w:rPr>
        <w:t>Н</w:t>
      </w:r>
      <w:r>
        <w:rPr>
          <w:rFonts w:ascii="Arial" w:hAnsi="Arial" w:cs="Arial"/>
          <w:sz w:val="28"/>
          <w:szCs w:val="28"/>
        </w:rPr>
        <w:t>овые дисциплины в учебном плане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Цифровой куратор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Вожатская деятельность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Коррекционная педагогика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Эти дисциплины способствуют формированию у будущих педагогов компетенций, востребованных в современном образовательном пространстве.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</w:t>
      </w:r>
      <w:r w:rsidRPr="00775788">
        <w:rPr>
          <w:rFonts w:ascii="Arial" w:hAnsi="Arial" w:cs="Arial"/>
          <w:sz w:val="28"/>
          <w:szCs w:val="28"/>
        </w:rPr>
        <w:t>Соверше</w:t>
      </w:r>
      <w:r>
        <w:rPr>
          <w:rFonts w:ascii="Arial" w:hAnsi="Arial" w:cs="Arial"/>
          <w:sz w:val="28"/>
          <w:szCs w:val="28"/>
        </w:rPr>
        <w:t>нствование методов преподавания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Проект предусматривает внедрение активных форм обучения, таких как кейс-метод, командная работа, проекты и исследования. Использование инновационных подходов позволяет развивать у студентов креативность, инициативность и способность самостоятельно находить решения сложных задач.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5.Примеры активного обучения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Организация деловых игр, симулирующих реальные ситуации в школе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Проведение исследовательских проектов совместно с учениками школ-партнеров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Участие в разработке и проведении онлайн-курсов для школьников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Такие методы помогают будущим учителям приобрести практические навыки и опыт, необходимые для профессиональной деятельности.</w:t>
      </w:r>
    </w:p>
    <w:p w:rsid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 Активное взаимодействие с работодателями.</w:t>
      </w:r>
    </w:p>
    <w:p w:rsid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Студенты проходят практику напрямую у работодателя, что позволяет пройти процесс адаптации намного легче.</w:t>
      </w:r>
    </w:p>
    <w:p w:rsidR="00775788" w:rsidRPr="00775788" w:rsidRDefault="00775788" w:rsidP="00775788">
      <w:pPr>
        <w:pStyle w:val="a4"/>
        <w:shd w:val="clear" w:color="auto" w:fill="FFFFFF"/>
        <w:rPr>
          <w:rFonts w:ascii="Arial" w:hAnsi="Arial" w:cs="Arial"/>
          <w:color w:val="2C2D2E"/>
          <w:sz w:val="28"/>
          <w:szCs w:val="28"/>
        </w:rPr>
      </w:pPr>
      <w:r w:rsidRPr="00775788">
        <w:rPr>
          <w:rFonts w:ascii="Arial" w:hAnsi="Arial" w:cs="Arial"/>
          <w:color w:val="2C2D2E"/>
          <w:sz w:val="28"/>
          <w:szCs w:val="28"/>
        </w:rPr>
        <w:t>Реализация проекта состоит из нескольких этапов:</w:t>
      </w:r>
    </w:p>
    <w:p w:rsidR="00775788" w:rsidRPr="00775788" w:rsidRDefault="00775788" w:rsidP="00775788">
      <w:pPr>
        <w:pStyle w:val="a4"/>
        <w:shd w:val="clear" w:color="auto" w:fill="FFFFFF"/>
        <w:rPr>
          <w:rFonts w:ascii="Arial" w:hAnsi="Arial" w:cs="Arial"/>
          <w:color w:val="2C2D2E"/>
          <w:sz w:val="28"/>
          <w:szCs w:val="28"/>
        </w:rPr>
      </w:pPr>
      <w:r w:rsidRPr="00775788">
        <w:rPr>
          <w:rFonts w:ascii="Arial" w:hAnsi="Arial" w:cs="Arial"/>
          <w:color w:val="2C2D2E"/>
          <w:sz w:val="28"/>
          <w:szCs w:val="28"/>
        </w:rPr>
        <w:t>1. Анализ потребностей рынка труда</w:t>
      </w:r>
      <w:r w:rsidRPr="00775788">
        <w:rPr>
          <w:rFonts w:ascii="Arial" w:hAnsi="Arial" w:cs="Arial"/>
          <w:color w:val="2C2D2E"/>
          <w:sz w:val="28"/>
          <w:szCs w:val="28"/>
        </w:rPr>
        <w:br/>
        <w:t>Первый этап включает проведение анализа потребностей рынка труда в области педагогики. Определяются ключевые компетенции, востребованные работодателями, и разрабатываются соответствующие учебные планы.</w:t>
      </w:r>
    </w:p>
    <w:p w:rsidR="00775788" w:rsidRPr="00775788" w:rsidRDefault="00775788" w:rsidP="00775788">
      <w:pPr>
        <w:pStyle w:val="a4"/>
        <w:shd w:val="clear" w:color="auto" w:fill="FFFFFF"/>
        <w:rPr>
          <w:rFonts w:ascii="Arial" w:hAnsi="Arial" w:cs="Arial"/>
          <w:color w:val="2C2D2E"/>
          <w:sz w:val="28"/>
          <w:szCs w:val="28"/>
        </w:rPr>
      </w:pPr>
      <w:r w:rsidRPr="00775788">
        <w:rPr>
          <w:rFonts w:ascii="Arial" w:hAnsi="Arial" w:cs="Arial"/>
          <w:color w:val="2C2D2E"/>
          <w:sz w:val="28"/>
          <w:szCs w:val="28"/>
        </w:rPr>
        <w:t>2. Создание новых учебных курсов</w:t>
      </w:r>
      <w:r w:rsidRPr="00775788">
        <w:rPr>
          <w:rFonts w:ascii="Arial" w:hAnsi="Arial" w:cs="Arial"/>
          <w:color w:val="2C2D2E"/>
          <w:sz w:val="28"/>
          <w:szCs w:val="28"/>
        </w:rPr>
        <w:br/>
        <w:t>Следующим этапом является разработка и внедрение новых учебных курсов, ориентированных на подготовку высококвалифицированных специалистов. Курсы включают теоретические занятия, лабораторные практики и стажировки.</w:t>
      </w:r>
    </w:p>
    <w:p w:rsidR="00775788" w:rsidRPr="00775788" w:rsidRDefault="00775788" w:rsidP="00775788">
      <w:pPr>
        <w:pStyle w:val="a4"/>
        <w:shd w:val="clear" w:color="auto" w:fill="FFFFFF"/>
        <w:rPr>
          <w:rFonts w:ascii="Arial" w:hAnsi="Arial" w:cs="Arial"/>
          <w:color w:val="2C2D2E"/>
          <w:sz w:val="28"/>
          <w:szCs w:val="28"/>
        </w:rPr>
      </w:pPr>
      <w:r w:rsidRPr="00775788">
        <w:rPr>
          <w:rFonts w:ascii="Arial" w:hAnsi="Arial" w:cs="Arial"/>
          <w:color w:val="2C2D2E"/>
          <w:sz w:val="28"/>
          <w:szCs w:val="28"/>
        </w:rPr>
        <w:lastRenderedPageBreak/>
        <w:t>3. Обучение персонала</w:t>
      </w:r>
      <w:r w:rsidRPr="00775788">
        <w:rPr>
          <w:rFonts w:ascii="Arial" w:hAnsi="Arial" w:cs="Arial"/>
          <w:color w:val="2C2D2E"/>
          <w:sz w:val="28"/>
          <w:szCs w:val="28"/>
        </w:rPr>
        <w:br/>
        <w:t>Третий этап посвящен обучению преподавательского состава новым методикам и технологиям. Проводятся тренинги и мастер-классы, направленные на повышение квалификации преподавателей.</w:t>
      </w:r>
    </w:p>
    <w:p w:rsidR="00775788" w:rsidRPr="00775788" w:rsidRDefault="00775788" w:rsidP="00775788">
      <w:pPr>
        <w:pStyle w:val="a4"/>
        <w:shd w:val="clear" w:color="auto" w:fill="FFFFFF"/>
        <w:rPr>
          <w:rFonts w:ascii="Arial" w:hAnsi="Arial" w:cs="Arial"/>
          <w:color w:val="2C2D2E"/>
          <w:sz w:val="28"/>
          <w:szCs w:val="28"/>
        </w:rPr>
      </w:pPr>
      <w:r w:rsidRPr="00775788">
        <w:rPr>
          <w:rFonts w:ascii="Arial" w:hAnsi="Arial" w:cs="Arial"/>
          <w:color w:val="2C2D2E"/>
          <w:sz w:val="28"/>
          <w:szCs w:val="28"/>
        </w:rPr>
        <w:t>4. Оценка результатов</w:t>
      </w:r>
      <w:r w:rsidRPr="00775788">
        <w:rPr>
          <w:rFonts w:ascii="Arial" w:hAnsi="Arial" w:cs="Arial"/>
          <w:color w:val="2C2D2E"/>
          <w:sz w:val="28"/>
          <w:szCs w:val="28"/>
        </w:rPr>
        <w:br/>
        <w:t>Заключительный этап заключается в оценке эффективности программы. Производится мониторинг успеваемости студентов, проводятся опросы работодателей и выпускников, собираются отзывы о качестве предоставляемых услуг.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Результаты внедрения проекта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 xml:space="preserve">В результате внедрения проекта «Профессионалитет» в педагогическом колледже Новороссийска были </w:t>
      </w:r>
      <w:r>
        <w:rPr>
          <w:rFonts w:ascii="Arial" w:hAnsi="Arial" w:cs="Arial"/>
          <w:sz w:val="28"/>
          <w:szCs w:val="28"/>
        </w:rPr>
        <w:t>достигнуты значительные успехи: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Повышение уровня квалификации преподавателей благодаря участию в тренингах и семинарах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Увеличение количества студентов, участвующих в научно-исследовательской работе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Улучшение результатов выпускных экзаменов и защита дипломных работ высокого уровня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Рост интереса учащихся к профессии учителя и увеличение числа</w:t>
      </w:r>
      <w:r>
        <w:rPr>
          <w:rFonts w:ascii="Arial" w:hAnsi="Arial" w:cs="Arial"/>
          <w:sz w:val="28"/>
          <w:szCs w:val="28"/>
        </w:rPr>
        <w:t xml:space="preserve"> желающих поступить в колледж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Таким образом, федеральный проект «Профессионалитет» способствует развитию профессионального образования в области педагогики, обеспечивая подготовку квалифицированных учителей, готовых успешно справляться с современными вызовами в сфере образования.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Заключение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5788">
        <w:rPr>
          <w:rFonts w:ascii="Arial" w:hAnsi="Arial" w:cs="Arial"/>
          <w:sz w:val="28"/>
          <w:szCs w:val="28"/>
        </w:rPr>
        <w:t>Внедрение проекта «Профессионалитет» в педагогический колледж Новороссийска позволило существенно обновить систему подготовки педагогических кадров. Благодаря модернизации учебно-материальной базы, обновлению содержания образовательных программ и совершенствованию методов преподавания, студенты получают качественные знания и навыки, соответствующие требованиям современного рынка труда. Эти изменения положительно сказываются на уровне подготовки будущих педагогов и способствуют повышению престижа профессии учителя в обществе.</w:t>
      </w:r>
    </w:p>
    <w:p w:rsidR="00775788" w:rsidRPr="00775788" w:rsidRDefault="00775788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07EBD" w:rsidRPr="00775788" w:rsidRDefault="00807EBD" w:rsidP="0077578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807EBD" w:rsidRPr="00775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88"/>
    <w:rsid w:val="00775788"/>
    <w:rsid w:val="0080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54FF8-AF45-4F5C-97CF-7E29D1B0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5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7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2025-11-20T18:18:00Z</dcterms:created>
  <dcterms:modified xsi:type="dcterms:W3CDTF">2025-11-20T18:28:00Z</dcterms:modified>
</cp:coreProperties>
</file>