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BC" w:rsidRPr="00CB375C" w:rsidRDefault="006B5F41" w:rsidP="00CB375C">
      <w:pPr>
        <w:spacing w:after="200" w:line="360" w:lineRule="auto"/>
        <w:ind w:firstLine="0"/>
        <w:jc w:val="center"/>
        <w:rPr>
          <w:i/>
          <w:szCs w:val="28"/>
          <w:u w:val="single"/>
        </w:rPr>
      </w:pPr>
      <w:bookmarkStart w:id="0" w:name="_GoBack"/>
      <w:bookmarkEnd w:id="0"/>
      <w:r w:rsidRPr="00CB375C">
        <w:rPr>
          <w:i/>
          <w:szCs w:val="28"/>
          <w:u w:val="single"/>
        </w:rPr>
        <w:t xml:space="preserve"> </w:t>
      </w:r>
      <w:r w:rsidR="007B21BC" w:rsidRPr="00CB375C">
        <w:rPr>
          <w:i/>
          <w:szCs w:val="28"/>
          <w:u w:val="single"/>
        </w:rPr>
        <w:t>«</w:t>
      </w:r>
      <w:r w:rsidR="00C34BF6" w:rsidRPr="00CB375C">
        <w:rPr>
          <w:i/>
          <w:szCs w:val="28"/>
          <w:u w:val="single"/>
        </w:rPr>
        <w:t>Нетрадиционные способы рисования как средство развития творческих способностей</w:t>
      </w:r>
      <w:r w:rsidR="007B21BC" w:rsidRPr="00CB375C">
        <w:rPr>
          <w:i/>
          <w:szCs w:val="28"/>
          <w:u w:val="single"/>
        </w:rPr>
        <w:t xml:space="preserve"> у детей дошкольного возраста»</w:t>
      </w:r>
    </w:p>
    <w:p w:rsidR="009B342B" w:rsidRPr="00CB375C" w:rsidRDefault="00C34BF6" w:rsidP="00CB375C">
      <w:pPr>
        <w:spacing w:after="200" w:line="360" w:lineRule="auto"/>
        <w:ind w:firstLine="0"/>
        <w:rPr>
          <w:i/>
          <w:szCs w:val="28"/>
        </w:rPr>
      </w:pPr>
      <w:r w:rsidRPr="00CB375C">
        <w:rPr>
          <w:i/>
          <w:szCs w:val="28"/>
        </w:rPr>
        <w:t xml:space="preserve">Воспитатель: </w:t>
      </w:r>
      <w:r w:rsidR="007B21BC" w:rsidRPr="00CB375C">
        <w:rPr>
          <w:i/>
          <w:szCs w:val="28"/>
        </w:rPr>
        <w:t>Зеткина Ирина Сергеевна</w:t>
      </w:r>
    </w:p>
    <w:p w:rsidR="009B342B" w:rsidRPr="00CB375C" w:rsidRDefault="007B21BC" w:rsidP="00CB375C">
      <w:pPr>
        <w:spacing w:line="360" w:lineRule="auto"/>
        <w:ind w:left="-15" w:right="10" w:firstLine="0"/>
        <w:rPr>
          <w:szCs w:val="28"/>
        </w:rPr>
      </w:pPr>
      <w:r w:rsidRPr="00CB375C">
        <w:rPr>
          <w:i/>
          <w:szCs w:val="28"/>
        </w:rPr>
        <w:t>Цель:</w:t>
      </w:r>
      <w:r w:rsidRPr="00CB375C">
        <w:rPr>
          <w:szCs w:val="28"/>
        </w:rPr>
        <w:t xml:space="preserve"> </w:t>
      </w:r>
      <w:r w:rsidR="00C34BF6" w:rsidRPr="00CB375C">
        <w:rPr>
          <w:szCs w:val="28"/>
        </w:rPr>
        <w:t xml:space="preserve">вызвать интерес у педагогов к нетрадиционным техникам рисования, </w:t>
      </w:r>
      <w:r w:rsidRPr="00CB375C">
        <w:rPr>
          <w:szCs w:val="28"/>
        </w:rPr>
        <w:t>познакомить с одной из техник –</w:t>
      </w:r>
      <w:r w:rsidR="00C34BF6" w:rsidRPr="00CB375C">
        <w:rPr>
          <w:szCs w:val="28"/>
        </w:rPr>
        <w:t xml:space="preserve"> рисование солью.</w:t>
      </w:r>
    </w:p>
    <w:p w:rsidR="007B21BC" w:rsidRPr="00CB375C" w:rsidRDefault="007B21BC" w:rsidP="00CB375C">
      <w:pPr>
        <w:spacing w:line="360" w:lineRule="auto"/>
        <w:ind w:left="-15" w:right="10" w:firstLine="0"/>
        <w:rPr>
          <w:i/>
          <w:szCs w:val="28"/>
        </w:rPr>
      </w:pPr>
      <w:r w:rsidRPr="00CB375C">
        <w:rPr>
          <w:i/>
          <w:szCs w:val="28"/>
        </w:rPr>
        <w:t>Задачи:</w:t>
      </w:r>
    </w:p>
    <w:p w:rsidR="007B21BC" w:rsidRPr="00CB375C" w:rsidRDefault="007B21BC" w:rsidP="00CB375C">
      <w:pPr>
        <w:pStyle w:val="a3"/>
        <w:numPr>
          <w:ilvl w:val="0"/>
          <w:numId w:val="4"/>
        </w:numPr>
        <w:spacing w:line="360" w:lineRule="auto"/>
        <w:ind w:right="10"/>
        <w:rPr>
          <w:szCs w:val="28"/>
        </w:rPr>
      </w:pPr>
      <w:r w:rsidRPr="00CB375C">
        <w:rPr>
          <w:szCs w:val="28"/>
        </w:rPr>
        <w:t xml:space="preserve">расширять знания педагогов о нетрадиционных техниках </w:t>
      </w:r>
      <w:r w:rsidR="00CB375C" w:rsidRPr="00CB375C">
        <w:rPr>
          <w:szCs w:val="28"/>
        </w:rPr>
        <w:t>рисования (</w:t>
      </w:r>
      <w:r w:rsidRPr="00CB375C">
        <w:rPr>
          <w:szCs w:val="28"/>
        </w:rPr>
        <w:t>солью);</w:t>
      </w:r>
    </w:p>
    <w:p w:rsidR="007B21BC" w:rsidRPr="00CB375C" w:rsidRDefault="007B21BC" w:rsidP="00CB375C">
      <w:pPr>
        <w:pStyle w:val="a3"/>
        <w:numPr>
          <w:ilvl w:val="0"/>
          <w:numId w:val="4"/>
        </w:numPr>
        <w:spacing w:line="360" w:lineRule="auto"/>
        <w:ind w:right="10"/>
        <w:rPr>
          <w:szCs w:val="28"/>
        </w:rPr>
      </w:pPr>
      <w:r w:rsidRPr="00CB375C">
        <w:rPr>
          <w:szCs w:val="28"/>
        </w:rPr>
        <w:t xml:space="preserve"> научить практическим умениям в области изобразительной деятельности с использованием нетрадиционного способа изображения (солью);</w:t>
      </w:r>
    </w:p>
    <w:p w:rsidR="007B21BC" w:rsidRPr="00CB375C" w:rsidRDefault="007B21BC" w:rsidP="00CB375C">
      <w:pPr>
        <w:pStyle w:val="a3"/>
        <w:numPr>
          <w:ilvl w:val="0"/>
          <w:numId w:val="4"/>
        </w:numPr>
        <w:spacing w:line="360" w:lineRule="auto"/>
        <w:ind w:right="10"/>
        <w:rPr>
          <w:szCs w:val="28"/>
        </w:rPr>
      </w:pPr>
      <w:r w:rsidRPr="00CB375C">
        <w:rPr>
          <w:szCs w:val="28"/>
        </w:rPr>
        <w:t xml:space="preserve">рассмотреть рисование солью как один из видов искусства и его значение для развития ребенка; </w:t>
      </w:r>
    </w:p>
    <w:p w:rsidR="007B21BC" w:rsidRPr="00CB375C" w:rsidRDefault="007B21BC" w:rsidP="00CB375C">
      <w:pPr>
        <w:pStyle w:val="a3"/>
        <w:numPr>
          <w:ilvl w:val="0"/>
          <w:numId w:val="4"/>
        </w:numPr>
        <w:spacing w:line="360" w:lineRule="auto"/>
        <w:ind w:right="10"/>
        <w:rPr>
          <w:szCs w:val="28"/>
        </w:rPr>
      </w:pPr>
      <w:r w:rsidRPr="00CB375C">
        <w:rPr>
          <w:szCs w:val="28"/>
        </w:rPr>
        <w:t>повыси</w:t>
      </w:r>
      <w:r w:rsidR="00CB375C">
        <w:rPr>
          <w:szCs w:val="28"/>
        </w:rPr>
        <w:t>ть уровень мастерства педагогов.</w:t>
      </w:r>
    </w:p>
    <w:p w:rsidR="009B342B" w:rsidRPr="00CB375C" w:rsidRDefault="00C34BF6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i/>
          <w:szCs w:val="28"/>
        </w:rPr>
        <w:t>Материал:</w:t>
      </w:r>
      <w:r w:rsidRPr="00CB375C">
        <w:rPr>
          <w:szCs w:val="28"/>
        </w:rPr>
        <w:t xml:space="preserve"> мелкая соль, цветной картон, акварель, кисти, клей ПВА.</w:t>
      </w:r>
    </w:p>
    <w:p w:rsidR="007B21BC" w:rsidRPr="00CB375C" w:rsidRDefault="00C34BF6" w:rsidP="00CB375C">
      <w:pPr>
        <w:spacing w:line="360" w:lineRule="auto"/>
        <w:ind w:left="0" w:right="10" w:firstLine="0"/>
        <w:rPr>
          <w:i/>
          <w:szCs w:val="28"/>
        </w:rPr>
      </w:pPr>
      <w:r w:rsidRPr="00CB375C">
        <w:rPr>
          <w:i/>
          <w:szCs w:val="28"/>
        </w:rPr>
        <w:t>Ход: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 xml:space="preserve">Не секрет, что многие родители и мы, педагоги хотели бы иметь универсальный, «волшебный» рецепт воспитания умных, развитых, талантливых детей. Хотели бы видеть детей счастливыми, эмоционально благополучными, успешными, разносторонне развитыми, словом, интересными личностями. А интересная личность - это знающий, уверенный в себе и своих способностях, постоянно развивающийся человек. И мы, педагоги, знаем, что в формировании такой личности немалую роль играет изобразительное искусство. 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 xml:space="preserve">На сегодняшний момент, рецепт, который помогает совершенствовать </w:t>
      </w:r>
      <w:r w:rsidR="00CB375C">
        <w:rPr>
          <w:szCs w:val="28"/>
        </w:rPr>
        <w:t>творческие способности ребенка – найден. Это –</w:t>
      </w:r>
      <w:r w:rsidRPr="00CB375C">
        <w:rPr>
          <w:szCs w:val="28"/>
        </w:rPr>
        <w:t xml:space="preserve"> нетрадиционные изобразительные техники. 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lastRenderedPageBreak/>
        <w:t>Термин «нетрадиционный» подразумевает использование новых материалов, инструментов, способов рисования, которые не являются общепринятыми в педагогической практ</w:t>
      </w:r>
      <w:r w:rsidR="00CB375C">
        <w:rPr>
          <w:szCs w:val="28"/>
        </w:rPr>
        <w:t>ике образовательных учреждений.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Существует множество таких нетрадиционных техник рисования, вот некоторые из них: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«Рисование ладошкой»;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«Рисование печаткой»;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«Тампонирование»;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</w:t>
      </w:r>
      <w:proofErr w:type="spellStart"/>
      <w:r w:rsidRPr="00CB375C">
        <w:rPr>
          <w:szCs w:val="28"/>
        </w:rPr>
        <w:t>Набрызг</w:t>
      </w:r>
      <w:proofErr w:type="spellEnd"/>
      <w:r w:rsidRPr="00CB375C">
        <w:rPr>
          <w:szCs w:val="28"/>
        </w:rPr>
        <w:t>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«Монотипия»;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</w:t>
      </w:r>
      <w:proofErr w:type="spellStart"/>
      <w:r w:rsidRPr="00CB375C">
        <w:rPr>
          <w:szCs w:val="28"/>
        </w:rPr>
        <w:t>Кляксография</w:t>
      </w:r>
      <w:proofErr w:type="spellEnd"/>
      <w:r w:rsidRPr="00CB375C">
        <w:rPr>
          <w:szCs w:val="28"/>
        </w:rPr>
        <w:t>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«Цветные ниточки»;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— «Рисование по мягкой бумаге».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Все перечисленные нетрадиционные техники интересны, разнообразны. Нестандартные подходы к организации занятия, вызывают у детей желание рисовать, дети становятся более раскованными, раскрепощенными, уверенными, что их работа лучше всех. У них развивается фантазия, творческое воображение, мышление, любознательность, одаренность, продуктивность, потенциал и интуиция.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А главное то, что нетрадиционное рисование играет важную роль в общем психическом развитии детей. Ведь главным является не конечный продукт – рисунок, а развитие личности: формирование уверенности в себе, в своих способностях, целенаправленность деятельности.</w:t>
      </w:r>
    </w:p>
    <w:p w:rsidR="007B21BC" w:rsidRPr="00CB375C" w:rsidRDefault="007B21BC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 xml:space="preserve">Сегодня хочу вас познакомить с необычной интересной и оригинальной техникой нетрадиционного рисования – это рисование солью.     </w:t>
      </w:r>
    </w:p>
    <w:p w:rsidR="009B342B" w:rsidRPr="00CB375C" w:rsidRDefault="00C34BF6" w:rsidP="00CB375C">
      <w:pPr>
        <w:spacing w:line="360" w:lineRule="auto"/>
        <w:ind w:left="-15" w:right="10" w:firstLine="0"/>
        <w:rPr>
          <w:szCs w:val="28"/>
        </w:rPr>
      </w:pPr>
      <w:r w:rsidRPr="00CB375C">
        <w:rPr>
          <w:szCs w:val="28"/>
        </w:rPr>
        <w:lastRenderedPageBreak/>
        <w:t>«На дворе – зима – самое чудесное время года. За что люди любят зиму? Конечно за красоту зимней природы – заснеженные улицы и деревья, рисунки на</w:t>
      </w:r>
      <w:r w:rsidR="00CB375C" w:rsidRPr="00CB375C">
        <w:rPr>
          <w:szCs w:val="28"/>
        </w:rPr>
        <w:t xml:space="preserve"> окнах, как будто попадаешь на какое-то заснеженное зимнее царство</w:t>
      </w:r>
      <w:r w:rsidRPr="00CB375C">
        <w:rPr>
          <w:szCs w:val="28"/>
        </w:rPr>
        <w:t>»</w:t>
      </w:r>
      <w:r w:rsidR="00CB375C" w:rsidRPr="00CB375C">
        <w:rPr>
          <w:szCs w:val="28"/>
        </w:rPr>
        <w:t>.</w:t>
      </w:r>
    </w:p>
    <w:p w:rsidR="009B342B" w:rsidRPr="00CB375C" w:rsidRDefault="00C34BF6" w:rsidP="00CB375C">
      <w:pPr>
        <w:spacing w:line="360" w:lineRule="auto"/>
        <w:ind w:left="-15" w:right="10" w:firstLine="0"/>
        <w:rPr>
          <w:szCs w:val="28"/>
        </w:rPr>
      </w:pPr>
      <w:r w:rsidRPr="00CB375C">
        <w:rPr>
          <w:szCs w:val="28"/>
        </w:rPr>
        <w:t>Я предлагаю вам изобразить зи</w:t>
      </w:r>
      <w:r w:rsidR="00CB375C" w:rsidRPr="00CB375C">
        <w:rPr>
          <w:szCs w:val="28"/>
        </w:rPr>
        <w:t>мний пейзаж, а техника рисования</w:t>
      </w:r>
      <w:r w:rsidRPr="00CB375C">
        <w:rPr>
          <w:szCs w:val="28"/>
        </w:rPr>
        <w:t xml:space="preserve"> солью поможет отобразить всю красоту нашей природы. Посмотрим, какие волшебные картины можно изобразить в данной технике.</w:t>
      </w:r>
    </w:p>
    <w:p w:rsidR="009B342B" w:rsidRPr="00CB375C" w:rsidRDefault="00C34BF6" w:rsidP="00CB375C">
      <w:pPr>
        <w:spacing w:line="360" w:lineRule="auto"/>
        <w:ind w:left="0" w:right="10" w:firstLine="0"/>
        <w:rPr>
          <w:szCs w:val="28"/>
        </w:rPr>
      </w:pPr>
      <w:r w:rsidRPr="00CB375C">
        <w:rPr>
          <w:szCs w:val="28"/>
        </w:rPr>
        <w:t>А сейчас я вам представлю алгоритм выполнения данной работы:</w:t>
      </w:r>
    </w:p>
    <w:p w:rsidR="009B342B" w:rsidRPr="00CB375C" w:rsidRDefault="00C34BF6" w:rsidP="00CB375C">
      <w:pPr>
        <w:numPr>
          <w:ilvl w:val="0"/>
          <w:numId w:val="2"/>
        </w:numPr>
        <w:spacing w:after="12" w:line="360" w:lineRule="auto"/>
        <w:ind w:right="10"/>
        <w:rPr>
          <w:szCs w:val="28"/>
        </w:rPr>
      </w:pPr>
      <w:r w:rsidRPr="00CB375C">
        <w:rPr>
          <w:szCs w:val="28"/>
        </w:rPr>
        <w:t>Сначала рисуем набросок нашего пейзажа – деревья, сугробы, вдали домик – простым карандашом.</w:t>
      </w:r>
    </w:p>
    <w:p w:rsidR="009B342B" w:rsidRPr="00CB375C" w:rsidRDefault="00C34BF6" w:rsidP="00CB375C">
      <w:pPr>
        <w:numPr>
          <w:ilvl w:val="0"/>
          <w:numId w:val="2"/>
        </w:numPr>
        <w:spacing w:after="12" w:line="360" w:lineRule="auto"/>
        <w:ind w:right="10"/>
        <w:rPr>
          <w:szCs w:val="28"/>
        </w:rPr>
      </w:pPr>
      <w:r w:rsidRPr="00CB375C">
        <w:rPr>
          <w:szCs w:val="28"/>
        </w:rPr>
        <w:t>Затем обведем наш рисунок клеем ПВА, там, где площадь изображения побольше нам поможет кисточка.</w:t>
      </w:r>
    </w:p>
    <w:p w:rsidR="009B342B" w:rsidRPr="00CB375C" w:rsidRDefault="00C34BF6" w:rsidP="00CB375C">
      <w:pPr>
        <w:numPr>
          <w:ilvl w:val="0"/>
          <w:numId w:val="2"/>
        </w:numPr>
        <w:spacing w:after="12" w:line="360" w:lineRule="auto"/>
        <w:ind w:right="10"/>
        <w:rPr>
          <w:szCs w:val="28"/>
        </w:rPr>
      </w:pPr>
      <w:r w:rsidRPr="00CB375C">
        <w:rPr>
          <w:szCs w:val="28"/>
        </w:rPr>
        <w:t>Теперь обильно посыпаем рисунок солью, пока клей полностью не впитает соль. Стряхнем излишки соли, наш пейзаж почти готов.</w:t>
      </w:r>
    </w:p>
    <w:p w:rsidR="009B342B" w:rsidRPr="00CB375C" w:rsidRDefault="00C34BF6" w:rsidP="00CB375C">
      <w:pPr>
        <w:numPr>
          <w:ilvl w:val="0"/>
          <w:numId w:val="2"/>
        </w:numPr>
        <w:spacing w:after="7" w:line="360" w:lineRule="auto"/>
        <w:ind w:right="10"/>
        <w:rPr>
          <w:szCs w:val="28"/>
        </w:rPr>
      </w:pPr>
      <w:r w:rsidRPr="00CB375C">
        <w:rPr>
          <w:szCs w:val="28"/>
        </w:rPr>
        <w:t>Также нашему рисунку можно придать какой-нибудь оттенок. Кисточку с водой макнем в краску (акварель или разведенную) и прикоснемся к соли. Наносить краску на солевые разводы нужно аккуратно. А теперь полюбуйтесь передвижением краски. Возьмем другую краску, повторим процедуру, и понаблюдаем, как волшебно смешиваются краски.</w:t>
      </w:r>
    </w:p>
    <w:p w:rsidR="009B342B" w:rsidRPr="00CB375C" w:rsidRDefault="00C34BF6" w:rsidP="00CB375C">
      <w:pPr>
        <w:numPr>
          <w:ilvl w:val="0"/>
          <w:numId w:val="2"/>
        </w:numPr>
        <w:spacing w:after="227" w:line="360" w:lineRule="auto"/>
        <w:ind w:right="10"/>
        <w:rPr>
          <w:szCs w:val="28"/>
        </w:rPr>
      </w:pPr>
      <w:r w:rsidRPr="00CB375C">
        <w:rPr>
          <w:szCs w:val="28"/>
        </w:rPr>
        <w:t xml:space="preserve">Вот наш зимний пейзаж готов! Сушить рисунок следует 2-3 дня. </w:t>
      </w:r>
    </w:p>
    <w:p w:rsidR="009B342B" w:rsidRPr="00CB375C" w:rsidRDefault="00C34BF6" w:rsidP="00CB375C">
      <w:pPr>
        <w:spacing w:line="360" w:lineRule="auto"/>
        <w:ind w:right="10" w:firstLine="0"/>
        <w:rPr>
          <w:szCs w:val="28"/>
        </w:rPr>
      </w:pPr>
      <w:r w:rsidRPr="00CB375C">
        <w:rPr>
          <w:szCs w:val="28"/>
        </w:rPr>
        <w:t>Надеюсь, Вы получите настоящее наслаждение от собственного творчества. Приступим к работе.</w:t>
      </w:r>
    </w:p>
    <w:p w:rsidR="009B342B" w:rsidRPr="00CB375C" w:rsidRDefault="00C34BF6" w:rsidP="00CB375C">
      <w:pPr>
        <w:spacing w:line="360" w:lineRule="auto"/>
        <w:ind w:left="0" w:right="10" w:firstLine="0"/>
        <w:jc w:val="left"/>
        <w:rPr>
          <w:szCs w:val="28"/>
        </w:rPr>
      </w:pPr>
      <w:r w:rsidRPr="00CB375C">
        <w:rPr>
          <w:szCs w:val="28"/>
        </w:rPr>
        <w:t>Существуют и другие способы рисования с помощью соли.</w:t>
      </w:r>
    </w:p>
    <w:p w:rsidR="009B342B" w:rsidRPr="00CB375C" w:rsidRDefault="00C34BF6" w:rsidP="00CB375C">
      <w:pPr>
        <w:pStyle w:val="a3"/>
        <w:numPr>
          <w:ilvl w:val="0"/>
          <w:numId w:val="5"/>
        </w:numPr>
        <w:spacing w:after="6" w:line="360" w:lineRule="auto"/>
        <w:ind w:right="10"/>
        <w:rPr>
          <w:szCs w:val="28"/>
        </w:rPr>
      </w:pPr>
      <w:r w:rsidRPr="00CB375C">
        <w:rPr>
          <w:i/>
          <w:szCs w:val="28"/>
        </w:rPr>
        <w:t>С помощью акварели, соли, канцелярского клея.</w:t>
      </w:r>
      <w:r w:rsidRPr="00CB375C">
        <w:rPr>
          <w:szCs w:val="28"/>
        </w:rPr>
        <w:t xml:space="preserve"> Данный способ заключается в следующем – с помощью воды и кисточки нужно смочить лист, затем взять акварельные краски и покрыть поверхность, смешивая цвета по своему вкусу. Пока краски не высохли, добавить капли прозрачного клея, а затем посыпать рисунок солью. Соль создает </w:t>
      </w:r>
      <w:r w:rsidRPr="00CB375C">
        <w:rPr>
          <w:szCs w:val="28"/>
        </w:rPr>
        <w:lastRenderedPageBreak/>
        <w:t>интересный эффект, впитывая пигмент из краски</w:t>
      </w:r>
      <w:r w:rsidR="00CB375C" w:rsidRPr="00CB375C">
        <w:rPr>
          <w:szCs w:val="28"/>
        </w:rPr>
        <w:t xml:space="preserve"> </w:t>
      </w:r>
      <w:r w:rsidRPr="00CB375C">
        <w:rPr>
          <w:szCs w:val="28"/>
        </w:rPr>
        <w:t xml:space="preserve">при высыхании. Кроме того, она красиво искриться. </w:t>
      </w:r>
    </w:p>
    <w:p w:rsidR="009B342B" w:rsidRPr="00CB375C" w:rsidRDefault="00C34BF6" w:rsidP="00CB375C">
      <w:pPr>
        <w:pStyle w:val="a3"/>
        <w:numPr>
          <w:ilvl w:val="0"/>
          <w:numId w:val="5"/>
        </w:numPr>
        <w:spacing w:line="360" w:lineRule="auto"/>
        <w:ind w:right="10"/>
        <w:rPr>
          <w:szCs w:val="28"/>
        </w:rPr>
      </w:pPr>
      <w:r w:rsidRPr="00CB375C">
        <w:rPr>
          <w:i/>
          <w:szCs w:val="28"/>
        </w:rPr>
        <w:t>С помощью цветной соли и клея ПВА.</w:t>
      </w:r>
      <w:r w:rsidRPr="00CB375C">
        <w:rPr>
          <w:szCs w:val="28"/>
        </w:rPr>
        <w:t xml:space="preserve"> Данный способ отличается от остальных тем, что используем не белую соль, а цветную соль. Суть этого способа в следующем – нужно покрыть изображение тонким слоем клея ПВА, затем посыпать цветной солью. Лишнюю соль стряхиваем.</w:t>
      </w:r>
    </w:p>
    <w:p w:rsidR="009B342B" w:rsidRPr="00CB375C" w:rsidRDefault="00C34BF6" w:rsidP="00C34BF6">
      <w:pPr>
        <w:spacing w:line="360" w:lineRule="auto"/>
        <w:ind w:right="10" w:firstLine="0"/>
        <w:rPr>
          <w:szCs w:val="28"/>
        </w:rPr>
      </w:pPr>
      <w:r w:rsidRPr="00CB375C">
        <w:rPr>
          <w:szCs w:val="28"/>
        </w:rPr>
        <w:t>Наши зимние пейзажи готовы, посмотрите на свои творения и</w:t>
      </w:r>
      <w:r w:rsidR="00CB375C" w:rsidRPr="00CB375C">
        <w:rPr>
          <w:szCs w:val="28"/>
        </w:rPr>
        <w:t xml:space="preserve"> </w:t>
      </w:r>
      <w:r w:rsidRPr="00CB375C">
        <w:rPr>
          <w:szCs w:val="28"/>
        </w:rPr>
        <w:t xml:space="preserve">оцените себя. Ведь мы еще не художники, а только учимся! Понравилось ли Вам рисовать солью? Какие трудности возникли в ходе рисования? Свои рисунки вы можете забрать с собой на память! 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И в десять лет, и в семь, и в пять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Все дети любят рисовать.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И каждый смело нарисует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Всё, что его интересует.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Всё вызывает интерес: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Далёкий космос, ближний лес,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Цветы, машины, сказки, пляски…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Всё нарисуем! Были б краски,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Да лист бумаги на столе,</w:t>
      </w:r>
    </w:p>
    <w:p w:rsidR="00CB375C" w:rsidRPr="00CB375C" w:rsidRDefault="00CB375C" w:rsidP="00CB375C">
      <w:pPr>
        <w:spacing w:line="360" w:lineRule="auto"/>
        <w:ind w:left="360" w:right="10"/>
        <w:rPr>
          <w:szCs w:val="28"/>
        </w:rPr>
      </w:pPr>
      <w:r w:rsidRPr="00CB375C">
        <w:rPr>
          <w:szCs w:val="28"/>
        </w:rPr>
        <w:t>Да мир в семье и на земле.</w:t>
      </w:r>
    </w:p>
    <w:p w:rsidR="009B342B" w:rsidRPr="00CB375C" w:rsidRDefault="00C34BF6" w:rsidP="00CB375C">
      <w:pPr>
        <w:spacing w:after="375" w:line="360" w:lineRule="auto"/>
        <w:ind w:left="360" w:right="10"/>
        <w:rPr>
          <w:szCs w:val="28"/>
        </w:rPr>
      </w:pPr>
      <w:r w:rsidRPr="00CB375C">
        <w:rPr>
          <w:szCs w:val="28"/>
        </w:rPr>
        <w:t xml:space="preserve">Прошу оценить наш мастер–класс: белая снежинка – мастер-класс понравился, испытала удовольствие от самостоятельной работы, синяя снежинка – </w:t>
      </w:r>
      <w:r w:rsidR="00CB375C" w:rsidRPr="00CB375C">
        <w:rPr>
          <w:szCs w:val="28"/>
        </w:rPr>
        <w:t>не удовлетворена</w:t>
      </w:r>
      <w:r w:rsidRPr="00CB375C">
        <w:rPr>
          <w:szCs w:val="28"/>
        </w:rPr>
        <w:t xml:space="preserve"> мастер-классом, работа не удалась!</w:t>
      </w:r>
    </w:p>
    <w:p w:rsidR="009B342B" w:rsidRPr="00CB375C" w:rsidRDefault="00C34BF6" w:rsidP="00CB375C">
      <w:pPr>
        <w:spacing w:line="360" w:lineRule="auto"/>
        <w:ind w:left="644" w:right="10" w:firstLine="0"/>
        <w:rPr>
          <w:szCs w:val="28"/>
        </w:rPr>
      </w:pPr>
      <w:r w:rsidRPr="00CB375C">
        <w:rPr>
          <w:szCs w:val="28"/>
        </w:rPr>
        <w:t>Спасибо за внимание!</w:t>
      </w:r>
    </w:p>
    <w:sectPr w:rsidR="009B342B" w:rsidRPr="00CB375C" w:rsidSect="00C34BF6">
      <w:pgSz w:w="11900" w:h="16840"/>
      <w:pgMar w:top="426" w:right="832" w:bottom="993" w:left="17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F4FE5"/>
    <w:multiLevelType w:val="hybridMultilevel"/>
    <w:tmpl w:val="8FB2284A"/>
    <w:lvl w:ilvl="0" w:tplc="1ACEA21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E23344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342634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B48528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1A29F8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5C66AA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D2D128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A26406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2A9A0A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60549D"/>
    <w:multiLevelType w:val="hybridMultilevel"/>
    <w:tmpl w:val="56F69EB2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61B4798E"/>
    <w:multiLevelType w:val="hybridMultilevel"/>
    <w:tmpl w:val="F9B8D2F0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691D4A32"/>
    <w:multiLevelType w:val="hybridMultilevel"/>
    <w:tmpl w:val="397CCA16"/>
    <w:lvl w:ilvl="0" w:tplc="4C2CC64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A4D6F0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0A9406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428356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20F3C2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4C5C70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02F90C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B03920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90F8A4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2D7A76"/>
    <w:multiLevelType w:val="hybridMultilevel"/>
    <w:tmpl w:val="B658DD78"/>
    <w:lvl w:ilvl="0" w:tplc="CC00AFA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28C474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5C4EDA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BC1898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8420E2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769CF8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F47F10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1CC7C4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7A1480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2B"/>
    <w:rsid w:val="006B5F41"/>
    <w:rsid w:val="007B21BC"/>
    <w:rsid w:val="009B342B"/>
    <w:rsid w:val="00C34BF6"/>
    <w:rsid w:val="00CB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7215"/>
  <w15:docId w15:val="{1D60E3A7-A26E-4015-B175-30E260D7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6" w:line="269" w:lineRule="auto"/>
      <w:ind w:left="2" w:right="23" w:firstLine="27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пк</cp:lastModifiedBy>
  <cp:revision>4</cp:revision>
  <dcterms:created xsi:type="dcterms:W3CDTF">2025-11-18T17:14:00Z</dcterms:created>
  <dcterms:modified xsi:type="dcterms:W3CDTF">2025-11-18T17:22:00Z</dcterms:modified>
</cp:coreProperties>
</file>