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C4554" w14:textId="3D6D571E" w:rsidR="00FA658D" w:rsidRPr="00A574D5" w:rsidRDefault="00FA658D" w:rsidP="00FA658D">
      <w:pPr>
        <w:rPr>
          <w:lang w:val="en-US"/>
        </w:rPr>
      </w:pPr>
    </w:p>
    <w:p w14:paraId="18BCA7B8" w14:textId="77777777" w:rsidR="00FA658D" w:rsidRDefault="00FA658D" w:rsidP="00FA658D"/>
    <w:p w14:paraId="187B0F98" w14:textId="77777777" w:rsidR="00FA658D" w:rsidRDefault="00FA658D" w:rsidP="00FA658D">
      <w:r>
        <w:t> «Патриотическое воспитание детей раннего дошкольного возраста»</w:t>
      </w:r>
    </w:p>
    <w:p w14:paraId="7FD2AC15" w14:textId="22C639D6" w:rsidR="00FA658D" w:rsidRPr="00A574D5" w:rsidRDefault="00FA658D" w:rsidP="00FA658D">
      <w:pPr>
        <w:rPr>
          <w:lang w:val="en-US"/>
        </w:rPr>
      </w:pPr>
    </w:p>
    <w:p w14:paraId="5020941E" w14:textId="17065D3C" w:rsidR="00FA658D" w:rsidRDefault="00A574D5" w:rsidP="00FA658D">
      <w:r>
        <w:rPr>
          <w:lang w:val="en-US"/>
        </w:rPr>
        <w:t xml:space="preserve">      </w:t>
      </w:r>
      <w:r w:rsidR="00FA658D">
        <w:t>Патриотическое воспитание — важнейшая составляющая духовно</w:t>
      </w:r>
      <w:r w:rsidR="00FA658D">
        <w:rPr>
          <w:rFonts w:ascii="Cambria Math" w:hAnsi="Cambria Math" w:cs="Cambria Math"/>
        </w:rPr>
        <w:t>‑</w:t>
      </w:r>
      <w:r w:rsidR="00FA658D">
        <w:t>нравственного развития личности. Его основы закладываются уже в раннем дошкольном возрасте (от 1 до 3 лет), когда психика ребёнка особенно пластична, а восприятие окружающего мира — непосредственно и эмоционально.</w:t>
      </w:r>
    </w:p>
    <w:p w14:paraId="1A2D947A" w14:textId="77777777" w:rsidR="00B77C4A" w:rsidRDefault="00FA658D" w:rsidP="00FA658D">
      <w:pPr>
        <w:rPr>
          <w:lang w:val="en-US"/>
        </w:rPr>
      </w:pPr>
      <w:r>
        <w:t>Как отмечал Д. С. Лихачёв: «Любовь к родному краю, родной культуре, родной речи начинается с малого — с любви к своей семье, к своему жилищу, к своему детскому саду. Постепенно расширяясь, эта любовь переходит в любовь к родной стране, к её истории, прошлому и настоящему, ко всему человечеству».</w:t>
      </w:r>
    </w:p>
    <w:p w14:paraId="69832C1E" w14:textId="3CAEED5D" w:rsidR="00FA658D" w:rsidRDefault="00A574D5" w:rsidP="00FA658D">
      <w:r>
        <w:rPr>
          <w:lang w:val="en-US"/>
        </w:rPr>
        <w:t xml:space="preserve">     </w:t>
      </w:r>
      <w:r w:rsidR="00FA658D">
        <w:t xml:space="preserve"> Цели и задачи</w:t>
      </w:r>
    </w:p>
    <w:p w14:paraId="684077A7" w14:textId="77777777" w:rsidR="00FA658D" w:rsidRDefault="00FA658D" w:rsidP="00FA658D">
      <w:r>
        <w:t>Цель: сформировать у ребёнка первичные представления о себе как части семьи, детского сада, родного края; заложить основы патриотических чувств.</w:t>
      </w:r>
    </w:p>
    <w:p w14:paraId="0C3B2C12" w14:textId="77777777" w:rsidR="00FA658D" w:rsidRDefault="00FA658D" w:rsidP="00FA658D">
      <w:r>
        <w:t>Задачи:</w:t>
      </w:r>
    </w:p>
    <w:p w14:paraId="55165F51" w14:textId="77777777" w:rsidR="00FA658D" w:rsidRDefault="00FA658D" w:rsidP="00FA658D">
      <w:r>
        <w:t>познакомить ребёнка с семьёй, её традициями и ценностями;</w:t>
      </w:r>
    </w:p>
    <w:p w14:paraId="565389C8" w14:textId="77777777" w:rsidR="00FA658D" w:rsidRDefault="00FA658D" w:rsidP="00FA658D">
      <w:r>
        <w:t>сформировать положительное отношение к детскому саду, его сотрудникам и пространству;</w:t>
      </w:r>
    </w:p>
    <w:p w14:paraId="5DD991F3" w14:textId="77777777" w:rsidR="00FA658D" w:rsidRDefault="00FA658D" w:rsidP="00FA658D">
      <w:r>
        <w:t>дать элементарные представления о месте проживания (улица, двор, микрорайон);</w:t>
      </w:r>
    </w:p>
    <w:p w14:paraId="7EC0FE60" w14:textId="77777777" w:rsidR="00FA658D" w:rsidRDefault="00FA658D" w:rsidP="00FA658D">
      <w:r>
        <w:t>развивать эмоциональную отзывчивость, доброжелательность, уважение к близким и окружающим;</w:t>
      </w:r>
    </w:p>
    <w:p w14:paraId="4CEBA6AE" w14:textId="77777777" w:rsidR="00FA658D" w:rsidRDefault="00FA658D" w:rsidP="00FA658D">
      <w:r>
        <w:t>воспитывать бережное отношение к предметам ближайшего окружения (игрушки, книги, растения);</w:t>
      </w:r>
    </w:p>
    <w:p w14:paraId="07663A28" w14:textId="77777777" w:rsidR="00FA658D" w:rsidRDefault="00FA658D" w:rsidP="00FA658D">
      <w:r>
        <w:t xml:space="preserve">приобщить к русскому фольклору (песни, </w:t>
      </w:r>
      <w:proofErr w:type="spellStart"/>
      <w:r>
        <w:t>потешки</w:t>
      </w:r>
      <w:proofErr w:type="spellEnd"/>
      <w:r>
        <w:t>, сказки).</w:t>
      </w:r>
    </w:p>
    <w:p w14:paraId="77D1B4F1" w14:textId="5E280392" w:rsidR="00FA658D" w:rsidRDefault="00B77C4A" w:rsidP="00FA658D">
      <w:r>
        <w:rPr>
          <w:lang w:val="en-US"/>
        </w:rPr>
        <w:t xml:space="preserve">    </w:t>
      </w:r>
      <w:r w:rsidR="00FA658D">
        <w:t xml:space="preserve"> Основные этапы воспитания</w:t>
      </w:r>
    </w:p>
    <w:p w14:paraId="43178C65" w14:textId="77777777" w:rsidR="00FA658D" w:rsidRDefault="00FA658D" w:rsidP="00FA658D">
      <w:r>
        <w:t>«Я, моя семья, мой дом»</w:t>
      </w:r>
    </w:p>
    <w:p w14:paraId="7971C87E" w14:textId="77777777" w:rsidR="00FA658D" w:rsidRDefault="00FA658D" w:rsidP="00FA658D">
      <w:r>
        <w:t>формирование представления о себе как об индивидуальности;</w:t>
      </w:r>
    </w:p>
    <w:p w14:paraId="1D2586C2" w14:textId="77777777" w:rsidR="00FA658D" w:rsidRDefault="00FA658D" w:rsidP="00FA658D">
      <w:r>
        <w:t>знакомство с членами семьи, их именами, ролями и заботами;</w:t>
      </w:r>
    </w:p>
    <w:p w14:paraId="43AF730E" w14:textId="77777777" w:rsidR="00FA658D" w:rsidRDefault="00FA658D" w:rsidP="00FA658D">
      <w:r>
        <w:t>освоение навыков вежливого общения (приветствие, прощание, благодарность).</w:t>
      </w:r>
    </w:p>
    <w:p w14:paraId="3CDDAADD" w14:textId="77777777" w:rsidR="00FA658D" w:rsidRDefault="00FA658D" w:rsidP="00FA658D">
      <w:r>
        <w:t>«Детский сад»</w:t>
      </w:r>
    </w:p>
    <w:p w14:paraId="1EF0C4C4" w14:textId="77777777" w:rsidR="00FA658D" w:rsidRDefault="00FA658D" w:rsidP="00FA658D">
      <w:r>
        <w:t>адаптация к новой социальной среде;</w:t>
      </w:r>
    </w:p>
    <w:p w14:paraId="15B95CEF" w14:textId="77777777" w:rsidR="00FA658D" w:rsidRDefault="00FA658D" w:rsidP="00FA658D">
      <w:r>
        <w:t>знакомство с пространством детского сада (группа, кухня, медицинский кабинет, музыкальный и спортивный залы);</w:t>
      </w:r>
    </w:p>
    <w:p w14:paraId="032F0C7A" w14:textId="77777777" w:rsidR="00FA658D" w:rsidRDefault="00FA658D" w:rsidP="00FA658D">
      <w:r>
        <w:t>участие в совместных играх и праздниках, формирование чувства принадлежности к группе.</w:t>
      </w:r>
    </w:p>
    <w:p w14:paraId="3EFE5B05" w14:textId="77777777" w:rsidR="00FA658D" w:rsidRDefault="00FA658D" w:rsidP="00FA658D">
      <w:r>
        <w:t>«Мой двор, моя улица»</w:t>
      </w:r>
    </w:p>
    <w:p w14:paraId="3EF69939" w14:textId="77777777" w:rsidR="00FA658D" w:rsidRDefault="00FA658D" w:rsidP="00FA658D">
      <w:r>
        <w:t>прогулки по близлежащим территориям, наблюдение за изменениями в природе и городской среде;</w:t>
      </w:r>
    </w:p>
    <w:p w14:paraId="1560F85A" w14:textId="77777777" w:rsidR="00FA658D" w:rsidRDefault="00FA658D" w:rsidP="00FA658D">
      <w:r>
        <w:t>трудовая деятельность (полив цветов, уборка листьев, подкормка птиц);</w:t>
      </w:r>
    </w:p>
    <w:p w14:paraId="4424439A" w14:textId="77777777" w:rsidR="00FA658D" w:rsidRDefault="00FA658D" w:rsidP="00FA658D">
      <w:r>
        <w:t>игры на свежем воздухе, знакомство с соседскими детьми.</w:t>
      </w:r>
    </w:p>
    <w:p w14:paraId="3E42398C" w14:textId="3A3136F7" w:rsidR="00FA658D" w:rsidRDefault="00B77C4A" w:rsidP="00FA658D">
      <w:r>
        <w:rPr>
          <w:lang w:val="en-US"/>
        </w:rPr>
        <w:t xml:space="preserve">      </w:t>
      </w:r>
      <w:r w:rsidR="00FA658D">
        <w:t>Средства и методы воспитания</w:t>
      </w:r>
    </w:p>
    <w:p w14:paraId="0DA67818" w14:textId="041B9CA6" w:rsidR="00FA658D" w:rsidRDefault="00B77C4A" w:rsidP="00FA658D">
      <w:r>
        <w:rPr>
          <w:lang w:val="en-US"/>
        </w:rPr>
        <w:t xml:space="preserve">      </w:t>
      </w:r>
      <w:r w:rsidR="00FA658D">
        <w:t>В семье:</w:t>
      </w:r>
    </w:p>
    <w:p w14:paraId="4659E817" w14:textId="77777777" w:rsidR="00FA658D" w:rsidRDefault="00FA658D" w:rsidP="00FA658D">
      <w:r>
        <w:t>совместные игры и хозяйственно</w:t>
      </w:r>
      <w:r>
        <w:rPr>
          <w:rFonts w:ascii="Cambria Math" w:hAnsi="Cambria Math" w:cs="Cambria Math"/>
        </w:rPr>
        <w:t>‑</w:t>
      </w:r>
      <w:r>
        <w:t>бытовой труд (распределение простых обязанностей: полив растений, протирание пыли);</w:t>
      </w:r>
    </w:p>
    <w:p w14:paraId="02299D1D" w14:textId="77777777" w:rsidR="00FA658D" w:rsidRDefault="00FA658D" w:rsidP="00FA658D">
      <w:r>
        <w:t>семейный досуг (прогулки, походы в парк, посещение музеев и выставок);</w:t>
      </w:r>
    </w:p>
    <w:p w14:paraId="117D2473" w14:textId="77777777" w:rsidR="00FA658D" w:rsidRDefault="00FA658D" w:rsidP="00FA658D">
      <w:r>
        <w:t>просмотр и обсуждение семейных фотографий, рассказы о детстве родителей, бабушках и дедушках;</w:t>
      </w:r>
    </w:p>
    <w:p w14:paraId="08EC0B20" w14:textId="77777777" w:rsidR="00FA658D" w:rsidRDefault="00FA658D" w:rsidP="00FA658D">
      <w:r>
        <w:t xml:space="preserve">пение колыбельных, чтение </w:t>
      </w:r>
      <w:proofErr w:type="spellStart"/>
      <w:r>
        <w:t>потешек</w:t>
      </w:r>
      <w:proofErr w:type="spellEnd"/>
      <w:r>
        <w:t>, сказок, прибауток.</w:t>
      </w:r>
    </w:p>
    <w:p w14:paraId="62738FB5" w14:textId="77777777" w:rsidR="00FA658D" w:rsidRDefault="00FA658D" w:rsidP="00FA658D">
      <w:r>
        <w:t>В детском саду:</w:t>
      </w:r>
    </w:p>
    <w:p w14:paraId="065CFEBB" w14:textId="77777777" w:rsidR="00FA658D" w:rsidRDefault="00FA658D" w:rsidP="00FA658D">
      <w:r>
        <w:t>экскурсии по зданию и территории детского сада;</w:t>
      </w:r>
    </w:p>
    <w:p w14:paraId="38A4F598" w14:textId="77777777" w:rsidR="00FA658D" w:rsidRDefault="00FA658D" w:rsidP="00FA658D">
      <w:r>
        <w:t>фольклорные праздники и развлечения;</w:t>
      </w:r>
    </w:p>
    <w:p w14:paraId="2B6EA1C2" w14:textId="77777777" w:rsidR="00FA658D" w:rsidRDefault="00FA658D" w:rsidP="00FA658D">
      <w:r>
        <w:t>народные подвижные игры;</w:t>
      </w:r>
    </w:p>
    <w:p w14:paraId="4E406BA3" w14:textId="77777777" w:rsidR="00FA658D" w:rsidRDefault="00FA658D" w:rsidP="00FA658D">
      <w:r>
        <w:t>рассматривание картин и иллюстраций, отражающих быт и природу родного края;</w:t>
      </w:r>
    </w:p>
    <w:p w14:paraId="186E3617" w14:textId="77777777" w:rsidR="00FA658D" w:rsidRDefault="00FA658D" w:rsidP="00FA658D">
      <w:r>
        <w:t>художественная деятельность (рисование, лепка, аппликация на темы «Мой дом», «Моя семья», «Наш детский сад»);</w:t>
      </w:r>
    </w:p>
    <w:p w14:paraId="571DDD15" w14:textId="77777777" w:rsidR="00FA658D" w:rsidRDefault="00FA658D" w:rsidP="00FA658D">
      <w:r>
        <w:t>целевые прогулки по близлежащим улицам.</w:t>
      </w:r>
    </w:p>
    <w:p w14:paraId="2FB74878" w14:textId="11D4480C" w:rsidR="00FA658D" w:rsidRDefault="00B77C4A" w:rsidP="00FA658D">
      <w:r>
        <w:rPr>
          <w:lang w:val="en-US"/>
        </w:rPr>
        <w:t xml:space="preserve">    </w:t>
      </w:r>
      <w:r w:rsidR="00FA658D">
        <w:t xml:space="preserve"> Роль взрослого как примера</w:t>
      </w:r>
    </w:p>
    <w:p w14:paraId="2563F544" w14:textId="77777777" w:rsidR="00FA658D" w:rsidRDefault="00FA658D" w:rsidP="00FA658D">
      <w:r>
        <w:t>Ключевой фактор воспитания — личный пример родителей и педагогов:</w:t>
      </w:r>
    </w:p>
    <w:p w14:paraId="06C50B19" w14:textId="77777777" w:rsidR="00FA658D" w:rsidRDefault="00FA658D" w:rsidP="00FA658D">
      <w:r>
        <w:t>бережное отношение к вещам, природе, окружающим людям;</w:t>
      </w:r>
    </w:p>
    <w:p w14:paraId="504765F1" w14:textId="77777777" w:rsidR="00FA658D" w:rsidRDefault="00FA658D" w:rsidP="00FA658D">
      <w:r>
        <w:t>уважительный тон в общении, отсутствие критики страны и власти в присутствии ребёнка;</w:t>
      </w:r>
    </w:p>
    <w:p w14:paraId="5E1EC0AA" w14:textId="77777777" w:rsidR="00FA658D" w:rsidRDefault="00FA658D" w:rsidP="00FA658D">
      <w:r>
        <w:t>демонстрация заботы о ближних, готовности помочь;</w:t>
      </w:r>
    </w:p>
    <w:p w14:paraId="5CD22C19" w14:textId="77777777" w:rsidR="00FA658D" w:rsidRDefault="00FA658D" w:rsidP="00FA658D">
      <w:r>
        <w:t>участие в общественных мероприятиях (праздники, субботники).</w:t>
      </w:r>
    </w:p>
    <w:p w14:paraId="05F29BF8" w14:textId="1AFE9C51" w:rsidR="00FA658D" w:rsidRDefault="00B77C4A" w:rsidP="00FA658D">
      <w:r>
        <w:rPr>
          <w:lang w:val="en-US"/>
        </w:rPr>
        <w:t xml:space="preserve">     </w:t>
      </w:r>
      <w:r w:rsidR="00FA658D">
        <w:t>Взаимодействие семьи и детского сада</w:t>
      </w:r>
    </w:p>
    <w:p w14:paraId="47562740" w14:textId="77777777" w:rsidR="00FA658D" w:rsidRDefault="00FA658D" w:rsidP="00FA658D">
      <w:r>
        <w:t>Эффективное патриотическое воспитание возможно лишь при согласованных действиях семьи и дошкольного учреждения:</w:t>
      </w:r>
    </w:p>
    <w:p w14:paraId="4F2C97E4" w14:textId="77777777" w:rsidR="00FA658D" w:rsidRDefault="00FA658D" w:rsidP="00FA658D">
      <w:r>
        <w:t>регулярные беседы родителей о жизни ребёнка в детском саду;</w:t>
      </w:r>
    </w:p>
    <w:p w14:paraId="7CCBF744" w14:textId="77777777" w:rsidR="00FA658D" w:rsidRDefault="00FA658D" w:rsidP="00FA658D">
      <w:r>
        <w:t>совместные мероприятия (праздники, выставки, экскурсии);</w:t>
      </w:r>
    </w:p>
    <w:p w14:paraId="37D9EC0E" w14:textId="77777777" w:rsidR="00FA658D" w:rsidRDefault="00FA658D" w:rsidP="00FA658D">
      <w:r>
        <w:t>информирование родителей о задачах и методах патриотического воспитания;</w:t>
      </w:r>
    </w:p>
    <w:p w14:paraId="3E41B4C5" w14:textId="77777777" w:rsidR="00FA658D" w:rsidRDefault="00FA658D" w:rsidP="00FA658D">
      <w:r>
        <w:t>создание единой предметно</w:t>
      </w:r>
      <w:r>
        <w:rPr>
          <w:rFonts w:ascii="Cambria Math" w:hAnsi="Cambria Math" w:cs="Cambria Math"/>
        </w:rPr>
        <w:t>‑</w:t>
      </w:r>
      <w:r>
        <w:t>развивающей среды (фотоальбомы, уголки родного края, народные игрушки).</w:t>
      </w:r>
    </w:p>
    <w:p w14:paraId="79C0C1AE" w14:textId="23A9743C" w:rsidR="00FA658D" w:rsidRDefault="00B77C4A" w:rsidP="00FA658D">
      <w:r>
        <w:rPr>
          <w:lang w:val="en-US"/>
        </w:rPr>
        <w:t xml:space="preserve">   </w:t>
      </w:r>
      <w:r w:rsidR="00FA658D">
        <w:t xml:space="preserve"> Ожидаемые результаты</w:t>
      </w:r>
    </w:p>
    <w:p w14:paraId="72D3216D" w14:textId="77777777" w:rsidR="00FA658D" w:rsidRDefault="00FA658D" w:rsidP="00FA658D">
      <w:r>
        <w:t>К концу раннего дошкольного возраста ребёнок:</w:t>
      </w:r>
    </w:p>
    <w:p w14:paraId="28B63E1F" w14:textId="77777777" w:rsidR="00FA658D" w:rsidRDefault="00FA658D" w:rsidP="00FA658D">
      <w:r>
        <w:t>знает имена членов своей семьи, свой домашний адрес;</w:t>
      </w:r>
    </w:p>
    <w:p w14:paraId="7279F7E9" w14:textId="77777777" w:rsidR="00FA658D" w:rsidRDefault="00FA658D" w:rsidP="00FA658D">
      <w:r>
        <w:t>положительно относится к детскому саду, называет имена воспитателей;</w:t>
      </w:r>
    </w:p>
    <w:p w14:paraId="4C289EE1" w14:textId="77777777" w:rsidR="00FA658D" w:rsidRDefault="00FA658D" w:rsidP="00FA658D">
      <w:r>
        <w:t>проявляет интерес к ближайшему окружению (двор, улица, парк);</w:t>
      </w:r>
    </w:p>
    <w:p w14:paraId="4D63F388" w14:textId="77777777" w:rsidR="00FA658D" w:rsidRDefault="00FA658D" w:rsidP="00FA658D">
      <w:r>
        <w:t>участвует в совместных играх, умеет делиться и помогать сверстникам;</w:t>
      </w:r>
    </w:p>
    <w:p w14:paraId="0E82816D" w14:textId="77777777" w:rsidR="00FA658D" w:rsidRDefault="00FA658D" w:rsidP="00FA658D"/>
    <w:p w14:paraId="3FABDDFB" w14:textId="77777777" w:rsidR="00FA658D" w:rsidRDefault="00FA658D" w:rsidP="00FA658D">
      <w:r>
        <w:t>знаком с элементами народной культуры (песни, сказки, игры);</w:t>
      </w:r>
    </w:p>
    <w:p w14:paraId="3F6FC68B" w14:textId="77777777" w:rsidR="00FA658D" w:rsidRDefault="00FA658D" w:rsidP="00FA658D">
      <w:r>
        <w:t>демонстрирует бережное отношение к игрушкам, книгам, растениям.</w:t>
      </w:r>
    </w:p>
    <w:p w14:paraId="3E208C9A" w14:textId="6FFF5CC8" w:rsidR="00FA658D" w:rsidRDefault="00FA658D" w:rsidP="00FA658D">
      <w:r>
        <w:rPr>
          <w:lang w:val="en-US"/>
        </w:rPr>
        <w:t xml:space="preserve">     </w:t>
      </w:r>
      <w:r>
        <w:t>Заключение</w:t>
      </w:r>
    </w:p>
    <w:p w14:paraId="01BEBC14" w14:textId="77777777" w:rsidR="00FA658D" w:rsidRDefault="00FA658D" w:rsidP="00FA658D">
      <w:r>
        <w:t>Патриотическое воспитание в раннем возрасте — это не передача сложных понятий, а формирование чувств и ценностных ориентиров через близкое и понятное ребёнку окружение. Систематическая работа семьи и детского сада, использование разнообразных методов и личный пример взрослых позволяют заложить прочный фундамент для дальнейшего развития патриотических чувств и гражданской позиции.</w:t>
      </w:r>
    </w:p>
    <w:p w14:paraId="0D41ED5D" w14:textId="77777777" w:rsidR="00FA658D" w:rsidRDefault="00FA658D" w:rsidP="00FA658D">
      <w:r>
        <w:t>Литература:</w:t>
      </w:r>
    </w:p>
    <w:p w14:paraId="353BAEB4" w14:textId="77777777" w:rsidR="00FA658D" w:rsidRDefault="00FA658D" w:rsidP="00FA658D">
      <w:r>
        <w:t>Лихачёв Д. С. Письма о добром и прекрасном.</w:t>
      </w:r>
    </w:p>
    <w:p w14:paraId="4DA9F66A" w14:textId="77777777" w:rsidR="00FA658D" w:rsidRDefault="00FA658D" w:rsidP="00FA658D">
      <w:r>
        <w:t>Агапова Д. Ю. Патриотическое воспитание дошкольников в условиях дошкольных образовательных организаций.</w:t>
      </w:r>
    </w:p>
    <w:p w14:paraId="16B71CAC" w14:textId="0C5F1298" w:rsidR="00FA658D" w:rsidRDefault="00FA658D">
      <w:r>
        <w:t xml:space="preserve">Анисимова Л. А., Борисова О. Н., </w:t>
      </w:r>
      <w:proofErr w:type="spellStart"/>
      <w:r>
        <w:t>Рамзаева</w:t>
      </w:r>
      <w:proofErr w:type="spellEnd"/>
      <w:r>
        <w:t> Е. Н. Нравственно</w:t>
      </w:r>
      <w:r>
        <w:rPr>
          <w:rFonts w:ascii="Cambria Math" w:hAnsi="Cambria Math" w:cs="Cambria Math"/>
        </w:rPr>
        <w:t>‑</w:t>
      </w:r>
      <w:r>
        <w:t>патриотическое воспитание дошкольников средствами народной культуры.</w:t>
      </w:r>
    </w:p>
    <w:sectPr w:rsidR="00FA6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58D"/>
    <w:rsid w:val="00A574D5"/>
    <w:rsid w:val="00B77C4A"/>
    <w:rsid w:val="00E57316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EC1464"/>
  <w15:chartTrackingRefBased/>
  <w15:docId w15:val="{2FDD365B-6474-FD46-9020-6C9B6C77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6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5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5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5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65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65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658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658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65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65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65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65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6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6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5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6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65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65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65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658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65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658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A65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Кухарская</dc:creator>
  <cp:keywords/>
  <dc:description/>
  <cp:lastModifiedBy>Валерия Кухарская</cp:lastModifiedBy>
  <cp:revision>2</cp:revision>
  <dcterms:created xsi:type="dcterms:W3CDTF">2025-11-18T08:50:00Z</dcterms:created>
  <dcterms:modified xsi:type="dcterms:W3CDTF">2025-11-18T08:50:00Z</dcterms:modified>
</cp:coreProperties>
</file>