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7138E" w14:textId="191E8D53" w:rsidR="00E26527" w:rsidRPr="000F797F" w:rsidRDefault="0062074F" w:rsidP="00E265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F797F">
        <w:rPr>
          <w:rFonts w:ascii="Times New Roman" w:hAnsi="Times New Roman" w:cs="Times New Roman"/>
          <w:sz w:val="28"/>
          <w:szCs w:val="28"/>
          <w:shd w:val="clear" w:color="auto" w:fill="FFFFFF"/>
        </w:rPr>
        <w:t>СОВЕРШЕНСТВОВАНИЕ УПРАВЛЕНИЯ ДЕЯТЕЛЬНОСТЬЮ СУДОСТРОИТЕЛЬНОГО ПРЕДПРИЯТИЯ В УСЛОВИЯХ ВНЕДРЕНИЯ ПРОЦЕССНОГО ПОДХОДА (НА ПРИМЕРЕ АО «ПО «СЕВМАШ»</w:t>
      </w:r>
      <w:r w:rsidR="00C271E0" w:rsidRPr="000F797F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14:paraId="2EE5F8B1" w14:textId="77777777" w:rsidR="00E26527" w:rsidRPr="000F797F" w:rsidRDefault="00E26527" w:rsidP="00E26527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0F797F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Водомеров Ю.Е.</w:t>
      </w:r>
    </w:p>
    <w:p w14:paraId="47826A6E" w14:textId="77777777" w:rsidR="009D6DA7" w:rsidRPr="000F797F" w:rsidRDefault="009D6DA7" w:rsidP="00E2652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F79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студент Гуманитарного института филиала САФУ в г. Северодвинске</w:t>
      </w:r>
    </w:p>
    <w:p w14:paraId="7139C66A" w14:textId="77777777" w:rsidR="00E26527" w:rsidRPr="000F797F" w:rsidRDefault="009D6DA7" w:rsidP="00E2652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F797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e</w:t>
      </w:r>
      <w:r w:rsidRPr="000F79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</w:t>
      </w:r>
      <w:r w:rsidRPr="000F797F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en-US"/>
        </w:rPr>
        <w:t>mail</w:t>
      </w:r>
      <w:r w:rsidRPr="000F79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: </w:t>
      </w:r>
      <w:hyperlink r:id="rId5" w:history="1">
        <w:r w:rsidR="00E26527" w:rsidRPr="000F797F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shd w:val="clear" w:color="auto" w:fill="FFFFFF"/>
            <w:lang w:val="en-US"/>
          </w:rPr>
          <w:t>sscorpi</w:t>
        </w:r>
        <w:r w:rsidR="00E26527" w:rsidRPr="000F797F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shd w:val="clear" w:color="auto" w:fill="FFFFFF"/>
          </w:rPr>
          <w:t>85@</w:t>
        </w:r>
        <w:r w:rsidR="00E26527" w:rsidRPr="000F797F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shd w:val="clear" w:color="auto" w:fill="FFFFFF"/>
            <w:lang w:val="en-US"/>
          </w:rPr>
          <w:t>gmail</w:t>
        </w:r>
        <w:r w:rsidR="00E26527" w:rsidRPr="000F797F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shd w:val="clear" w:color="auto" w:fill="FFFFFF"/>
          </w:rPr>
          <w:t>.</w:t>
        </w:r>
        <w:r w:rsidR="00E26527" w:rsidRPr="000F797F">
          <w:rPr>
            <w:rStyle w:val="a3"/>
            <w:rFonts w:ascii="Times New Roman" w:hAnsi="Times New Roman" w:cs="Times New Roman"/>
            <w:i/>
            <w:color w:val="auto"/>
            <w:sz w:val="28"/>
            <w:szCs w:val="28"/>
            <w:shd w:val="clear" w:color="auto" w:fill="FFFFFF"/>
            <w:lang w:val="en-US"/>
          </w:rPr>
          <w:t>com</w:t>
        </w:r>
      </w:hyperlink>
    </w:p>
    <w:p w14:paraId="507DC326" w14:textId="77777777" w:rsidR="009D6DA7" w:rsidRPr="000F797F" w:rsidRDefault="009D6DA7" w:rsidP="00E2652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F79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Научный руководитель: </w:t>
      </w:r>
      <w:r w:rsidR="00E26527" w:rsidRPr="000F79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Богданова Е.Н.,</w:t>
      </w:r>
    </w:p>
    <w:p w14:paraId="03B45F5A" w14:textId="77777777" w:rsidR="00E26527" w:rsidRPr="000F797F" w:rsidRDefault="00E26527" w:rsidP="009D6DA7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0F797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кандидат экономических наук, доцент кафедры экономики и менеджмента</w:t>
      </w:r>
    </w:p>
    <w:p w14:paraId="39BAAB4E" w14:textId="71C45579" w:rsidR="00382E6B" w:rsidRPr="000F797F" w:rsidRDefault="0062074F" w:rsidP="00382E6B">
      <w:pPr>
        <w:spacing w:after="0" w:line="240" w:lineRule="auto"/>
        <w:ind w:firstLine="709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Судостроительная отрасль сталкивается с растущими требованиями к качеству, срокам и стоимости строительства судов. В условиях глобализации рынков, ужесточения экологических норм и цифровой трансформации экономики традиционные методы управления оказываются недостаточно эффективными. Процессный подход к управлению становится ключевым инструментом повышения конкурентоспособности судостроительных предприятий.</w:t>
      </w:r>
    </w:p>
    <w:p w14:paraId="140FFA78" w14:textId="7F615240" w:rsidR="0062074F" w:rsidRPr="000F797F" w:rsidRDefault="0062074F" w:rsidP="00382E6B">
      <w:pPr>
        <w:spacing w:after="0" w:line="240" w:lineRule="auto"/>
        <w:ind w:firstLine="709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АО «Производственное объединение «Северное машиностроительное предприятие» (АО «ПО «Севмаш») – ключевое предприятие российского судостроения, специализирующееся на строительстве атомных подводных лодок и морской арктической техники для освоения шельфа Северного Ледовитого океана. В условиях санкционного давления, импортозамещения и необходимости повышения операционной эффективности внедрение процессного подхода становится стратегическим приоритетом.</w:t>
      </w:r>
    </w:p>
    <w:p w14:paraId="539D5A2F" w14:textId="3C536454" w:rsidR="00E549EB" w:rsidRPr="000F797F" w:rsidRDefault="00E549EB" w:rsidP="00382E6B">
      <w:pPr>
        <w:spacing w:after="0" w:line="240" w:lineRule="auto"/>
        <w:ind w:firstLine="709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Актуальность темы обусловлена: высокой сложностью продукции (до 2 миллионов деталей в атомном подводном крейсере); длительный цикл изготовления изделия (от 5 до 10 лет); необходимость координации с более чем 500 поставщиками; требования к секретности и контролю качества; дефицит квалифицированных кадров.</w:t>
      </w:r>
    </w:p>
    <w:p w14:paraId="663CBA2A" w14:textId="0E6240C8" w:rsidR="00E549EB" w:rsidRPr="000F797F" w:rsidRDefault="00E549EB" w:rsidP="00382E6B">
      <w:pPr>
        <w:spacing w:after="0" w:line="240" w:lineRule="auto"/>
        <w:ind w:firstLine="709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Цель исследования – разработать модель совершенствования управления АО «ПО «Севмаш» на основе процессного подхода с учётом специфики оборонно-промышленного комплекса.</w:t>
      </w:r>
    </w:p>
    <w:p w14:paraId="6A5BDFB1" w14:textId="4AABF35E" w:rsidR="00E549EB" w:rsidRPr="000F797F" w:rsidRDefault="00E549EB" w:rsidP="00382E6B">
      <w:pPr>
        <w:spacing w:after="0" w:line="240" w:lineRule="auto"/>
        <w:ind w:firstLine="709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Задачи:</w:t>
      </w:r>
    </w:p>
    <w:p w14:paraId="41A43A5C" w14:textId="0C5C2EE8" w:rsidR="00E549EB" w:rsidRPr="000F797F" w:rsidRDefault="00E549EB" w:rsidP="00E549EB">
      <w:pPr>
        <w:pStyle w:val="a4"/>
        <w:numPr>
          <w:ilvl w:val="0"/>
          <w:numId w:val="8"/>
        </w:numPr>
        <w:ind w:left="0" w:firstLine="709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Проанализировать текущее состояние управления на АО «ПО «Севмаш».</w:t>
      </w:r>
    </w:p>
    <w:p w14:paraId="4780206B" w14:textId="09DD3D3B" w:rsidR="00E549EB" w:rsidRPr="000F797F" w:rsidRDefault="00E549EB" w:rsidP="00E549EB">
      <w:pPr>
        <w:pStyle w:val="a4"/>
        <w:numPr>
          <w:ilvl w:val="0"/>
          <w:numId w:val="8"/>
        </w:numPr>
        <w:ind w:left="0" w:firstLine="709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Выявить ключевые проблемы процессов.</w:t>
      </w:r>
    </w:p>
    <w:p w14:paraId="0782A620" w14:textId="772B0E2C" w:rsidR="00E549EB" w:rsidRPr="000F797F" w:rsidRDefault="00E549EB" w:rsidP="00E549EB">
      <w:pPr>
        <w:pStyle w:val="a4"/>
        <w:numPr>
          <w:ilvl w:val="0"/>
          <w:numId w:val="8"/>
        </w:numPr>
        <w:ind w:left="0" w:firstLine="709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Предложить этапы внедрения процессного подхода.</w:t>
      </w:r>
    </w:p>
    <w:p w14:paraId="49CBB84D" w14:textId="56A9D9F8" w:rsidR="00E549EB" w:rsidRPr="000F797F" w:rsidRDefault="00E549EB" w:rsidP="00E549EB">
      <w:pPr>
        <w:pStyle w:val="a4"/>
        <w:numPr>
          <w:ilvl w:val="0"/>
          <w:numId w:val="8"/>
        </w:numPr>
        <w:ind w:left="0" w:firstLine="709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Оценить экономическую эффективность изменений.</w:t>
      </w:r>
    </w:p>
    <w:p w14:paraId="790A7DEF" w14:textId="0A896120" w:rsidR="0062074F" w:rsidRPr="000F797F" w:rsidRDefault="00E549EB" w:rsidP="00382E6B">
      <w:pPr>
        <w:spacing w:after="0" w:line="240" w:lineRule="auto"/>
        <w:ind w:firstLine="709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Характеристика и особенности управления на АО «ПО «Севмаш»:</w:t>
      </w:r>
    </w:p>
    <w:p w14:paraId="535FD068" w14:textId="6B964240" w:rsidR="00E549EB" w:rsidRPr="000F797F" w:rsidRDefault="00E549EB" w:rsidP="00260145">
      <w:pPr>
        <w:pStyle w:val="a4"/>
        <w:numPr>
          <w:ilvl w:val="0"/>
          <w:numId w:val="9"/>
        </w:numPr>
        <w:ind w:left="0" w:firstLine="709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Производственный профиль: строительство атомных подводных крейсеров</w:t>
      </w:r>
      <w:r w:rsidR="00260145" w:rsidRPr="000F797F">
        <w:rPr>
          <w:rStyle w:val="FontStyle256"/>
          <w:b w:val="0"/>
          <w:sz w:val="28"/>
          <w:szCs w:val="28"/>
        </w:rPr>
        <w:t xml:space="preserve"> 4-го поколения; ремонт и модернизация кораблей ВМФ; гражданское судостроение (платформы для добычи углеводородов); производство высокотехнологичной продукции (турбины, теплообменники).</w:t>
      </w:r>
    </w:p>
    <w:p w14:paraId="7AA9FFB6" w14:textId="77777777" w:rsidR="00260145" w:rsidRPr="000F797F" w:rsidRDefault="00260145" w:rsidP="00260145">
      <w:pPr>
        <w:pStyle w:val="a4"/>
        <w:numPr>
          <w:ilvl w:val="0"/>
          <w:numId w:val="9"/>
        </w:numPr>
        <w:ind w:left="0" w:firstLine="709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 xml:space="preserve">Организационная структура: </w:t>
      </w:r>
    </w:p>
    <w:p w14:paraId="7E78792C" w14:textId="3BB7CB42" w:rsidR="00260145" w:rsidRPr="000F797F" w:rsidRDefault="00260145" w:rsidP="00260145">
      <w:pPr>
        <w:pStyle w:val="a4"/>
        <w:numPr>
          <w:ilvl w:val="1"/>
          <w:numId w:val="9"/>
        </w:numPr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 xml:space="preserve">вертикально интегрированная модель с 15 основными цехами; </w:t>
      </w:r>
    </w:p>
    <w:p w14:paraId="14FD66A4" w14:textId="75D62812" w:rsidR="00260145" w:rsidRPr="000F797F" w:rsidRDefault="00260145" w:rsidP="00260145">
      <w:pPr>
        <w:pStyle w:val="a4"/>
        <w:numPr>
          <w:ilvl w:val="1"/>
          <w:numId w:val="9"/>
        </w:numPr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жёсткая система секретности и допуска;</w:t>
      </w:r>
    </w:p>
    <w:p w14:paraId="33CC31FA" w14:textId="6788F821" w:rsidR="00260145" w:rsidRPr="000F797F" w:rsidRDefault="00260145" w:rsidP="00260145">
      <w:pPr>
        <w:pStyle w:val="a4"/>
        <w:numPr>
          <w:ilvl w:val="1"/>
          <w:numId w:val="9"/>
        </w:numPr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lastRenderedPageBreak/>
        <w:t>многоуровневое согласование решений (Минобороны, ОСК, Ростехнадзор).</w:t>
      </w:r>
    </w:p>
    <w:p w14:paraId="0CA406D3" w14:textId="01DE3EC6" w:rsidR="00260145" w:rsidRPr="000F797F" w:rsidRDefault="00260145" w:rsidP="00260145">
      <w:pPr>
        <w:pStyle w:val="a4"/>
        <w:numPr>
          <w:ilvl w:val="0"/>
          <w:numId w:val="9"/>
        </w:numPr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Проблемы управления:</w:t>
      </w:r>
    </w:p>
    <w:p w14:paraId="461AF032" w14:textId="430E2D92" w:rsidR="00260145" w:rsidRPr="000F797F" w:rsidRDefault="00260145" w:rsidP="00260145">
      <w:pPr>
        <w:pStyle w:val="a4"/>
        <w:numPr>
          <w:ilvl w:val="1"/>
          <w:numId w:val="9"/>
        </w:numPr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разрозненность информационных систем: проектный отдел (</w:t>
      </w:r>
      <w:r w:rsidRPr="000F797F">
        <w:rPr>
          <w:rStyle w:val="FontStyle256"/>
          <w:b w:val="0"/>
          <w:sz w:val="28"/>
          <w:szCs w:val="28"/>
          <w:lang w:val="en-US"/>
        </w:rPr>
        <w:t>CAD</w:t>
      </w:r>
      <w:r w:rsidRPr="000F797F">
        <w:rPr>
          <w:rStyle w:val="FontStyle256"/>
          <w:b w:val="0"/>
          <w:sz w:val="28"/>
          <w:szCs w:val="28"/>
        </w:rPr>
        <w:t>), снабжение (1С) и производство (собственные АСУ) работают в изолированных контурах;</w:t>
      </w:r>
    </w:p>
    <w:p w14:paraId="11F6FFBA" w14:textId="5A00E1E6" w:rsidR="00260145" w:rsidRPr="000F797F" w:rsidRDefault="00260145" w:rsidP="00260145">
      <w:pPr>
        <w:pStyle w:val="a4"/>
        <w:numPr>
          <w:ilvl w:val="1"/>
          <w:numId w:val="9"/>
        </w:numPr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длительность согласования: утверждение изменений в проекте – до 90 дней;</w:t>
      </w:r>
    </w:p>
    <w:p w14:paraId="6EE71C2E" w14:textId="3181ADF5" w:rsidR="00260145" w:rsidRPr="000F797F" w:rsidRDefault="00260145" w:rsidP="00260145">
      <w:pPr>
        <w:pStyle w:val="a4"/>
        <w:numPr>
          <w:ilvl w:val="1"/>
          <w:numId w:val="9"/>
        </w:numPr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избыточные запасы: перепроизводство комплектующих из-за неточного планирования (до 30% от объёма).</w:t>
      </w:r>
    </w:p>
    <w:p w14:paraId="56FB58D5" w14:textId="2E9732E5" w:rsidR="00260145" w:rsidRPr="000F797F" w:rsidRDefault="00260145" w:rsidP="00260145">
      <w:pPr>
        <w:pStyle w:val="a4"/>
        <w:numPr>
          <w:ilvl w:val="1"/>
          <w:numId w:val="9"/>
        </w:numPr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низкая прозрачность затрат: отсутствие пооперационного учёта себестоимости;</w:t>
      </w:r>
    </w:p>
    <w:p w14:paraId="79885866" w14:textId="252753F6" w:rsidR="00260145" w:rsidRPr="000F797F" w:rsidRDefault="00260145" w:rsidP="00260145">
      <w:pPr>
        <w:pStyle w:val="a4"/>
        <w:numPr>
          <w:ilvl w:val="1"/>
          <w:numId w:val="9"/>
        </w:numPr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д</w:t>
      </w:r>
      <w:r w:rsidR="00EC1036" w:rsidRPr="000F797F">
        <w:rPr>
          <w:rStyle w:val="FontStyle256"/>
          <w:b w:val="0"/>
          <w:sz w:val="28"/>
          <w:szCs w:val="28"/>
        </w:rPr>
        <w:t>е</w:t>
      </w:r>
      <w:r w:rsidRPr="000F797F">
        <w:rPr>
          <w:rStyle w:val="FontStyle256"/>
          <w:b w:val="0"/>
          <w:sz w:val="28"/>
          <w:szCs w:val="28"/>
        </w:rPr>
        <w:t xml:space="preserve">фицит </w:t>
      </w:r>
      <w:r w:rsidR="00EC1036" w:rsidRPr="000F797F">
        <w:rPr>
          <w:rStyle w:val="FontStyle256"/>
          <w:b w:val="0"/>
          <w:sz w:val="28"/>
          <w:szCs w:val="28"/>
        </w:rPr>
        <w:t xml:space="preserve">цифровых компетенций: нехватка специалистов по </w:t>
      </w:r>
      <w:r w:rsidR="00EC1036" w:rsidRPr="000F797F">
        <w:rPr>
          <w:rStyle w:val="FontStyle256"/>
          <w:b w:val="0"/>
          <w:sz w:val="28"/>
          <w:szCs w:val="28"/>
          <w:lang w:val="en-US"/>
        </w:rPr>
        <w:t>BIM</w:t>
      </w:r>
      <w:r w:rsidR="00EC1036" w:rsidRPr="000F797F">
        <w:rPr>
          <w:rStyle w:val="FontStyle256"/>
          <w:b w:val="0"/>
          <w:sz w:val="28"/>
          <w:szCs w:val="28"/>
        </w:rPr>
        <w:t xml:space="preserve">, </w:t>
      </w:r>
      <w:r w:rsidR="00EC1036" w:rsidRPr="000F797F">
        <w:rPr>
          <w:rStyle w:val="FontStyle256"/>
          <w:b w:val="0"/>
          <w:sz w:val="28"/>
          <w:szCs w:val="28"/>
          <w:lang w:val="en-US"/>
        </w:rPr>
        <w:t>MES</w:t>
      </w:r>
      <w:r w:rsidR="00EC1036" w:rsidRPr="000F797F">
        <w:rPr>
          <w:rStyle w:val="FontStyle256"/>
          <w:b w:val="0"/>
          <w:sz w:val="28"/>
          <w:szCs w:val="28"/>
        </w:rPr>
        <w:t xml:space="preserve">, </w:t>
      </w:r>
      <w:r w:rsidR="00EC1036" w:rsidRPr="000F797F">
        <w:rPr>
          <w:rStyle w:val="FontStyle256"/>
          <w:b w:val="0"/>
          <w:sz w:val="28"/>
          <w:szCs w:val="28"/>
          <w:lang w:val="en-US"/>
        </w:rPr>
        <w:t>Big</w:t>
      </w:r>
      <w:r w:rsidR="00EC1036" w:rsidRPr="000F797F">
        <w:rPr>
          <w:rStyle w:val="FontStyle256"/>
          <w:b w:val="0"/>
          <w:sz w:val="28"/>
          <w:szCs w:val="28"/>
        </w:rPr>
        <w:t xml:space="preserve"> </w:t>
      </w:r>
      <w:r w:rsidR="00EC1036" w:rsidRPr="000F797F">
        <w:rPr>
          <w:rStyle w:val="FontStyle256"/>
          <w:b w:val="0"/>
          <w:sz w:val="28"/>
          <w:szCs w:val="28"/>
          <w:lang w:val="en-US"/>
        </w:rPr>
        <w:t>Data</w:t>
      </w:r>
      <w:r w:rsidR="00EC1036" w:rsidRPr="000F797F">
        <w:rPr>
          <w:rStyle w:val="FontStyle256"/>
          <w:b w:val="0"/>
          <w:sz w:val="28"/>
          <w:szCs w:val="28"/>
        </w:rPr>
        <w:t>.</w:t>
      </w:r>
    </w:p>
    <w:p w14:paraId="70CCDAD5" w14:textId="02639950" w:rsidR="00EC1036" w:rsidRPr="000F797F" w:rsidRDefault="00EC1036" w:rsidP="0068680A">
      <w:pPr>
        <w:spacing w:after="0" w:line="240" w:lineRule="auto"/>
        <w:ind w:firstLine="708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Сущность процессного подхода (</w:t>
      </w:r>
      <w:r w:rsidRPr="000F797F">
        <w:rPr>
          <w:rStyle w:val="FontStyle256"/>
          <w:b w:val="0"/>
          <w:sz w:val="28"/>
          <w:szCs w:val="28"/>
          <w:lang w:val="en-US"/>
        </w:rPr>
        <w:t>Business</w:t>
      </w:r>
      <w:r w:rsidRPr="000F797F">
        <w:rPr>
          <w:rStyle w:val="FontStyle256"/>
          <w:b w:val="0"/>
          <w:sz w:val="28"/>
          <w:szCs w:val="28"/>
        </w:rPr>
        <w:t xml:space="preserve"> </w:t>
      </w:r>
      <w:r w:rsidRPr="000F797F">
        <w:rPr>
          <w:rStyle w:val="FontStyle256"/>
          <w:b w:val="0"/>
          <w:sz w:val="28"/>
          <w:szCs w:val="28"/>
          <w:lang w:val="en-US"/>
        </w:rPr>
        <w:t>Process</w:t>
      </w:r>
      <w:r w:rsidRPr="000F797F">
        <w:rPr>
          <w:rStyle w:val="FontStyle256"/>
          <w:b w:val="0"/>
          <w:sz w:val="28"/>
          <w:szCs w:val="28"/>
        </w:rPr>
        <w:t xml:space="preserve"> </w:t>
      </w:r>
      <w:r w:rsidRPr="000F797F">
        <w:rPr>
          <w:rStyle w:val="FontStyle256"/>
          <w:b w:val="0"/>
          <w:sz w:val="28"/>
          <w:szCs w:val="28"/>
          <w:lang w:val="en-US"/>
        </w:rPr>
        <w:t>Management</w:t>
      </w:r>
      <w:r w:rsidRPr="000F797F">
        <w:rPr>
          <w:rStyle w:val="FontStyle256"/>
          <w:b w:val="0"/>
          <w:sz w:val="28"/>
          <w:szCs w:val="28"/>
        </w:rPr>
        <w:t xml:space="preserve">, </w:t>
      </w:r>
      <w:r w:rsidRPr="000F797F">
        <w:rPr>
          <w:rStyle w:val="FontStyle256"/>
          <w:b w:val="0"/>
          <w:sz w:val="28"/>
          <w:szCs w:val="28"/>
          <w:lang w:val="en-US"/>
        </w:rPr>
        <w:t>BPM</w:t>
      </w:r>
      <w:r w:rsidRPr="000F797F">
        <w:rPr>
          <w:rStyle w:val="FontStyle256"/>
          <w:b w:val="0"/>
          <w:sz w:val="28"/>
          <w:szCs w:val="28"/>
        </w:rPr>
        <w:t>) – методология управления, при которой деятельность предприятия рассматривается как сеть взаимосвязанных процессов, направленных на создание конечного продукта или услуги. В контексте судостроения это означает смещение функциональной иерархии подразделений на сквозные потоки работ: от получения заказа до сдачи судна заказчику.</w:t>
      </w:r>
    </w:p>
    <w:p w14:paraId="41FD55B9" w14:textId="60004D1E" w:rsidR="00EC1036" w:rsidRPr="000F797F" w:rsidRDefault="00EC1036" w:rsidP="0068680A">
      <w:pPr>
        <w:spacing w:after="0" w:line="240" w:lineRule="auto"/>
        <w:ind w:firstLine="708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 xml:space="preserve">Базовые принципы </w:t>
      </w:r>
      <w:r w:rsidRPr="000F797F">
        <w:rPr>
          <w:rStyle w:val="FontStyle256"/>
          <w:b w:val="0"/>
          <w:sz w:val="28"/>
          <w:szCs w:val="28"/>
          <w:lang w:val="en-US"/>
        </w:rPr>
        <w:t>BPM</w:t>
      </w:r>
      <w:r w:rsidRPr="000F797F">
        <w:rPr>
          <w:rStyle w:val="FontStyle256"/>
          <w:b w:val="0"/>
          <w:sz w:val="28"/>
          <w:szCs w:val="28"/>
        </w:rPr>
        <w:t>, адаптированные для АО «ПО «Севмаш»:</w:t>
      </w:r>
    </w:p>
    <w:p w14:paraId="069B7389" w14:textId="461667A8" w:rsidR="00EC1036" w:rsidRPr="000F797F" w:rsidRDefault="00EC1036" w:rsidP="0068680A">
      <w:pPr>
        <w:pStyle w:val="a4"/>
        <w:numPr>
          <w:ilvl w:val="0"/>
          <w:numId w:val="10"/>
        </w:numPr>
        <w:ind w:left="0" w:firstLine="360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Ориентация на результат: конечная цель – сдача корабля в срок с заданными тактико-техническими характеристиками; каждый процесс оценивается по вкладу в достижение этой цели.</w:t>
      </w:r>
    </w:p>
    <w:p w14:paraId="64936CA0" w14:textId="6D08C1F1" w:rsidR="00EC1036" w:rsidRPr="000F797F" w:rsidRDefault="00EC1036" w:rsidP="00EC1036">
      <w:pPr>
        <w:pStyle w:val="a4"/>
        <w:numPr>
          <w:ilvl w:val="0"/>
          <w:numId w:val="10"/>
        </w:numPr>
        <w:ind w:left="0" w:firstLine="360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Чёткое определение</w:t>
      </w:r>
      <w:r w:rsidR="0068680A" w:rsidRPr="000F797F">
        <w:rPr>
          <w:rStyle w:val="FontStyle256"/>
          <w:b w:val="0"/>
          <w:sz w:val="28"/>
          <w:szCs w:val="28"/>
        </w:rPr>
        <w:t xml:space="preserve"> границ процессов: входы – техническое задание, материалы, ресурсы; выходы – готовые секции, отчёты о контроле качества, сдаточный документ; владельцы процессов – ответственные руководители с полномочиями принятия решений.</w:t>
      </w:r>
    </w:p>
    <w:p w14:paraId="04051BF6" w14:textId="09287792" w:rsidR="0068680A" w:rsidRPr="000F797F" w:rsidRDefault="0068680A" w:rsidP="00EC1036">
      <w:pPr>
        <w:pStyle w:val="a4"/>
        <w:numPr>
          <w:ilvl w:val="0"/>
          <w:numId w:val="10"/>
        </w:numPr>
        <w:ind w:left="0" w:firstLine="360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Взаимосвязь процессов:</w:t>
      </w:r>
    </w:p>
    <w:p w14:paraId="790B70B8" w14:textId="77777777" w:rsidR="0068680A" w:rsidRPr="000F797F" w:rsidRDefault="0068680A" w:rsidP="0068680A">
      <w:pPr>
        <w:spacing w:after="0" w:line="240" w:lineRule="auto"/>
        <w:ind w:firstLine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Проектирование → Закупка → Сборка → Испытания → Сдача.</w:t>
      </w:r>
    </w:p>
    <w:p w14:paraId="297FC81E" w14:textId="1DC5D144" w:rsidR="0068680A" w:rsidRPr="000F797F" w:rsidRDefault="0068680A" w:rsidP="0068680A">
      <w:pPr>
        <w:spacing w:after="0" w:line="240" w:lineRule="auto"/>
        <w:ind w:firstLine="357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Информаци</w:t>
      </w:r>
      <w:r w:rsidRPr="000F797F">
        <w:rPr>
          <w:rStyle w:val="FontStyle256"/>
          <w:b w:val="0"/>
          <w:sz w:val="28"/>
          <w:szCs w:val="28"/>
        </w:rPr>
        <w:t>онные и материальные потоки синхронизированы.</w:t>
      </w:r>
    </w:p>
    <w:p w14:paraId="48F9D167" w14:textId="46550B7B" w:rsidR="0068680A" w:rsidRPr="000F797F" w:rsidRDefault="0068680A" w:rsidP="0068680A">
      <w:pPr>
        <w:pStyle w:val="a4"/>
        <w:numPr>
          <w:ilvl w:val="0"/>
          <w:numId w:val="10"/>
        </w:numPr>
        <w:ind w:left="0" w:firstLine="360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Измерение эффективности: ключевые показатели (</w:t>
      </w:r>
      <w:r w:rsidRPr="000F797F">
        <w:rPr>
          <w:rStyle w:val="FontStyle256"/>
          <w:b w:val="0"/>
          <w:sz w:val="28"/>
          <w:szCs w:val="28"/>
          <w:lang w:val="en-US"/>
        </w:rPr>
        <w:t>KPI</w:t>
      </w:r>
      <w:r w:rsidRPr="000F797F">
        <w:rPr>
          <w:rStyle w:val="FontStyle256"/>
          <w:b w:val="0"/>
          <w:sz w:val="28"/>
          <w:szCs w:val="28"/>
        </w:rPr>
        <w:t>): срок выполнения этапа, себестоимость, процент брака, загрузка оборудования; регулярный мониторинг через дашборды.</w:t>
      </w:r>
    </w:p>
    <w:p w14:paraId="47A644AD" w14:textId="01DE8CBC" w:rsidR="0068680A" w:rsidRPr="000F797F" w:rsidRDefault="0068680A" w:rsidP="0068680A">
      <w:pPr>
        <w:pStyle w:val="a4"/>
        <w:numPr>
          <w:ilvl w:val="0"/>
          <w:numId w:val="10"/>
        </w:numPr>
        <w:ind w:left="0" w:firstLine="360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Непрерывное улучшение (</w:t>
      </w:r>
      <w:r w:rsidRPr="000F797F">
        <w:rPr>
          <w:rStyle w:val="FontStyle256"/>
          <w:b w:val="0"/>
          <w:sz w:val="28"/>
          <w:szCs w:val="28"/>
          <w:lang w:val="en-US"/>
        </w:rPr>
        <w:t>PDCA</w:t>
      </w:r>
      <w:r w:rsidRPr="000F797F">
        <w:rPr>
          <w:rStyle w:val="FontStyle256"/>
          <w:b w:val="0"/>
          <w:sz w:val="28"/>
          <w:szCs w:val="28"/>
        </w:rPr>
        <w:t xml:space="preserve">-цикл): </w:t>
      </w:r>
      <w:r w:rsidRPr="000F797F">
        <w:rPr>
          <w:rStyle w:val="FontStyle256"/>
          <w:b w:val="0"/>
          <w:sz w:val="28"/>
          <w:szCs w:val="28"/>
          <w:lang w:val="en-US"/>
        </w:rPr>
        <w:t>Plan</w:t>
      </w:r>
      <w:r w:rsidRPr="000F797F">
        <w:rPr>
          <w:rStyle w:val="FontStyle256"/>
          <w:b w:val="0"/>
          <w:sz w:val="28"/>
          <w:szCs w:val="28"/>
        </w:rPr>
        <w:t xml:space="preserve"> (планирование изменений); </w:t>
      </w:r>
      <w:r w:rsidRPr="000F797F">
        <w:rPr>
          <w:rStyle w:val="FontStyle256"/>
          <w:b w:val="0"/>
          <w:sz w:val="28"/>
          <w:szCs w:val="28"/>
          <w:lang w:val="en-US"/>
        </w:rPr>
        <w:t>Do</w:t>
      </w:r>
      <w:r w:rsidRPr="000F797F">
        <w:rPr>
          <w:rStyle w:val="FontStyle256"/>
          <w:b w:val="0"/>
          <w:sz w:val="28"/>
          <w:szCs w:val="28"/>
        </w:rPr>
        <w:t xml:space="preserve"> (внедрение); </w:t>
      </w:r>
      <w:r w:rsidRPr="000F797F">
        <w:rPr>
          <w:rStyle w:val="FontStyle256"/>
          <w:b w:val="0"/>
          <w:sz w:val="28"/>
          <w:szCs w:val="28"/>
          <w:lang w:val="en-US"/>
        </w:rPr>
        <w:t>Check</w:t>
      </w:r>
      <w:r w:rsidRPr="000F797F">
        <w:rPr>
          <w:rStyle w:val="FontStyle256"/>
          <w:b w:val="0"/>
          <w:sz w:val="28"/>
          <w:szCs w:val="28"/>
        </w:rPr>
        <w:t xml:space="preserve"> (контроль результатов), </w:t>
      </w:r>
      <w:r w:rsidRPr="000F797F">
        <w:rPr>
          <w:rStyle w:val="FontStyle256"/>
          <w:b w:val="0"/>
          <w:sz w:val="28"/>
          <w:szCs w:val="28"/>
          <w:lang w:val="en-US"/>
        </w:rPr>
        <w:t>A</w:t>
      </w:r>
      <w:r w:rsidR="000F797F" w:rsidRPr="000F797F">
        <w:rPr>
          <w:rStyle w:val="FontStyle256"/>
          <w:b w:val="0"/>
          <w:sz w:val="28"/>
          <w:szCs w:val="28"/>
          <w:lang w:val="en-US"/>
        </w:rPr>
        <w:t>c</w:t>
      </w:r>
      <w:r w:rsidRPr="000F797F">
        <w:rPr>
          <w:rStyle w:val="FontStyle256"/>
          <w:b w:val="0"/>
          <w:sz w:val="28"/>
          <w:szCs w:val="28"/>
          <w:lang w:val="en-US"/>
        </w:rPr>
        <w:t>t</w:t>
      </w:r>
      <w:r w:rsidRPr="000F797F">
        <w:rPr>
          <w:rStyle w:val="FontStyle256"/>
          <w:b w:val="0"/>
          <w:sz w:val="28"/>
          <w:szCs w:val="28"/>
        </w:rPr>
        <w:t xml:space="preserve"> (корректировка).</w:t>
      </w:r>
    </w:p>
    <w:p w14:paraId="01483439" w14:textId="35A9DCA8" w:rsidR="00437731" w:rsidRPr="000F797F" w:rsidRDefault="00437731" w:rsidP="00437731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Преимущества процессного подхода для АО «ПО «Севмаш»:</w:t>
      </w:r>
    </w:p>
    <w:p w14:paraId="5082E515" w14:textId="547770A1" w:rsidR="00437731" w:rsidRPr="000F797F" w:rsidRDefault="00437731" w:rsidP="00437731">
      <w:pPr>
        <w:pStyle w:val="a4"/>
        <w:numPr>
          <w:ilvl w:val="0"/>
          <w:numId w:val="11"/>
        </w:numPr>
        <w:ind w:left="0" w:firstLine="357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Снижение сроков строительства: оптимизация согласования изменений в проекте (с 90 до 30-40 дней); исключение простоев из-за несвоевременных поставок.</w:t>
      </w:r>
    </w:p>
    <w:p w14:paraId="22B6F88E" w14:textId="0528B738" w:rsidR="00437731" w:rsidRPr="000F797F" w:rsidRDefault="00437731" w:rsidP="00437731">
      <w:pPr>
        <w:pStyle w:val="a4"/>
        <w:numPr>
          <w:ilvl w:val="0"/>
          <w:numId w:val="11"/>
        </w:numPr>
        <w:ind w:left="0" w:firstLine="357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Контроль затрат: пооперационный учёт себестоимости (в том числе по закрытым статьям); снижение перепроизводства комплектующих на 20-30%.</w:t>
      </w:r>
    </w:p>
    <w:p w14:paraId="060993F3" w14:textId="2C943805" w:rsidR="00437731" w:rsidRPr="000F797F" w:rsidRDefault="00437731" w:rsidP="00437731">
      <w:pPr>
        <w:pStyle w:val="a4"/>
        <w:numPr>
          <w:ilvl w:val="0"/>
          <w:numId w:val="11"/>
        </w:numPr>
        <w:ind w:left="0" w:firstLine="357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Повышение качества: единые чек-листы для инспекций; автоматизированная фиксация дефектов с привязкой к этапу сборки.</w:t>
      </w:r>
    </w:p>
    <w:p w14:paraId="4D35EBCF" w14:textId="69496C57" w:rsidR="00437731" w:rsidRPr="000F797F" w:rsidRDefault="00437731" w:rsidP="00437731">
      <w:pPr>
        <w:pStyle w:val="a4"/>
        <w:numPr>
          <w:ilvl w:val="0"/>
          <w:numId w:val="11"/>
        </w:numPr>
        <w:ind w:left="0" w:firstLine="357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lastRenderedPageBreak/>
        <w:t xml:space="preserve">Соблюдение режима секретности: разграничение доступа к данным в </w:t>
      </w:r>
      <w:r w:rsidRPr="000F797F">
        <w:rPr>
          <w:rStyle w:val="FontStyle256"/>
          <w:b w:val="0"/>
          <w:sz w:val="28"/>
          <w:szCs w:val="28"/>
          <w:lang w:val="en-US"/>
        </w:rPr>
        <w:t>ERP</w:t>
      </w:r>
      <w:r w:rsidRPr="000F797F">
        <w:rPr>
          <w:rStyle w:val="FontStyle256"/>
          <w:b w:val="0"/>
          <w:sz w:val="28"/>
          <w:szCs w:val="28"/>
        </w:rPr>
        <w:t>/</w:t>
      </w:r>
      <w:r w:rsidRPr="000F797F">
        <w:rPr>
          <w:rStyle w:val="FontStyle256"/>
          <w:b w:val="0"/>
          <w:sz w:val="28"/>
          <w:szCs w:val="28"/>
          <w:lang w:val="en-US"/>
        </w:rPr>
        <w:t>MES</w:t>
      </w:r>
      <w:r w:rsidRPr="000F797F">
        <w:rPr>
          <w:rStyle w:val="FontStyle256"/>
          <w:b w:val="0"/>
          <w:sz w:val="28"/>
          <w:szCs w:val="28"/>
        </w:rPr>
        <w:t>-системах; электронный документооборот с грифом «Секретно».</w:t>
      </w:r>
    </w:p>
    <w:p w14:paraId="40CE4715" w14:textId="5B3BBFC2" w:rsidR="00437731" w:rsidRPr="000F797F" w:rsidRDefault="00437731" w:rsidP="00437731">
      <w:pPr>
        <w:pStyle w:val="a4"/>
        <w:numPr>
          <w:ilvl w:val="0"/>
          <w:numId w:val="11"/>
        </w:numPr>
        <w:ind w:left="0" w:firstLine="357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Координация поставщиков: единый реестр контрагентов с проверкой допуска; прогнозирование потребностей на 12-18 месяцев.</w:t>
      </w:r>
    </w:p>
    <w:p w14:paraId="1E385217" w14:textId="4420726F" w:rsidR="00437731" w:rsidRPr="000F797F" w:rsidRDefault="00C271E0" w:rsidP="00C271E0">
      <w:pPr>
        <w:spacing w:after="0" w:line="240" w:lineRule="auto"/>
        <w:ind w:firstLine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Нормативная база для внедрения: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ISO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 9001:2015 (системы менеджмента качества);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ISO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 20022 (управление жизненным циклом судна); ГОСТ Р ИСО 9001-2015; регламенты Минобороны и ОСК по работе с гостайной; требования Ростехнадзора к документации; правила Российского морского регистра судоходства; стандарты ОПК по защите информации.</w:t>
      </w:r>
    </w:p>
    <w:p w14:paraId="2BD2E408" w14:textId="038DB306" w:rsidR="00C271E0" w:rsidRPr="000F797F" w:rsidRDefault="00C271E0" w:rsidP="00C271E0">
      <w:pPr>
        <w:spacing w:after="0" w:line="240" w:lineRule="auto"/>
        <w:ind w:firstLine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Ограничения и вызовы для АО «ПО «Севмаш» при внедрении процессного подхода:</w:t>
      </w:r>
    </w:p>
    <w:p w14:paraId="6E199C3B" w14:textId="34F544DE" w:rsidR="00C271E0" w:rsidRPr="000F797F" w:rsidRDefault="00C271E0" w:rsidP="00C271E0">
      <w:pPr>
        <w:pStyle w:val="a4"/>
        <w:numPr>
          <w:ilvl w:val="0"/>
          <w:numId w:val="12"/>
        </w:numPr>
        <w:ind w:left="0" w:firstLine="357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Режим секретности: запрет на использование зарубежных облачных сервисов; необходимость сертификации ПО для работы с гостайной;</w:t>
      </w:r>
    </w:p>
    <w:p w14:paraId="405FBC4F" w14:textId="207421DD" w:rsidR="00C271E0" w:rsidRPr="000F797F" w:rsidRDefault="00C271E0" w:rsidP="00C271E0">
      <w:pPr>
        <w:pStyle w:val="a4"/>
        <w:numPr>
          <w:ilvl w:val="0"/>
          <w:numId w:val="12"/>
        </w:numPr>
        <w:ind w:left="0" w:firstLine="357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Масштаб предприятия: более 15 основных цехов с разными технологическими процессами; интеграция более 500 поставщиков.</w:t>
      </w:r>
    </w:p>
    <w:p w14:paraId="2243F042" w14:textId="3A277F53" w:rsidR="00C271E0" w:rsidRPr="000F797F" w:rsidRDefault="00C271E0" w:rsidP="00C271E0">
      <w:pPr>
        <w:pStyle w:val="a4"/>
        <w:numPr>
          <w:ilvl w:val="0"/>
          <w:numId w:val="12"/>
        </w:numPr>
        <w:ind w:left="0" w:firstLine="357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Кадровый фактор: сопротивление персонала из-за изменения привычных процедур; дефицит специалистов по цифровым технологиям в ОПК.</w:t>
      </w:r>
    </w:p>
    <w:p w14:paraId="184C699F" w14:textId="02623EDB" w:rsidR="00C271E0" w:rsidRPr="000F797F" w:rsidRDefault="00C271E0" w:rsidP="00C271E0">
      <w:pPr>
        <w:pStyle w:val="a4"/>
        <w:numPr>
          <w:ilvl w:val="0"/>
          <w:numId w:val="12"/>
        </w:numPr>
        <w:ind w:left="0" w:firstLine="357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Финансовые ограничения: высокие затраты на адаптацию отечественного ПО; длительный срок окупаемости (3-5 лет).</w:t>
      </w:r>
    </w:p>
    <w:p w14:paraId="0E120EEF" w14:textId="32016CD3" w:rsidR="00EE7AEF" w:rsidRPr="000F797F" w:rsidRDefault="00EE7AEF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Этапы внедрения процессного подхода на АО «ПО «Севмаш»:</w:t>
      </w:r>
    </w:p>
    <w:p w14:paraId="7BB8AF35" w14:textId="5557A193" w:rsidR="00EE7AEF" w:rsidRPr="000F797F" w:rsidRDefault="00EE7AEF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Этап 1. Диагностика и моделирование (6-12 месяцев):</w:t>
      </w:r>
    </w:p>
    <w:p w14:paraId="1DDE55C7" w14:textId="5E03AF6A" w:rsidR="00EE7AEF" w:rsidRPr="000F797F" w:rsidRDefault="00EE7AEF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- инвентаризация </w:t>
      </w:r>
      <w:r w:rsidR="000F797F"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более чем 50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 ключевых процессов;</w:t>
      </w:r>
    </w:p>
    <w:p w14:paraId="294EFAD0" w14:textId="69EB0F2F" w:rsidR="00EE7AEF" w:rsidRPr="000F797F" w:rsidRDefault="00EE7AEF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- построение моделей в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BPMN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 2.0 с учётом требований секретности</w:t>
      </w:r>
      <w:r w:rsidR="00EE10D1"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;</w:t>
      </w:r>
    </w:p>
    <w:p w14:paraId="79B26120" w14:textId="5FF3626C" w:rsidR="00EE10D1" w:rsidRPr="000F797F" w:rsidRDefault="00EE10D1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- выявление «узких мест» (согласование, логистика);</w:t>
      </w:r>
    </w:p>
    <w:p w14:paraId="1713C59E" w14:textId="43A6197C" w:rsidR="00EE10D1" w:rsidRPr="000F797F" w:rsidRDefault="00EE10D1" w:rsidP="00EE10D1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- разработка целевой модели.</w:t>
      </w:r>
    </w:p>
    <w:p w14:paraId="562C70A1" w14:textId="1461B153" w:rsidR="00EE10D1" w:rsidRPr="000F797F" w:rsidRDefault="00EE10D1" w:rsidP="00EE10D1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Инструменты: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Bizaqi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Modeler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 (в закрытом контуре),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ARIS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.</w:t>
      </w:r>
    </w:p>
    <w:p w14:paraId="6F540F0E" w14:textId="1A58D6EA" w:rsidR="00EE10D1" w:rsidRPr="000F797F" w:rsidRDefault="00EE10D1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Этап 2. Стандартизация (4-6) месяцев:</w:t>
      </w:r>
    </w:p>
    <w:p w14:paraId="5D398C26" w14:textId="7424AB3C" w:rsidR="00EE10D1" w:rsidRPr="000F797F" w:rsidRDefault="00EE10D1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- создание регламентов для процессов: проектирование, закупка, сборка, контроль качества;</w:t>
      </w:r>
    </w:p>
    <w:p w14:paraId="3DCA161B" w14:textId="49C93998" w:rsidR="00EE10D1" w:rsidRPr="000F797F" w:rsidRDefault="00EE10D1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- внедрение единой СЭД с грифом «Секретно»;</w:t>
      </w:r>
    </w:p>
    <w:p w14:paraId="47B34A25" w14:textId="5EC1A52E" w:rsidR="00EE10D1" w:rsidRPr="000F797F" w:rsidRDefault="00EE10D1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- разработка рабочих инструкций для цехов.</w:t>
      </w:r>
    </w:p>
    <w:p w14:paraId="45EAC488" w14:textId="41E60888" w:rsidR="00EE10D1" w:rsidRPr="000F797F" w:rsidRDefault="00EE10D1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Результат: 40-60 регламентов, согласованных с ФСБ и Минобороны.</w:t>
      </w:r>
    </w:p>
    <w:p w14:paraId="30E217A2" w14:textId="38E96CF7" w:rsidR="00EE10D1" w:rsidRPr="000F797F" w:rsidRDefault="00EE10D1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Этап 3. Автоматизация (12-24 месяца):</w:t>
      </w:r>
    </w:p>
    <w:p w14:paraId="6E05FFDE" w14:textId="04AC12CA" w:rsidR="00EE10D1" w:rsidRPr="000F797F" w:rsidRDefault="005E1FA1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- внедрение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ERP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-системы на базе 1С: Предприятие (с доработками для ОПК);</w:t>
      </w:r>
    </w:p>
    <w:p w14:paraId="58597E23" w14:textId="4A4C00C0" w:rsidR="005E1FA1" w:rsidRPr="000F797F" w:rsidRDefault="005E1FA1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- интеграция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CAD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/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CAM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 (КОМПАС-3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D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,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NX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);</w:t>
      </w:r>
    </w:p>
    <w:p w14:paraId="60C59F83" w14:textId="3E30B11B" w:rsidR="005E1FA1" w:rsidRPr="000F797F" w:rsidRDefault="005E1FA1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- развёртывание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MES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-системы (отечественные решения – «Галактика», «1С:</w:t>
      </w:r>
      <w:r w:rsidR="005B1C6A"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MES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»);</w:t>
      </w:r>
    </w:p>
    <w:p w14:paraId="0C1E5A2C" w14:textId="7F241444" w:rsidR="005E1FA1" w:rsidRPr="000F797F" w:rsidRDefault="005E1FA1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- создание цифрового двойника АПЛ.</w:t>
      </w:r>
    </w:p>
    <w:p w14:paraId="262A6612" w14:textId="190C05C1" w:rsidR="005E1FA1" w:rsidRPr="000F797F" w:rsidRDefault="005E1FA1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Бюджет: 200-400 млн руб. (с учётом требований безопасности).</w:t>
      </w:r>
    </w:p>
    <w:p w14:paraId="7D457C20" w14:textId="62E38A69" w:rsidR="005E1FA1" w:rsidRPr="000F797F" w:rsidRDefault="005E1FA1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Этап 4. Мониторинг и управление (постоянно):</w:t>
      </w:r>
    </w:p>
    <w:p w14:paraId="4E41D880" w14:textId="0F6F9DA9" w:rsidR="005E1FA1" w:rsidRPr="000F797F" w:rsidRDefault="005E1FA1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 - определение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KPI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: время цикла</w:t>
      </w:r>
      <w:r w:rsidR="005B1C6A"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, % брака, точность планирования;</w:t>
      </w:r>
    </w:p>
    <w:p w14:paraId="6D090B75" w14:textId="2BB16E7A" w:rsidR="005B1C6A" w:rsidRPr="000F797F" w:rsidRDefault="005B1C6A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- регулярный аудит (ежеквартально);</w:t>
      </w:r>
    </w:p>
    <w:p w14:paraId="50E81011" w14:textId="6D071BA4" w:rsidR="005B1C6A" w:rsidRPr="000F797F" w:rsidRDefault="005B1C6A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 - применение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PDCA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 для непрерывных улучшений.</w:t>
      </w:r>
    </w:p>
    <w:p w14:paraId="6522138C" w14:textId="2CD8022A" w:rsidR="005B1C6A" w:rsidRPr="000F797F" w:rsidRDefault="005B1C6A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Инструменты: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Power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BI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 (в закрытом контуре),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Qlik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 </w:t>
      </w:r>
      <w:r w:rsidRPr="000F797F">
        <w:rPr>
          <w:rStyle w:val="FontStyle256"/>
          <w:rFonts w:eastAsia="Times New Roman"/>
          <w:b w:val="0"/>
          <w:sz w:val="28"/>
          <w:szCs w:val="28"/>
          <w:lang w:val="en-US" w:eastAsia="ru-RU"/>
        </w:rPr>
        <w:t>Sense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.</w:t>
      </w:r>
    </w:p>
    <w:p w14:paraId="67653BE2" w14:textId="77777777" w:rsidR="005B1C6A" w:rsidRPr="000F797F" w:rsidRDefault="005B1C6A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  <w:sectPr w:rsidR="005B1C6A" w:rsidRPr="000F797F" w:rsidSect="00E2652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5F2EF361" w14:textId="77777777" w:rsidR="005B1C6A" w:rsidRPr="000F797F" w:rsidRDefault="005B1C6A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  <w:sectPr w:rsidR="005B1C6A" w:rsidRPr="000F797F" w:rsidSect="005B1C6A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5D7D5BA" w14:textId="31B74716" w:rsidR="005B1C6A" w:rsidRPr="000F797F" w:rsidRDefault="005B1C6A" w:rsidP="00EE7AEF">
      <w:pPr>
        <w:spacing w:after="0" w:line="240" w:lineRule="auto"/>
        <w:ind w:left="357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lastRenderedPageBreak/>
        <w:t>Оптимизация ключевых процессов на АО «ПО «Севмаш»:</w:t>
      </w:r>
    </w:p>
    <w:p w14:paraId="74FFB19F" w14:textId="6EDB49EF" w:rsidR="005B1C6A" w:rsidRPr="000F797F" w:rsidRDefault="005B1C6A" w:rsidP="005B1C6A">
      <w:pPr>
        <w:pStyle w:val="a4"/>
        <w:numPr>
          <w:ilvl w:val="0"/>
          <w:numId w:val="13"/>
        </w:numPr>
        <w:ind w:left="0" w:firstLine="357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Управление проектированием: автоматизация проверки коллизий в 3</w:t>
      </w:r>
      <w:r w:rsidRPr="000F797F">
        <w:rPr>
          <w:rStyle w:val="FontStyle256"/>
          <w:b w:val="0"/>
          <w:sz w:val="28"/>
          <w:szCs w:val="28"/>
          <w:lang w:val="en-US"/>
        </w:rPr>
        <w:t>D</w:t>
      </w:r>
      <w:r w:rsidRPr="000F797F">
        <w:rPr>
          <w:rStyle w:val="FontStyle256"/>
          <w:b w:val="0"/>
          <w:sz w:val="28"/>
          <w:szCs w:val="28"/>
        </w:rPr>
        <w:t>-моделях; контроль версий документации, интеграция с поставщиками оборудования на этапе тех заключения.</w:t>
      </w:r>
    </w:p>
    <w:p w14:paraId="6DB0550D" w14:textId="4923B1F4" w:rsidR="005B1C6A" w:rsidRPr="000F797F" w:rsidRDefault="005B1C6A" w:rsidP="00215CCC">
      <w:pPr>
        <w:spacing w:after="0" w:line="240" w:lineRule="auto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Эффект: сокращение сроков п</w:t>
      </w:r>
      <w:r w:rsidR="00215CCC"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ро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ектирования на 20%.</w:t>
      </w:r>
    </w:p>
    <w:p w14:paraId="56D08048" w14:textId="46513C91" w:rsidR="005B1C6A" w:rsidRPr="000F797F" w:rsidRDefault="00215CCC" w:rsidP="00215CCC">
      <w:pPr>
        <w:pStyle w:val="a4"/>
        <w:numPr>
          <w:ilvl w:val="0"/>
          <w:numId w:val="13"/>
        </w:numPr>
        <w:ind w:left="0" w:firstLine="357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Материально-техническое обеспечение: прогнозирование потребностей (на основе графика строительства); электронный документооборот с поставщиками (через защищённые каналы); маркировка комплектующих.</w:t>
      </w:r>
    </w:p>
    <w:p w14:paraId="358D67EF" w14:textId="791397F8" w:rsidR="00215CCC" w:rsidRPr="000F797F" w:rsidRDefault="00215CCC" w:rsidP="00215CCC">
      <w:pPr>
        <w:spacing w:after="0" w:line="240" w:lineRule="auto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Эффект: снижение складских запасов на 25%.</w:t>
      </w:r>
    </w:p>
    <w:p w14:paraId="7FBA0871" w14:textId="62C0E5F2" w:rsidR="00215CCC" w:rsidRPr="000F797F" w:rsidRDefault="00215CCC" w:rsidP="00215CCC">
      <w:pPr>
        <w:pStyle w:val="a4"/>
        <w:numPr>
          <w:ilvl w:val="0"/>
          <w:numId w:val="13"/>
        </w:numPr>
        <w:ind w:left="0" w:firstLine="357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Производственное планирование: календарное планирование загрузки стапелей; оптимизация очередности сборки секций; мониторинг операций в реальном времени.</w:t>
      </w:r>
    </w:p>
    <w:p w14:paraId="399A5AEC" w14:textId="5D771282" w:rsidR="00215CCC" w:rsidRPr="000F797F" w:rsidRDefault="00215CCC" w:rsidP="00215CCC">
      <w:pPr>
        <w:spacing w:after="0" w:line="240" w:lineRule="auto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Эффект: повышение точности графиков до 90%.</w:t>
      </w:r>
    </w:p>
    <w:p w14:paraId="3C0DE057" w14:textId="6CD14865" w:rsidR="00215CCC" w:rsidRPr="000F797F" w:rsidRDefault="00215CCC" w:rsidP="00D12BF0">
      <w:pPr>
        <w:pStyle w:val="a4"/>
        <w:numPr>
          <w:ilvl w:val="0"/>
          <w:numId w:val="13"/>
        </w:numPr>
        <w:ind w:left="0" w:firstLine="357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Контроль качества: цифровые чек-листы для инспекций; автоматическая фиксация дефектов; анализ корневых причин.</w:t>
      </w:r>
    </w:p>
    <w:p w14:paraId="23B9471E" w14:textId="2C05FD8B" w:rsidR="00260145" w:rsidRPr="000F797F" w:rsidRDefault="00215CCC" w:rsidP="00D12BF0">
      <w:pPr>
        <w:spacing w:after="0" w:line="240" w:lineRule="auto"/>
        <w:jc w:val="both"/>
        <w:rPr>
          <w:rStyle w:val="FontStyle256"/>
          <w:rFonts w:eastAsia="Times New Roman"/>
          <w:b w:val="0"/>
          <w:sz w:val="28"/>
          <w:szCs w:val="28"/>
          <w:lang w:eastAsia="ru-RU"/>
        </w:rPr>
      </w:pP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>Эффект:</w:t>
      </w:r>
      <w:r w:rsidRPr="000F797F">
        <w:rPr>
          <w:rStyle w:val="FontStyle256"/>
          <w:rFonts w:eastAsia="Times New Roman"/>
          <w:b w:val="0"/>
          <w:sz w:val="28"/>
          <w:szCs w:val="28"/>
          <w:lang w:eastAsia="ru-RU"/>
        </w:rPr>
        <w:t xml:space="preserve"> уменьшение брака на 30%.</w:t>
      </w:r>
    </w:p>
    <w:p w14:paraId="7CDC76E3" w14:textId="46E5DB1B" w:rsidR="00215CCC" w:rsidRPr="000F797F" w:rsidRDefault="00215CCC" w:rsidP="00D12BF0">
      <w:pPr>
        <w:pStyle w:val="a4"/>
        <w:numPr>
          <w:ilvl w:val="0"/>
          <w:numId w:val="13"/>
        </w:numPr>
        <w:ind w:left="0" w:firstLine="357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Управление изменениями: единый реестр запросов (</w:t>
      </w:r>
      <w:r w:rsidRPr="000F797F">
        <w:rPr>
          <w:rStyle w:val="FontStyle256"/>
          <w:b w:val="0"/>
          <w:sz w:val="28"/>
          <w:szCs w:val="28"/>
          <w:lang w:val="en-US"/>
        </w:rPr>
        <w:t>ECR</w:t>
      </w:r>
      <w:r w:rsidRPr="000F797F">
        <w:rPr>
          <w:rStyle w:val="FontStyle256"/>
          <w:b w:val="0"/>
          <w:sz w:val="28"/>
          <w:szCs w:val="28"/>
        </w:rPr>
        <w:t>) с грифом; оценка влияния на сроки/стоимость; автоматическое уведомление участников.</w:t>
      </w:r>
    </w:p>
    <w:p w14:paraId="7B138581" w14:textId="7C261419" w:rsidR="00215CCC" w:rsidRPr="000F797F" w:rsidRDefault="00215CCC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Эффект: сокращение времени согласования на 40%.</w:t>
      </w:r>
    </w:p>
    <w:p w14:paraId="5BDDF652" w14:textId="2E9FAE6D" w:rsidR="00215CCC" w:rsidRPr="000F797F" w:rsidRDefault="00215CCC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ab/>
        <w:t>Преодоление сопротивлениям:</w:t>
      </w:r>
    </w:p>
    <w:p w14:paraId="3EF35AB9" w14:textId="4774D1C8" w:rsidR="00215CCC" w:rsidRPr="000F797F" w:rsidRDefault="00215CCC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Барьеры: консерватизм персонала, страх потери контроля у руководителей, нехватка цифровых компетенций, требования секретности.</w:t>
      </w:r>
    </w:p>
    <w:p w14:paraId="56EA0229" w14:textId="5D1F5B6D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Методы преодоления: вовлечение топ-менеджмента (проектный комитет с участием Минобороны); обучение (курсы, тренинги, наставничество); пилотные процессы (один цех/процесс); система мотивации (премии за улучшение).</w:t>
      </w:r>
    </w:p>
    <w:p w14:paraId="17033AD8" w14:textId="784673F6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ab/>
        <w:t>Экономическая эффективность:</w:t>
      </w:r>
    </w:p>
    <w:p w14:paraId="41DBA9E4" w14:textId="781EC0E4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Прямые эффекты:</w:t>
      </w:r>
    </w:p>
    <w:p w14:paraId="4EDAD287" w14:textId="3EB75421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ab/>
        <w:t>- снижение себестоимости: 12-18% за счёт оптимизации закупок;</w:t>
      </w:r>
    </w:p>
    <w:p w14:paraId="1A23548D" w14:textId="3C8D45ED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ab/>
        <w:t>- сокращение сроков: 20-30% благодаря чёткому планированию;</w:t>
      </w:r>
    </w:p>
    <w:p w14:paraId="12C074B6" w14:textId="0E151686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ab/>
        <w:t xml:space="preserve">- уменьшение запасов: 25% через </w:t>
      </w:r>
      <w:r w:rsidRPr="000F797F">
        <w:rPr>
          <w:rStyle w:val="FontStyle256"/>
          <w:b w:val="0"/>
          <w:sz w:val="28"/>
          <w:szCs w:val="28"/>
          <w:lang w:val="en-US"/>
        </w:rPr>
        <w:t>JIT</w:t>
      </w:r>
      <w:r w:rsidRPr="000F797F">
        <w:rPr>
          <w:rStyle w:val="FontStyle256"/>
          <w:b w:val="0"/>
          <w:sz w:val="28"/>
          <w:szCs w:val="28"/>
        </w:rPr>
        <w:t>-поставки («точно в срок»).</w:t>
      </w:r>
    </w:p>
    <w:p w14:paraId="5A0DC9E7" w14:textId="5043ABD0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Косвенные эффекты:</w:t>
      </w:r>
    </w:p>
    <w:p w14:paraId="4F2322AD" w14:textId="4D37A6C6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ab/>
        <w:t xml:space="preserve">- повышение репутации </w:t>
      </w:r>
      <w:r w:rsidR="000F797F" w:rsidRPr="000F797F">
        <w:rPr>
          <w:rStyle w:val="FontStyle256"/>
          <w:b w:val="0"/>
          <w:sz w:val="28"/>
          <w:szCs w:val="28"/>
        </w:rPr>
        <w:t xml:space="preserve">предприятия </w:t>
      </w:r>
      <w:r w:rsidRPr="000F797F">
        <w:rPr>
          <w:rStyle w:val="FontStyle256"/>
          <w:b w:val="0"/>
          <w:sz w:val="28"/>
          <w:szCs w:val="28"/>
        </w:rPr>
        <w:t xml:space="preserve">(сертификация </w:t>
      </w:r>
      <w:r w:rsidRPr="000F797F">
        <w:rPr>
          <w:rStyle w:val="FontStyle256"/>
          <w:b w:val="0"/>
          <w:sz w:val="28"/>
          <w:szCs w:val="28"/>
          <w:lang w:val="en-US"/>
        </w:rPr>
        <w:t>ISO</w:t>
      </w:r>
      <w:r w:rsidRPr="000F797F">
        <w:rPr>
          <w:rStyle w:val="FontStyle256"/>
          <w:b w:val="0"/>
          <w:sz w:val="28"/>
          <w:szCs w:val="28"/>
        </w:rPr>
        <w:t xml:space="preserve"> 9001);</w:t>
      </w:r>
    </w:p>
    <w:p w14:paraId="0C2A1D82" w14:textId="61AB12D8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ab/>
        <w:t>- рост производительности труда на 15%;</w:t>
      </w:r>
    </w:p>
    <w:p w14:paraId="7AFEC9CC" w14:textId="21FFF5FE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ab/>
        <w:t>- снижение текучести кадров на 10%.</w:t>
      </w:r>
    </w:p>
    <w:p w14:paraId="738CC75E" w14:textId="3AD852A2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ab/>
        <w:t>Риски и меры их минимизации:</w:t>
      </w:r>
    </w:p>
    <w:p w14:paraId="17E6E958" w14:textId="5453317A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технологические: несовместимость систем (</w:t>
      </w:r>
      <w:r w:rsidRPr="000F797F">
        <w:rPr>
          <w:rStyle w:val="FontStyle256"/>
          <w:b w:val="0"/>
          <w:sz w:val="28"/>
          <w:szCs w:val="28"/>
          <w:lang w:val="en-US"/>
        </w:rPr>
        <w:t>ERP</w:t>
      </w:r>
      <w:r w:rsidRPr="000F797F">
        <w:rPr>
          <w:rStyle w:val="FontStyle256"/>
          <w:b w:val="0"/>
          <w:sz w:val="28"/>
          <w:szCs w:val="28"/>
        </w:rPr>
        <w:t>/</w:t>
      </w:r>
      <w:r w:rsidRPr="000F797F">
        <w:rPr>
          <w:rStyle w:val="FontStyle256"/>
          <w:b w:val="0"/>
          <w:sz w:val="28"/>
          <w:szCs w:val="28"/>
          <w:lang w:val="en-US"/>
        </w:rPr>
        <w:t>MES</w:t>
      </w:r>
      <w:r w:rsidRPr="000F797F">
        <w:rPr>
          <w:rStyle w:val="FontStyle256"/>
          <w:b w:val="0"/>
          <w:sz w:val="28"/>
          <w:szCs w:val="28"/>
        </w:rPr>
        <w:t>/</w:t>
      </w:r>
      <w:r w:rsidRPr="000F797F">
        <w:rPr>
          <w:rStyle w:val="FontStyle256"/>
          <w:b w:val="0"/>
          <w:sz w:val="28"/>
          <w:szCs w:val="28"/>
          <w:lang w:val="en-US"/>
        </w:rPr>
        <w:t>CAD</w:t>
      </w:r>
      <w:r w:rsidRPr="000F797F">
        <w:rPr>
          <w:rStyle w:val="FontStyle256"/>
          <w:b w:val="0"/>
          <w:sz w:val="28"/>
          <w:szCs w:val="28"/>
        </w:rPr>
        <w:t>);</w:t>
      </w:r>
    </w:p>
    <w:p w14:paraId="0404A8F8" w14:textId="521343F6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организационные: сопротивление персонала;</w:t>
      </w:r>
    </w:p>
    <w:p w14:paraId="48231BC5" w14:textId="088E0511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финансовые: превышение бюджета;</w:t>
      </w:r>
    </w:p>
    <w:p w14:paraId="4B6508C9" w14:textId="57C7D699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регуляторные: изменения норм Минобороны;</w:t>
      </w:r>
    </w:p>
    <w:p w14:paraId="28808E7D" w14:textId="4011C860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кибербезопасность: угрозы утечки данных.</w:t>
      </w:r>
    </w:p>
    <w:p w14:paraId="0540E28C" w14:textId="73C7230F" w:rsidR="00D12BF0" w:rsidRPr="000F797F" w:rsidRDefault="00D12BF0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 xml:space="preserve">Меры минимизации: поэтапное внедрение, привлечение внешних экспертов (ОСК, </w:t>
      </w:r>
      <w:proofErr w:type="spellStart"/>
      <w:r w:rsidRPr="000F797F">
        <w:rPr>
          <w:rStyle w:val="FontStyle256"/>
          <w:b w:val="0"/>
          <w:sz w:val="28"/>
          <w:szCs w:val="28"/>
        </w:rPr>
        <w:t>Ростех</w:t>
      </w:r>
      <w:proofErr w:type="spellEnd"/>
      <w:r w:rsidRPr="000F797F">
        <w:rPr>
          <w:rStyle w:val="FontStyle256"/>
          <w:b w:val="0"/>
          <w:sz w:val="28"/>
          <w:szCs w:val="28"/>
        </w:rPr>
        <w:t>)</w:t>
      </w:r>
      <w:r w:rsidR="000450A5" w:rsidRPr="000F797F">
        <w:rPr>
          <w:rStyle w:val="FontStyle256"/>
          <w:b w:val="0"/>
          <w:sz w:val="28"/>
          <w:szCs w:val="28"/>
        </w:rPr>
        <w:t>, резервный фонд.</w:t>
      </w:r>
    </w:p>
    <w:p w14:paraId="3998FC59" w14:textId="50E9F83F" w:rsidR="000450A5" w:rsidRPr="000F797F" w:rsidRDefault="000450A5" w:rsidP="00D12BF0">
      <w:pPr>
        <w:spacing w:after="0" w:line="240" w:lineRule="auto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ab/>
        <w:t>Проведённый анализ и предложенная модель совершенствования управления АО «ПО «Севмаш» на основе процессного подхода позволяют сделать следующие ключевые выводы:</w:t>
      </w:r>
    </w:p>
    <w:p w14:paraId="3AE5650D" w14:textId="5664242E" w:rsidR="000450A5" w:rsidRPr="000F797F" w:rsidRDefault="000450A5" w:rsidP="000450A5">
      <w:pPr>
        <w:pStyle w:val="a4"/>
        <w:numPr>
          <w:ilvl w:val="0"/>
          <w:numId w:val="14"/>
        </w:numPr>
        <w:ind w:left="0" w:firstLine="360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Актуальность трансформации: процессный подход критически важен для предприятия оборонно-промышленного комплекса в условиях: ужесточения требований к срокам сдачи заказов; необходимости импортозамещения высокотехнологичных компонентов; дефицита квалифицированных кадров; потребности в повышении операционной эффективности при сохранении режима секретности.</w:t>
      </w:r>
    </w:p>
    <w:p w14:paraId="5ACCD505" w14:textId="14D3DFBB" w:rsidR="000450A5" w:rsidRPr="000F797F" w:rsidRDefault="000450A5" w:rsidP="000450A5">
      <w:pPr>
        <w:pStyle w:val="a4"/>
        <w:numPr>
          <w:ilvl w:val="0"/>
          <w:numId w:val="14"/>
        </w:numPr>
        <w:ind w:left="0" w:firstLine="360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Потенциал оптимизации: реализация предложенной модели позволит АО «ПО «Севмаш»: сократить сроки строительства кораблей на 15-30%; снизить себестоимость продукции на 12-18% за счёт устранения потерь; повысить точность планирования до 90-95%; уменьшить количество дефектов на 30%; создать единую цифровую среду для координации более чем 500 поставщиков.</w:t>
      </w:r>
    </w:p>
    <w:p w14:paraId="1F3ABE0F" w14:textId="0CBBF5E3" w:rsidR="000450A5" w:rsidRPr="000F797F" w:rsidRDefault="000450A5" w:rsidP="000450A5">
      <w:pPr>
        <w:pStyle w:val="a4"/>
        <w:numPr>
          <w:ilvl w:val="0"/>
          <w:numId w:val="14"/>
        </w:numPr>
        <w:ind w:left="0" w:firstLine="360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Ключевые факторы успеха: для эффективной реализации изменений необходимо: обеспечить вовлечённость топ-менеджмента и координацию с Минобороны; соблюдать баланс между цифровизацией и требованиями секретности; поэтапно внедрять решения, начиная с пилотных проектов; инвестировать в обучение персонала;</w:t>
      </w:r>
      <w:r w:rsidR="0031237D" w:rsidRPr="000F797F">
        <w:rPr>
          <w:rStyle w:val="FontStyle256"/>
          <w:b w:val="0"/>
          <w:sz w:val="28"/>
          <w:szCs w:val="28"/>
        </w:rPr>
        <w:t xml:space="preserve"> использовать отечественные </w:t>
      </w:r>
      <w:r w:rsidR="0031237D" w:rsidRPr="000F797F">
        <w:rPr>
          <w:rStyle w:val="FontStyle256"/>
          <w:b w:val="0"/>
          <w:sz w:val="28"/>
          <w:szCs w:val="28"/>
          <w:lang w:val="en-US"/>
        </w:rPr>
        <w:t>IT</w:t>
      </w:r>
      <w:r w:rsidR="0031237D" w:rsidRPr="000F797F">
        <w:rPr>
          <w:rStyle w:val="FontStyle256"/>
          <w:b w:val="0"/>
          <w:sz w:val="28"/>
          <w:szCs w:val="28"/>
        </w:rPr>
        <w:t>-решения, сертифицированные для ОПК.</w:t>
      </w:r>
    </w:p>
    <w:p w14:paraId="21D4B306" w14:textId="6B05CB39" w:rsidR="0031237D" w:rsidRPr="000F797F" w:rsidRDefault="0031237D" w:rsidP="000450A5">
      <w:pPr>
        <w:pStyle w:val="a4"/>
        <w:numPr>
          <w:ilvl w:val="0"/>
          <w:numId w:val="14"/>
        </w:numPr>
        <w:ind w:left="0" w:firstLine="360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Экономическая целесообразность: несмотря на значительные первоначальные инвестиции (300 млн руб.), проект окупается за 4 года при годовой экономии 75 млн руб. Совокупный доход от инвестиций (</w:t>
      </w:r>
      <w:r w:rsidRPr="000F797F">
        <w:rPr>
          <w:rStyle w:val="FontStyle256"/>
          <w:b w:val="0"/>
          <w:sz w:val="28"/>
          <w:szCs w:val="28"/>
          <w:lang w:val="en-US"/>
        </w:rPr>
        <w:t>ROI</w:t>
      </w:r>
      <w:r w:rsidRPr="000F797F">
        <w:rPr>
          <w:rStyle w:val="FontStyle256"/>
          <w:b w:val="0"/>
          <w:sz w:val="28"/>
          <w:szCs w:val="28"/>
        </w:rPr>
        <w:t>) за 5 лет составит 125%, что подтверждает его стратегическую ценность для предприятия.</w:t>
      </w:r>
    </w:p>
    <w:p w14:paraId="1256480D" w14:textId="58524CFB" w:rsidR="0031237D" w:rsidRPr="000F797F" w:rsidRDefault="0031237D" w:rsidP="000450A5">
      <w:pPr>
        <w:pStyle w:val="a4"/>
        <w:numPr>
          <w:ilvl w:val="0"/>
          <w:numId w:val="14"/>
        </w:numPr>
        <w:ind w:left="0" w:firstLine="360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Перспективы развития: внедрение процессного подхода создаёт базу для: перехода к «умному производству» с элементами ИИ; масштабирование решений на другие предприятия ОСК; усиление экспортного потенциала за счёт повышения конкурентоспособности; формирование кадрового резерва через внедрение цифровых компетенций.</w:t>
      </w:r>
    </w:p>
    <w:p w14:paraId="6DB79487" w14:textId="14F73E24" w:rsidR="0031237D" w:rsidRPr="000F797F" w:rsidRDefault="0031237D" w:rsidP="0031237D">
      <w:pPr>
        <w:ind w:firstLine="360"/>
        <w:jc w:val="both"/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t>Для АО «ПО «Севмаш» процессный подход – не просто инструмент оптимизации, а необходимое условие сохранения лидерских позиций в судостроении. Его реализация требует системного подхода, учитывающего как отраслевую специфику, так и требование национальной безопасности. Успех проекта будет зависеть от сбалансированного сочетания цифровых технологий, организационных изменений и кадрового развития.</w:t>
      </w:r>
    </w:p>
    <w:p w14:paraId="511C6A55" w14:textId="77777777" w:rsidR="00260145" w:rsidRPr="000F797F" w:rsidRDefault="00260145" w:rsidP="00D12BF0">
      <w:pPr>
        <w:jc w:val="both"/>
        <w:rPr>
          <w:rStyle w:val="FontStyle256"/>
          <w:b w:val="0"/>
          <w:sz w:val="28"/>
          <w:szCs w:val="28"/>
        </w:rPr>
      </w:pPr>
    </w:p>
    <w:p w14:paraId="647CDB04" w14:textId="15EA1B0C" w:rsidR="00260145" w:rsidRPr="000F797F" w:rsidRDefault="00260145">
      <w:pPr>
        <w:rPr>
          <w:rStyle w:val="FontStyle256"/>
          <w:b w:val="0"/>
          <w:sz w:val="28"/>
          <w:szCs w:val="28"/>
        </w:rPr>
      </w:pPr>
      <w:r w:rsidRPr="000F797F">
        <w:rPr>
          <w:rStyle w:val="FontStyle256"/>
          <w:b w:val="0"/>
          <w:sz w:val="28"/>
          <w:szCs w:val="28"/>
        </w:rPr>
        <w:br w:type="page"/>
      </w:r>
    </w:p>
    <w:p w14:paraId="24EB03F1" w14:textId="77777777" w:rsidR="009D6DA7" w:rsidRPr="000F797F" w:rsidRDefault="009D6DA7" w:rsidP="009D6D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797F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14:paraId="336EA0E1" w14:textId="51B0C06C" w:rsidR="00CD5513" w:rsidRPr="000F797F" w:rsidRDefault="00CD5513" w:rsidP="00282676">
      <w:pPr>
        <w:pStyle w:val="a4"/>
        <w:numPr>
          <w:ilvl w:val="0"/>
          <w:numId w:val="7"/>
        </w:numPr>
        <w:ind w:left="0" w:firstLine="284"/>
        <w:jc w:val="both"/>
        <w:rPr>
          <w:sz w:val="28"/>
          <w:szCs w:val="28"/>
        </w:rPr>
      </w:pPr>
      <w:r w:rsidRPr="000F797F">
        <w:rPr>
          <w:sz w:val="28"/>
          <w:szCs w:val="28"/>
        </w:rPr>
        <w:t>ГОСТ Р ИСО 9001-2015 «Системы менеджмента качества. Требования».</w:t>
      </w:r>
    </w:p>
    <w:p w14:paraId="04D2DA89" w14:textId="37773BD9" w:rsidR="00CD5513" w:rsidRPr="000F797F" w:rsidRDefault="00CD5513" w:rsidP="00282676">
      <w:pPr>
        <w:pStyle w:val="a4"/>
        <w:numPr>
          <w:ilvl w:val="0"/>
          <w:numId w:val="7"/>
        </w:numPr>
        <w:ind w:left="0" w:firstLine="284"/>
        <w:jc w:val="both"/>
        <w:rPr>
          <w:sz w:val="28"/>
          <w:szCs w:val="28"/>
        </w:rPr>
      </w:pPr>
      <w:r w:rsidRPr="000F797F">
        <w:rPr>
          <w:sz w:val="28"/>
          <w:szCs w:val="28"/>
        </w:rPr>
        <w:t>Друкер П. Эффективное управление предприятием. – Вильямс, 2008.</w:t>
      </w:r>
    </w:p>
    <w:p w14:paraId="2D283EDE" w14:textId="77777777" w:rsidR="00CD5513" w:rsidRPr="000F797F" w:rsidRDefault="00CD5513" w:rsidP="00282676">
      <w:pPr>
        <w:pStyle w:val="a4"/>
        <w:numPr>
          <w:ilvl w:val="0"/>
          <w:numId w:val="7"/>
        </w:numPr>
        <w:ind w:left="0" w:firstLine="284"/>
        <w:jc w:val="both"/>
        <w:rPr>
          <w:sz w:val="28"/>
          <w:szCs w:val="28"/>
        </w:rPr>
      </w:pPr>
      <w:r w:rsidRPr="000F797F">
        <w:rPr>
          <w:sz w:val="28"/>
          <w:szCs w:val="28"/>
        </w:rPr>
        <w:t>Постников Р.А., Палкина Е.С, Процессный подход к организации деятельности судостроительного предприятия// Морской вестник. – 2023 – №4.</w:t>
      </w:r>
    </w:p>
    <w:p w14:paraId="2B936E7F" w14:textId="77777777" w:rsidR="00CD5513" w:rsidRPr="000F797F" w:rsidRDefault="00CD5513" w:rsidP="00282676">
      <w:pPr>
        <w:pStyle w:val="a4"/>
        <w:numPr>
          <w:ilvl w:val="0"/>
          <w:numId w:val="7"/>
        </w:numPr>
        <w:ind w:left="0" w:firstLine="284"/>
        <w:jc w:val="both"/>
        <w:rPr>
          <w:sz w:val="28"/>
          <w:szCs w:val="28"/>
        </w:rPr>
      </w:pPr>
      <w:r w:rsidRPr="000F797F">
        <w:rPr>
          <w:sz w:val="28"/>
          <w:szCs w:val="28"/>
        </w:rPr>
        <w:t>Материалы конференции «Цифровая верфь 2024». – СПб., 204.</w:t>
      </w:r>
    </w:p>
    <w:p w14:paraId="743FBAA3" w14:textId="725ED373" w:rsidR="00CD5513" w:rsidRPr="000F797F" w:rsidRDefault="00CD5513" w:rsidP="00282676">
      <w:pPr>
        <w:pStyle w:val="a4"/>
        <w:numPr>
          <w:ilvl w:val="0"/>
          <w:numId w:val="7"/>
        </w:numPr>
        <w:ind w:left="0" w:firstLine="284"/>
        <w:jc w:val="both"/>
        <w:rPr>
          <w:sz w:val="28"/>
          <w:szCs w:val="28"/>
        </w:rPr>
      </w:pPr>
      <w:r w:rsidRPr="000F797F">
        <w:rPr>
          <w:sz w:val="28"/>
          <w:szCs w:val="28"/>
          <w:lang w:val="en-US"/>
        </w:rPr>
        <w:t>ISO</w:t>
      </w:r>
      <w:r w:rsidRPr="000F797F">
        <w:rPr>
          <w:sz w:val="28"/>
          <w:szCs w:val="28"/>
        </w:rPr>
        <w:t xml:space="preserve"> 20022:2013 «Судостроение. Управление жизненным циклом судна». </w:t>
      </w:r>
    </w:p>
    <w:p w14:paraId="58EEC386" w14:textId="77777777" w:rsidR="009D6DA7" w:rsidRPr="000F797F" w:rsidRDefault="009D6DA7" w:rsidP="009D6D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9D6DA7" w:rsidRPr="000F797F" w:rsidSect="005B1C6A"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27B2A"/>
    <w:multiLevelType w:val="hybridMultilevel"/>
    <w:tmpl w:val="92C8A3F0"/>
    <w:lvl w:ilvl="0" w:tplc="BC7C5DD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FE3273"/>
    <w:multiLevelType w:val="hybridMultilevel"/>
    <w:tmpl w:val="4306B9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7620BC"/>
    <w:multiLevelType w:val="hybridMultilevel"/>
    <w:tmpl w:val="00D40C08"/>
    <w:lvl w:ilvl="0" w:tplc="BC7C5DDC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B73FE6"/>
    <w:multiLevelType w:val="hybridMultilevel"/>
    <w:tmpl w:val="218EC424"/>
    <w:lvl w:ilvl="0" w:tplc="833613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CC4C33"/>
    <w:multiLevelType w:val="hybridMultilevel"/>
    <w:tmpl w:val="F2346C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89838B3"/>
    <w:multiLevelType w:val="multilevel"/>
    <w:tmpl w:val="63D6778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>
      <w:start w:val="1"/>
      <w:numFmt w:val="decimal"/>
      <w:isLgl/>
      <w:lvlText w:val="%1.%2"/>
      <w:lvlJc w:val="left"/>
      <w:pPr>
        <w:ind w:left="1513" w:hanging="444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6" w15:restartNumberingAfterBreak="0">
    <w:nsid w:val="22CB6C26"/>
    <w:multiLevelType w:val="hybridMultilevel"/>
    <w:tmpl w:val="981276DA"/>
    <w:lvl w:ilvl="0" w:tplc="6BC274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58E5"/>
    <w:multiLevelType w:val="hybridMultilevel"/>
    <w:tmpl w:val="ADA2C0F2"/>
    <w:lvl w:ilvl="0" w:tplc="8014DCD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BF42E89"/>
    <w:multiLevelType w:val="hybridMultilevel"/>
    <w:tmpl w:val="B2A61DDE"/>
    <w:lvl w:ilvl="0" w:tplc="D75C73DC">
      <w:start w:val="1"/>
      <w:numFmt w:val="decimal"/>
      <w:lvlText w:val="%1."/>
      <w:lvlJc w:val="left"/>
      <w:pPr>
        <w:ind w:left="142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84005D1"/>
    <w:multiLevelType w:val="hybridMultilevel"/>
    <w:tmpl w:val="B15A5BFC"/>
    <w:lvl w:ilvl="0" w:tplc="DFAE9A1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4B011B89"/>
    <w:multiLevelType w:val="hybridMultilevel"/>
    <w:tmpl w:val="5B96F334"/>
    <w:lvl w:ilvl="0" w:tplc="1AE2B42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71063695"/>
    <w:multiLevelType w:val="hybridMultilevel"/>
    <w:tmpl w:val="03F2DBBC"/>
    <w:lvl w:ilvl="0" w:tplc="3ED83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0C557A"/>
    <w:multiLevelType w:val="hybridMultilevel"/>
    <w:tmpl w:val="B764FE0E"/>
    <w:lvl w:ilvl="0" w:tplc="157459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87A470A">
      <w:start w:val="1"/>
      <w:numFmt w:val="russianLower"/>
      <w:lvlText w:val="%2.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7803627"/>
    <w:multiLevelType w:val="hybridMultilevel"/>
    <w:tmpl w:val="6186C1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8"/>
  </w:num>
  <w:num w:numId="3">
    <w:abstractNumId w:val="1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3"/>
  </w:num>
  <w:num w:numId="9">
    <w:abstractNumId w:val="12"/>
  </w:num>
  <w:num w:numId="10">
    <w:abstractNumId w:val="6"/>
  </w:num>
  <w:num w:numId="11">
    <w:abstractNumId w:val="7"/>
  </w:num>
  <w:num w:numId="12">
    <w:abstractNumId w:val="10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D0E"/>
    <w:rsid w:val="000450A5"/>
    <w:rsid w:val="000F797F"/>
    <w:rsid w:val="00193F54"/>
    <w:rsid w:val="00215CCC"/>
    <w:rsid w:val="00260145"/>
    <w:rsid w:val="00282676"/>
    <w:rsid w:val="002E182D"/>
    <w:rsid w:val="0031237D"/>
    <w:rsid w:val="00382E6B"/>
    <w:rsid w:val="00437731"/>
    <w:rsid w:val="00497E7C"/>
    <w:rsid w:val="005B1C6A"/>
    <w:rsid w:val="005E1FA1"/>
    <w:rsid w:val="0062074F"/>
    <w:rsid w:val="0068680A"/>
    <w:rsid w:val="00691AC4"/>
    <w:rsid w:val="009D6DA7"/>
    <w:rsid w:val="009E1559"/>
    <w:rsid w:val="009F53CD"/>
    <w:rsid w:val="00A41C86"/>
    <w:rsid w:val="00AB0DAA"/>
    <w:rsid w:val="00B36D0E"/>
    <w:rsid w:val="00C271E0"/>
    <w:rsid w:val="00CD5513"/>
    <w:rsid w:val="00D12BF0"/>
    <w:rsid w:val="00E07D05"/>
    <w:rsid w:val="00E26527"/>
    <w:rsid w:val="00E549EB"/>
    <w:rsid w:val="00EA1D73"/>
    <w:rsid w:val="00EC1036"/>
    <w:rsid w:val="00EE10D1"/>
    <w:rsid w:val="00EE7AEF"/>
    <w:rsid w:val="00F21DA8"/>
    <w:rsid w:val="00F92B5D"/>
    <w:rsid w:val="00FB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5A81E"/>
  <w15:chartTrackingRefBased/>
  <w15:docId w15:val="{E198023E-DB27-4C52-B868-6C8E8152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F53CD"/>
    <w:pPr>
      <w:keepNext/>
      <w:keepLines/>
      <w:spacing w:after="0" w:line="360" w:lineRule="auto"/>
      <w:ind w:firstLine="709"/>
      <w:jc w:val="both"/>
      <w:outlineLvl w:val="0"/>
    </w:pPr>
    <w:rPr>
      <w:rFonts w:eastAsiaTheme="majorEastAsia" w:cstheme="majorBidi"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F53CD"/>
    <w:pPr>
      <w:keepNext/>
      <w:keepLines/>
      <w:spacing w:after="0" w:line="360" w:lineRule="auto"/>
      <w:ind w:firstLine="709"/>
      <w:jc w:val="both"/>
      <w:outlineLvl w:val="1"/>
    </w:pPr>
    <w:rPr>
      <w:rFonts w:eastAsiaTheme="majorEastAsia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F53CD"/>
    <w:rPr>
      <w:rFonts w:eastAsiaTheme="majorEastAsia" w:cstheme="majorBidi"/>
      <w:bCs/>
      <w:szCs w:val="26"/>
    </w:rPr>
  </w:style>
  <w:style w:type="character" w:customStyle="1" w:styleId="10">
    <w:name w:val="Заголовок 1 Знак"/>
    <w:basedOn w:val="a0"/>
    <w:link w:val="1"/>
    <w:uiPriority w:val="9"/>
    <w:rsid w:val="009F53CD"/>
    <w:rPr>
      <w:rFonts w:eastAsiaTheme="majorEastAsia" w:cstheme="majorBidi"/>
      <w:bCs/>
      <w:szCs w:val="28"/>
    </w:rPr>
  </w:style>
  <w:style w:type="character" w:styleId="a3">
    <w:name w:val="Hyperlink"/>
    <w:basedOn w:val="a0"/>
    <w:uiPriority w:val="99"/>
    <w:unhideWhenUsed/>
    <w:rsid w:val="00E26527"/>
    <w:rPr>
      <w:color w:val="0563C1" w:themeColor="hyperlink"/>
      <w:u w:val="single"/>
    </w:rPr>
  </w:style>
  <w:style w:type="character" w:customStyle="1" w:styleId="FontStyle256">
    <w:name w:val="Font Style256"/>
    <w:basedOn w:val="a0"/>
    <w:rsid w:val="00FB130D"/>
    <w:rPr>
      <w:rFonts w:ascii="Times New Roman" w:hAnsi="Times New Roman" w:cs="Times New Roman"/>
      <w:b/>
      <w:bCs/>
      <w:sz w:val="20"/>
      <w:szCs w:val="20"/>
    </w:rPr>
  </w:style>
  <w:style w:type="paragraph" w:styleId="a4">
    <w:name w:val="List Paragraph"/>
    <w:basedOn w:val="a"/>
    <w:uiPriority w:val="34"/>
    <w:qFormat/>
    <w:rsid w:val="00FB130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scorpi85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6</Pages>
  <Words>1763</Words>
  <Characters>10055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VodomeroVbI</dc:creator>
  <cp:keywords/>
  <dc:description/>
  <cp:lastModifiedBy>Юрий Водомеров</cp:lastModifiedBy>
  <cp:revision>5</cp:revision>
  <dcterms:created xsi:type="dcterms:W3CDTF">2025-11-16T11:14:00Z</dcterms:created>
  <dcterms:modified xsi:type="dcterms:W3CDTF">2025-11-16T14:04:00Z</dcterms:modified>
</cp:coreProperties>
</file>