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349C9">
      <w:pPr>
        <w:spacing w:line="240" w:lineRule="auto"/>
        <w:rPr>
          <w:rFonts w:hint="default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Планирование</w:t>
      </w:r>
      <w:r>
        <w:rPr>
          <w:rFonts w:hint="default" w:hAnsi="Times New Roman" w:cs="Times New Roman"/>
          <w:b/>
          <w:bCs/>
          <w:color w:val="000000"/>
          <w:sz w:val="32"/>
          <w:szCs w:val="32"/>
          <w:lang w:val="ru-RU"/>
        </w:rPr>
        <w:t xml:space="preserve"> воспитательно - образовательной работы в 2025 - 2026 учебном году</w:t>
      </w:r>
    </w:p>
    <w:p w14:paraId="09EFCE52">
      <w:pPr>
        <w:spacing w:line="240" w:lineRule="auto"/>
        <w:rPr>
          <w:rFonts w:hint="default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int="default" w:hAnsi="Times New Roman" w:cs="Times New Roman"/>
          <w:b/>
          <w:bCs/>
          <w:color w:val="000000"/>
          <w:sz w:val="24"/>
          <w:szCs w:val="24"/>
          <w:lang w:val="ru-RU"/>
        </w:rPr>
        <w:t>Цели и задачи годового плана на 2025 - 2026 учебный год</w:t>
      </w:r>
    </w:p>
    <w:p w14:paraId="357B9257">
      <w:pPr>
        <w:numPr>
          <w:ilvl w:val="0"/>
          <w:numId w:val="0"/>
        </w:numPr>
        <w:spacing w:beforeAutospacing="1" w:afterAutospacing="1" w:line="240" w:lineRule="auto"/>
        <w:ind w:right="180" w:rightChars="0"/>
        <w:contextualSpacing/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укрепление и сохранение физического, психологического и духовного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здоровья детей в условиях дошкольного учреждения, средствами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инновационных технологий,  развитие профессиональной компетентности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педагогических работников по патриотическому воспитанию,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функциональной грамотности и развитию речи дошкольников посредствам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освоения современных требований, предъявляемых к дошкольному </w:t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ab/>
      </w:r>
      <w:r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образованию. </w:t>
      </w:r>
    </w:p>
    <w:p w14:paraId="230325DD">
      <w:pPr>
        <w:numPr>
          <w:ilvl w:val="0"/>
          <w:numId w:val="0"/>
        </w:numPr>
        <w:spacing w:beforeAutospacing="1" w:afterAutospacing="1" w:line="240" w:lineRule="auto"/>
        <w:ind w:right="180" w:rightChars="0"/>
        <w:contextualSpacing/>
        <w:rPr>
          <w:rFonts w:hint="default" w:hAnsi="Times New Roman" w:cs="Times New Roman"/>
          <w:b w:val="0"/>
          <w:bCs w:val="0"/>
          <w:color w:val="auto"/>
          <w:sz w:val="24"/>
          <w:szCs w:val="24"/>
          <w:lang w:val="ru-RU"/>
        </w:rPr>
      </w:pPr>
    </w:p>
    <w:p w14:paraId="13685B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43A4A25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80" w:right="180"/>
        <w:contextualSpacing/>
        <w:textAlignment w:val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улучшить условия для реализации воспитательно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 деятельности;</w:t>
      </w:r>
    </w:p>
    <w:p w14:paraId="094AE94A"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внедрить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в работу Программу социальной активности детей старшего дошкольного возраста «Орлята дошколята»</w:t>
      </w:r>
    </w:p>
    <w:p w14:paraId="36533179"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hAnsi="Times New Roman" w:cs="Times New Roman"/>
          <w:color w:val="000000"/>
          <w:sz w:val="24"/>
          <w:szCs w:val="24"/>
          <w:lang w:val="ru-RU"/>
        </w:rPr>
        <w:t>повышение качества речевого развития детей посредствам формирования компонентов устной речи в различных формах и видах детской деятельности в соответствии с ФОП ДО.</w:t>
      </w:r>
    </w:p>
    <w:p w14:paraId="28B5EF09"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hAnsi="Times New Roman" w:cs="Times New Roman"/>
          <w:color w:val="000000"/>
          <w:sz w:val="24"/>
          <w:szCs w:val="24"/>
          <w:lang w:val="ru-RU"/>
        </w:rPr>
        <w:t>внедрить в работу Программу просвещения родителей (законных представителей) детей дошкольного возраста, посещающих дошкольные образовательные организации</w:t>
      </w:r>
    </w:p>
    <w:p w14:paraId="51058E7F"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hAnsi="Times New Roman" w:cs="Times New Roman"/>
          <w:color w:val="000000"/>
          <w:sz w:val="24"/>
          <w:szCs w:val="24"/>
          <w:lang w:val="ru-RU"/>
        </w:rPr>
        <w:t>продолжить работу по патриотическому воспитанию дошкольников, используя современные подходы и опыт работы в семье.</w:t>
      </w:r>
    </w:p>
    <w:p w14:paraId="6A6978A3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4110BA5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184AFB55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62B694BF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4789E7F6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5D62D7C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5C80E3F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Блок I. ВОСПИТАТЕЛЬНО-ОБРАЗОВАТЕЛЬНАЯ ДЕЯТЕЛЬНОСТЬ</w:t>
      </w:r>
    </w:p>
    <w:p w14:paraId="1C988B0F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1.1. Работа с воспитанниками</w:t>
      </w:r>
    </w:p>
    <w:p w14:paraId="44AABBF2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1.1.1. Мероприятия по реализации образовательной программы дошкольного образования и оздоровлению воспитанников</w:t>
      </w:r>
    </w:p>
    <w:tbl>
      <w:tblPr>
        <w:tblStyle w:val="3"/>
        <w:tblW w:w="4996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6"/>
        <w:gridCol w:w="1931"/>
        <w:gridCol w:w="2908"/>
        <w:gridCol w:w="1915"/>
      </w:tblGrid>
      <w:tr w14:paraId="45DBF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43D39D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E1A61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359F9D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032BA6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F46F4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2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F3ECAD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C2D82F8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FE06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4A8EC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сетевого взаимодействия по вопросам воспитательной работы с воспитанниками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A9964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B428D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149DB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A358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698AE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воспитательные мероприятия, предусматривающие посещение музеев,  памятников истории и культуры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81E37C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659B89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4C056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D7CA5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EE8C8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положений и сценариев воспитательных мероприятий с учетом ФОП ДО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D8682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BF3F9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EF54C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C4CA8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0B144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взаимодействия участников образовательных отношений в системе нравственно-духовного и патриотического воспитания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3DA25B"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74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E95380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94101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963A8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Обновление содержания воспитательных мероприятий в целях реализации направлений воспитания по ФОП ДО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EE76B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Май–июль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2A6CB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психолог, старший воспитатель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A3BA7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5935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5823A3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однятие флага с целью формирования у воспитанников ценности государственных символов РФ и уважения к ним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A9631E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Раз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в квартал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33B4EFC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Заведующий, воспитатели, старший воспитатель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CBC5637">
            <w:pPr>
              <w:spacing w:line="240" w:lineRule="auto"/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0DD8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5BA7A8">
            <w:pPr>
              <w:rPr>
                <w:rFonts w:hint="default"/>
                <w:color w:val="auto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Целевые экскурсии на церемонию поднятия и спуска флага в </w:t>
            </w: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СШ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№ 9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C5DADF5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Раз в квартал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1AD0EB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Заведующий, воспитатели, старший воспитатель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AEB509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CA85F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2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489F0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работа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38394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2AA2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4B779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плана совместной работы ДО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ГБОУ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Свердловск Сш № 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целях обеспечения преемственности в соответствии с ФГОС НОО, ФОП НОО и ФОП ДО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F78095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A8264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старшей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подготовительной группы, старший воспитатель 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289DF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ED22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4C209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уголков социальной активности «Орлянские  мероприятия» 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D43AAD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57EE6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старшей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подготовительной группы, старший воспитатель 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6D019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0F25C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000ADC"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Внедрение в работу воспитателей новых методов для развития любознательности, формирования познавательных действий у воспитанников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83B8D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Октябрь–декабрь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475CE7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23C6E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6506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BB1FB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Обеспечение условий для индивидуализации развития ребенка, его личности, мотивации и способностей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D055122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F9E7E4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B4F37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E609D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FFC47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 цифровых материалов для реализации деятельности с использованием дистанционных образовательных технологий (для детей от 5 лет)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509C2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28F0B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учителя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B20FE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CB5B7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B7F757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Обновление содержания ОП ДО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67CED09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Май–август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CCFA23F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старший воспитатель 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A844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F9CB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35FD0B0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Подготовить методики формирования исторических знаний у дошкольников и внедрить их в работу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9EE4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Январь–апрель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BD278D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2C0C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3A3F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2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DCF3E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Оздоровительная работа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F0581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B858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5EA807">
            <w:r>
              <w:rPr>
                <w:rFonts w:hAnsi="Times New Roman" w:cs="Times New Roman"/>
                <w:color w:val="000000"/>
                <w:sz w:val="24"/>
                <w:szCs w:val="24"/>
              </w:rPr>
              <w:t>Сбор согласий родителей (законных представителей) на закаливание воспитанников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392C83"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357C6A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медицинская сестра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3903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20E7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7558E6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перечня оздоровительных процедур на летний период с учетом состояния здоровья воспитанников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17716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D6183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Медсестра 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001C6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1F09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5A9614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перечня двигательной активности воспитанников в летний период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C1DAE7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8CF2E2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Инструктор по физической культуре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17E1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8DBE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8B52F95"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плана летней оздоровительной работы с воспитанниками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DCD2900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2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4A258C">
            <w:pP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14:paraId="497336BF">
            <w:pP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медсестра</w:t>
            </w:r>
          </w:p>
        </w:tc>
        <w:tc>
          <w:tcPr>
            <w:tcW w:w="1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9B034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1D28E2">
      <w:pPr>
        <w:spacing w:line="240" w:lineRule="auto"/>
        <w:ind w:firstLine="120" w:firstLineChars="5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1.1.2. Праздники</w:t>
      </w:r>
    </w:p>
    <w:tbl>
      <w:tblPr>
        <w:tblStyle w:val="3"/>
        <w:tblW w:w="5258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86"/>
        <w:gridCol w:w="1112"/>
        <w:gridCol w:w="4158"/>
        <w:gridCol w:w="1795"/>
      </w:tblGrid>
      <w:tr w14:paraId="193FB2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AFD36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958163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29079B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81A125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31DDC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3C8EE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00FC5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473B9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EE68A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570C3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5E75C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Посвящение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«Орлята - Дошколята»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099D06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E51705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воспитатель, музыкальный руководитель, учитель СШ № 9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AC286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AF35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2A3E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осени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C82BA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C786A7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5A069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CA1A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4CD14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дошкольного работника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88C475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534CB3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34D8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6EC5D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0183B7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80176C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ED12DC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2C3A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F4EA2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1AD58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Новый год и Рождество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F6D1F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72156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2700C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DC0B2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FCF31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24C84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4DE88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5D770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5892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6042CA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29232D5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97A17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музыкальный руководитель 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91E2D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5DB86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9F062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81085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0BC3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музыкальный руководитель 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4505F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9A857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8467C5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9 МАЯ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57E6D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77AF7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музыкальный руководитель 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, инструктор по физической культуре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802D8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AB533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E1242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Выпускной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2AEE3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3CD88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старшей и подготовительной группы, музыкальный руководитель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4E488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4FB7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F37F9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защиты детей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F56BB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21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2ECB9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Воспитатели, музыкальный руководитель </w:t>
            </w:r>
          </w:p>
        </w:tc>
        <w:tc>
          <w:tcPr>
            <w:tcW w:w="9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6FEDF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93210C5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1.1.3. Выставки и конкурсы</w:t>
      </w:r>
    </w:p>
    <w:tbl>
      <w:tblPr>
        <w:tblStyle w:val="3"/>
        <w:tblW w:w="5318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74"/>
        <w:gridCol w:w="1112"/>
        <w:gridCol w:w="2114"/>
        <w:gridCol w:w="1861"/>
      </w:tblGrid>
      <w:tr w14:paraId="24CB5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FAF0A8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80EE7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AEEC25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2C4A610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0680C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1F47B2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рисунков, посвященный Дню знаний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4C7065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D903B9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068F6F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CC973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CD60F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чтецов, посвященный Дню матери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7845F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988C5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3758D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867A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4D7573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Выставка рисунков «Защитники Родины»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C0E41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88F29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DA6FE1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DC1A5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921C3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поделок «День космонавтики»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A23F8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B55EC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0FC9D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C6D1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C5940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Бессмертный полк «Мы помним, мы гордимся»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3C644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0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2DA4A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9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5A57A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78816CD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1.1.4. Дни здоровья </w:t>
      </w:r>
    </w:p>
    <w:tbl>
      <w:tblPr>
        <w:tblStyle w:val="3"/>
        <w:tblW w:w="5363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7"/>
        <w:gridCol w:w="1111"/>
        <w:gridCol w:w="4470"/>
        <w:gridCol w:w="2005"/>
      </w:tblGrid>
      <w:tr w14:paraId="475C3E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35B12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Групповые мероприятия 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A94EB3">
            <w:pP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0FAA15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D1D1A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Возрастная группа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25ECE2"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D2AC0D0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05C7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75F9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23046D"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 группа</w:t>
            </w:r>
          </w:p>
        </w:tc>
        <w:tc>
          <w:tcPr>
            <w:tcW w:w="11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6A6481"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 квартал</w:t>
            </w:r>
            <w:r>
              <w:br w:type="textWrapping"/>
            </w:r>
            <w:r>
              <w:br w:type="textWrapping"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B4DB40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1661A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66E2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DD0C6A"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Средняя группа</w:t>
            </w:r>
          </w:p>
        </w:tc>
        <w:tc>
          <w:tcPr>
            <w:tcW w:w="111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AEDBE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BEB220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26A7F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F45F6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C93739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Старшая группа</w:t>
            </w:r>
          </w:p>
        </w:tc>
        <w:tc>
          <w:tcPr>
            <w:tcW w:w="111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CB440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B29EA0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F33C9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3356A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39E83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Подготовительная к школе группа</w:t>
            </w:r>
          </w:p>
        </w:tc>
        <w:tc>
          <w:tcPr>
            <w:tcW w:w="111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4BD08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BCBE6A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2DF95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E5BF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F16E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Общесадов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B1200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84AB2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287DBA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Спортивная эстафета «Мы за ЗОЖ»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7685A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Октябрь</w:t>
            </w: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7FFC78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7047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3E907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AC9D8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день здоровья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218135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D41740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AED42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F6C5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3DA164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«Мама, папа, я спортивная семья»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B62577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Апрель</w:t>
            </w:r>
          </w:p>
        </w:tc>
        <w:tc>
          <w:tcPr>
            <w:tcW w:w="4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1EF412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воспитатели, инструктор по ФИЗО</w:t>
            </w:r>
          </w:p>
        </w:tc>
        <w:tc>
          <w:tcPr>
            <w:tcW w:w="2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95ED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D8667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1.1.5. Сопровождение воспитанников – детей участников СВО</w:t>
      </w:r>
    </w:p>
    <w:tbl>
      <w:tblPr>
        <w:tblStyle w:val="3"/>
        <w:tblW w:w="5463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36"/>
        <w:gridCol w:w="1263"/>
        <w:gridCol w:w="3022"/>
        <w:gridCol w:w="2175"/>
      </w:tblGrid>
      <w:tr w14:paraId="0B424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A8D137"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309AE6"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0209C5"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D76186">
            <w:pPr>
              <w:spacing w:before="100" w:beforeAutospacing="1" w:after="100" w:afterAutospacing="1"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2CA4F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12F34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Психологическо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сопровождение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состояния воспитанников, родители которых являются участниками СВО </w:t>
            </w:r>
          </w:p>
        </w:tc>
        <w:tc>
          <w:tcPr>
            <w:tcW w:w="1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199950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3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BCD2CE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воспитатель, педагог- психолог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1D98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1E4697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0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 w14:paraId="4237CE4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1.1.6. </w:t>
      </w:r>
      <w:r>
        <w:rPr>
          <w:rStyle w:val="4"/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sz w:val="24"/>
          <w:szCs w:val="24"/>
        </w:rPr>
        <w:t>Года защитника Отечества в детском саду</w:t>
      </w:r>
    </w:p>
    <w:tbl>
      <w:tblPr>
        <w:tblStyle w:val="3"/>
        <w:tblW w:w="992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32"/>
        <w:gridCol w:w="1330"/>
        <w:gridCol w:w="2850"/>
        <w:gridCol w:w="2113"/>
      </w:tblGrid>
      <w:tr w14:paraId="52F8D2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8A9327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Мероприятия</w:t>
            </w:r>
          </w:p>
        </w:tc>
        <w:tc>
          <w:tcPr>
            <w:tcW w:w="1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05E55A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Сроки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2162EB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Ответственные 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3F32E8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ru-RU" w:eastAsia="zh-CN" w:bidi="ar"/>
              </w:rPr>
              <w:t>Отметка о выполнении</w:t>
            </w:r>
          </w:p>
        </w:tc>
      </w:tr>
      <w:tr w14:paraId="40E35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CB53D7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Цикл семейных мероприятий «Детям о войне»</w:t>
            </w:r>
          </w:p>
        </w:tc>
        <w:tc>
          <w:tcPr>
            <w:tcW w:w="1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478CC9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  <w:t>Сентябрь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3B275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Старший воспитатель, музыкальный руководитель, воспитатели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DE1BD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</w:tr>
      <w:tr w14:paraId="1B29B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9683F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Всероссийская акция «Вспомним Героев Отечества!»</w:t>
            </w:r>
          </w:p>
        </w:tc>
        <w:tc>
          <w:tcPr>
            <w:tcW w:w="1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C7C68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  <w:t>Октябрь 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C631C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D2326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</w:tr>
      <w:tr w14:paraId="64B46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98E148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Проект «История для детей»</w:t>
            </w:r>
          </w:p>
          <w:p w14:paraId="43CB86C7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EF8940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8F1449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  <w:t>Старший воспитатель, воспитатели</w:t>
            </w:r>
          </w:p>
          <w:p w14:paraId="0C41D0B0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  <w:t>Воспитатель - специалист по краеведению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B73EA1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</w:pPr>
          </w:p>
        </w:tc>
      </w:tr>
      <w:tr w14:paraId="16B36F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D2FE0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Конкурс «Военный парад»</w:t>
            </w:r>
          </w:p>
        </w:tc>
        <w:tc>
          <w:tcPr>
            <w:tcW w:w="13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776090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6B716F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  <w:t>Старший воспитатель, воспитатели</w:t>
            </w:r>
            <w:r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  <w:t>, физинструктор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86BBE4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1081A564"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lang w:val="ru-RU" w:eastAsia="zh-CN" w:bidi="ar"/>
        </w:rPr>
        <w:t>1.1.7 Орлята дошколята</w:t>
      </w:r>
    </w:p>
    <w:p w14:paraId="3AD7C89A"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lang w:val="ru-RU" w:eastAsia="zh-CN" w:bidi="ar"/>
        </w:rPr>
      </w:pPr>
    </w:p>
    <w:tbl>
      <w:tblPr>
        <w:tblStyle w:val="3"/>
        <w:tblW w:w="992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85"/>
        <w:gridCol w:w="1645"/>
        <w:gridCol w:w="2482"/>
        <w:gridCol w:w="2113"/>
      </w:tblGrid>
      <w:tr w14:paraId="74BE9B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17ACAF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Мероприятия</w:t>
            </w:r>
          </w:p>
        </w:tc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8F45BF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Сроки</w:t>
            </w:r>
          </w:p>
        </w:tc>
        <w:tc>
          <w:tcPr>
            <w:tcW w:w="2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59348F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Ответственные 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9EE22">
            <w:pPr>
              <w:keepNext w:val="0"/>
              <w:keepLines w:val="0"/>
              <w:widowControl/>
              <w:suppressLineNumbers w:val="0"/>
              <w:spacing w:line="255" w:lineRule="atLeast"/>
              <w:jc w:val="center"/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kern w:val="0"/>
                <w:sz w:val="24"/>
                <w:szCs w:val="24"/>
                <w:lang w:val="ru-RU" w:eastAsia="zh-CN" w:bidi="ar"/>
              </w:rPr>
              <w:t>Отметка о выполнении</w:t>
            </w:r>
          </w:p>
        </w:tc>
      </w:tr>
      <w:tr w14:paraId="10F4E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04F45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Проведение церемонии посвящения «Орлята - Дошколята»</w:t>
            </w:r>
          </w:p>
        </w:tc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5B90E0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D405B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  <w:p w14:paraId="0B24346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Воспитатели старших групп</w:t>
            </w:r>
          </w:p>
          <w:p w14:paraId="4ABF843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СШ № 9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470F09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</w:tr>
      <w:tr w14:paraId="64723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1DF2B0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Участие в комплексе мероприятий социальной активности </w:t>
            </w:r>
          </w:p>
        </w:tc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55ABE1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  <w:t>Октябрь - май</w:t>
            </w:r>
          </w:p>
        </w:tc>
        <w:tc>
          <w:tcPr>
            <w:tcW w:w="2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FD5C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  <w:p w14:paraId="6D0D65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Воспитатели старших групп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8E1ED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</w:tr>
      <w:tr w14:paraId="276EA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C4B5D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55" w:lineRule="atLeast"/>
              <w:ind w:left="0" w:righ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Подведение итогов деятельности в движении «Орлята - Дошколята»</w:t>
            </w:r>
          </w:p>
        </w:tc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4BD1FD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B557D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  <w:p w14:paraId="1FCC983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5" w:lineRule="atLeast"/>
              <w:ind w:left="0" w:right="0"/>
              <w:textAlignment w:val="auto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Воспитатели старших групп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F44EDA">
            <w:pPr>
              <w:keepNext w:val="0"/>
              <w:keepLines w:val="0"/>
              <w:widowControl/>
              <w:suppressLineNumbers w:val="0"/>
              <w:spacing w:line="255" w:lineRule="atLeast"/>
              <w:jc w:val="left"/>
              <w:rPr>
                <w:rFonts w:hint="default" w:ascii="Times New Roman" w:hAnsi="Times New Roman" w:eastAsia="Arial" w:cs="Times New Roman"/>
                <w:kern w:val="0"/>
                <w:sz w:val="24"/>
                <w:szCs w:val="24"/>
                <w:lang w:val="ru-RU" w:eastAsia="zh-CN" w:bidi="ar"/>
              </w:rPr>
            </w:pPr>
          </w:p>
        </w:tc>
      </w:tr>
    </w:tbl>
    <w:p w14:paraId="314B6321"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lang w:val="ru-RU" w:eastAsia="zh-CN" w:bidi="ar"/>
        </w:rPr>
      </w:pPr>
    </w:p>
    <w:p w14:paraId="17309D0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1.2. Работа с семьями воспитанников</w:t>
      </w:r>
    </w:p>
    <w:p w14:paraId="6E0F4575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1.2.1. Общие мероприятия</w:t>
      </w:r>
    </w:p>
    <w:tbl>
      <w:tblPr>
        <w:tblStyle w:val="3"/>
        <w:tblW w:w="5445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37"/>
        <w:gridCol w:w="2083"/>
        <w:gridCol w:w="1872"/>
        <w:gridCol w:w="2102"/>
      </w:tblGrid>
      <w:tr w14:paraId="546C1B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0B79F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5A3FE3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B84CB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CCCDFE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ECFF4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FB23A0">
            <w:r>
              <w:rPr>
                <w:rFonts w:hAnsi="Times New Roman" w:cs="Times New Roman"/>
                <w:color w:val="auto"/>
                <w:sz w:val="24"/>
                <w:szCs w:val="24"/>
              </w:rPr>
              <w:t>Семинар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-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практикум «</w:t>
            </w: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Современный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детский сад с сотрудничестве с семьёй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56459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5A16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59DEA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6DCDB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FBFE5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 обновление информационных уголков и стендов для родителей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C691E5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57F137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A9D12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6429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EA038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 и реализация плана индивидуальной работы с неблагополучными семьями – психолого-педагогическая поддержка детей и родителей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B6F05B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необходимости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FA4D7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психолог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060F8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76F2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D0B82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Анкетирование по текущим вопросам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F2ED49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58DA2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76E51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BD30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DD21C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Консультирование по текущим вопросам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E2C4C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88D61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воспитатель, воспитатели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179D16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5BA3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B34F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с участием родителей воспитанников «Воспитание детей через традиции»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8D9C8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65AC4F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3B68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25637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B95D4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воспитательные мероприятия, предусматривающие посещение музеев, памятников истории и культуры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483A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DAC4C1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35964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7E525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2B379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открытых дверей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9C958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июнь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032E0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849DBD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931A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5CB017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Выставка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 xml:space="preserve"> детско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-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t>родительского творчества «Моя родословная»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2E8B2CB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 xml:space="preserve">Октябрь 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67EB7E2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7C2850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FCFB2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642FE1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«Информационная безопасность детей»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CFE4D4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Октябрь, май 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5D856B2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воспитатели, педагог-психолог </w:t>
            </w:r>
          </w:p>
        </w:tc>
        <w:tc>
          <w:tcPr>
            <w:tcW w:w="2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F2D17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71922E3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1.2.2. Родительские собрания</w:t>
      </w:r>
    </w:p>
    <w:tbl>
      <w:tblPr>
        <w:tblStyle w:val="3"/>
        <w:tblW w:w="5547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01"/>
        <w:gridCol w:w="2806"/>
        <w:gridCol w:w="3392"/>
        <w:gridCol w:w="2382"/>
      </w:tblGrid>
      <w:tr w14:paraId="4244FE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D4C86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DA7AE5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3ADBF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D7872A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2D0A2D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7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93298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I. Общие родительские собрания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CA7D72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24C69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EA873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1590E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Основные направления воспитательно-образовательной деятельности и работы детского сада в 2025/26 учебном году 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E0B48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1C423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A0400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1696A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EC4DE9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Родительские собрания в возрастных группах «Опасности, которые подстерегают ребенка»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3A121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37E95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5471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4D6F2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16615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Итоги работы детского сада в 2025/26 учебном году, организация работы в летний оздоровительный период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79FFD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467E4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0E57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77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E93713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II. Групповые родительские собрания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73C815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85E5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D09D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96EB9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младшая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группа: «Адаптационный период детей в детском саду»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0540D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младшей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20EFD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70724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9155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BC76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Средняя группа: «Особенности развития познавательных интересов и эмоций ребенка 4–5 лет»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C5165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средней группы, психолог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278C60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1B09F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1C04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2A2AE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Старшая и подготовительная группы: «Возрастные особенности детей старшего дошкольного возраста»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039CA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старшей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C0182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6E6DA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D53A0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D40512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Младшая, средняя, старшая и подготовительная группы: «Типичные случаи детского травматизма, меры его предупреждения»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62EDD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B2510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99D5F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" w:hRule="atLeast"/>
        </w:trPr>
        <w:tc>
          <w:tcPr>
            <w:tcW w:w="16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5C3E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C7A69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 группа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1 и № 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«Сохранение и укрепление здоровья младших дошкольников»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1C78A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младшей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F818C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01431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2F51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84B6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Средняя группа: «Особенности и проблемы речевого развития у детей среднего дошкольного возраста»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B394C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средней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59F87C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302CD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E27E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0127E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, логопедическая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группы: «Подготовка дошкольников 6–7 лет к овладению грамотой»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C80A9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старшей группы, учитель-логопед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E779FC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D072A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F0C1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58C35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Младшая, средняя, старшая 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, логопедическая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 подготовительная группы: «Организация и проведение новогодних утренников»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EAAA6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E5A71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E582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" w:hRule="atLeast"/>
        </w:trPr>
        <w:tc>
          <w:tcPr>
            <w:tcW w:w="16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F55F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15BC7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 группа: «Социализация детей младшего дошкольного возраста. Самостоятельность и самообслуживание»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EADE3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младшей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59703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FEAC1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4638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CDAD0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Средняя группа: «Причины детской агрессивности и способы ее коррекции»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52E3A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средней группы, педагог-психолог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AEE16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10A8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BDD1E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36B6C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Старшая и подготовительная группы: «Подготовка к выпускному»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B59F5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воспитатель старшей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2411A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4B2D9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136C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0192B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Младшая, средняя, старшая и подготовительная группы: «Обучение дошкольников основам безопасности жизнедеятельности»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21538B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DA4F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EF1D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09A13">
            <w:pPr>
              <w:spacing w:line="240" w:lineRule="auto"/>
              <w:jc w:val="center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6FBA5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Младшая и средняя группы: «Что такое мелкая моторика и почему так важно ее развивать»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6E181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младшей и средней группы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8EF06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6DE8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95F95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A656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Старшая и подготовительная группы: «Подготовка детей к обучению в школе»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DF7E6F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воспитатель, педагог-психолог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0F17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409CD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" w:hRule="atLeast"/>
        </w:trPr>
        <w:tc>
          <w:tcPr>
            <w:tcW w:w="77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040BA6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III. Собрания для родителей будущих воспитанников детского сада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CA26640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AA2B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70D5C2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7CA0A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Организационное родительское собрание для родителей, дети которых зачислены на обучение в 2026/27 учебном году</w:t>
            </w:r>
          </w:p>
        </w:tc>
        <w:tc>
          <w:tcPr>
            <w:tcW w:w="3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741D48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AE7D7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DD8E903">
      <w:pPr>
        <w:spacing w:line="240" w:lineRule="auto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b/>
          <w:bCs/>
          <w:color w:val="auto"/>
          <w:sz w:val="24"/>
          <w:szCs w:val="24"/>
        </w:rPr>
        <w:t>1.2.3. Совместная деятельность ДОО и семей воспитанников</w:t>
      </w:r>
    </w:p>
    <w:tbl>
      <w:tblPr>
        <w:tblStyle w:val="3"/>
        <w:tblW w:w="5513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2"/>
        <w:gridCol w:w="3444"/>
        <w:gridCol w:w="3285"/>
        <w:gridCol w:w="2278"/>
      </w:tblGrid>
      <w:tr w14:paraId="22E38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8FF783">
            <w:pPr>
              <w:rPr>
                <w:color w:val="auto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6CBA69D">
            <w:pPr>
              <w:rPr>
                <w:color w:val="auto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 xml:space="preserve">Тематика 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CC5BE8">
            <w:pPr>
              <w:rPr>
                <w:color w:val="auto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FE02FF">
            <w:pPr>
              <w:ind w:left="0" w:leftChars="0" w:firstLine="879" w:firstLineChars="366"/>
              <w:jc w:val="left"/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48D927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D655BD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Сентябрь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58055B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Праздник урожая в возрастных группах «Овощи и фрукты»</w:t>
            </w:r>
          </w:p>
        </w:tc>
        <w:tc>
          <w:tcPr>
            <w:tcW w:w="32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C166B3D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DAA4D4D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5D5C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D1787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3B75CE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Круглый стол с участием родителей воспитанников «Основные причины возникновения ситуаций, влекущих за собой причинение вреда детскому здоровью»</w:t>
            </w:r>
          </w:p>
        </w:tc>
        <w:tc>
          <w:tcPr>
            <w:tcW w:w="32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CA42E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385A48">
            <w:pPr>
              <w:tabs>
                <w:tab w:val="left" w:pos="1980"/>
              </w:tabs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42FF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23E424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25C82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осени в возрастных группах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1F8F82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8C5B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39D6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0DA726">
            <w:pPr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2E289E1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Анкетирование для родителей, чтобы выявить организацию развивающей среды для ребенка в семейных условиях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3E42F6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C3638F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0CF1A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29C3FA2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452FB0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Папка – передвижка «Наша армия сильна – охраняет мир она!»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E43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Старший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воспитатель </w:t>
            </w:r>
          </w:p>
          <w:p w14:paraId="62D5E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Воспитатели </w:t>
            </w:r>
          </w:p>
          <w:p w14:paraId="7AD1D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textAlignment w:val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Физинструктор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FB457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004C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A3C671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FA5A68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Фоторепортаж «Играем дома»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4449CA">
            <w:pPr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6F17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0EB30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C29AEE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5C01A0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Озеленение, благоустройство участков, клумб и территорий совместно с родителями.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E0DE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D17E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A4CBAD5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1.2.4. Внедрение Программы просвещения родителей</w:t>
      </w:r>
    </w:p>
    <w:tbl>
      <w:tblPr>
        <w:tblStyle w:val="3"/>
        <w:tblW w:w="5514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6"/>
        <w:gridCol w:w="3259"/>
        <w:gridCol w:w="3344"/>
        <w:gridCol w:w="2351"/>
      </w:tblGrid>
      <w:tr w14:paraId="2E394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C3525F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 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D4031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D8300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 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3F7C9F">
            <w:pP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EE949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30807F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Август– сентябрь 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AFF97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и оформление дорожной карты о внедрении Программы просвещения родителей (законных представителей) детей дошкольного возраста, посещающих ДОО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92DF20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воспитатель, воспитатели, рабочая группа 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8B46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20D5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D3AAE7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EBDB5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работы постоянно действующего внутреннего консультационно-методического сопровождения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5DCCE5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Заведующий, старший воспитатель, воспитатели, рабочая группа 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4B101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0A15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05DAE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EDD1F5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Семинар-практикум «Государственная помощь семьям: что нужно знать»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A7290F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B4D0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85AB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DB0E5D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Октябрь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6558F91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Изучать лучшие практики просвещения родителей, которые растиражировали региональные органы власти в сфере образования, внедрить их в работу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817465">
            <w:r>
              <w:rPr>
                <w:rFonts w:hAnsi="Times New Roman" w:cs="Times New Roman"/>
                <w:color w:val="000000"/>
                <w:sz w:val="24"/>
                <w:szCs w:val="24"/>
              </w:rPr>
              <w:t> Старший воспитатель, воспитатели и специалисты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89D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22AC2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475EF6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CEA0F6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папки -  передвижки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«Правильное питание в семье»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A77AA7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Старший воспитатель, воспитатели 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медсестра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22AB8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A557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8BAFD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49DC9D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для родителей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«Трудовые поручения в семье»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D359C4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57DD56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0445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EEC69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BB68D1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Информационные стенды</w:t>
            </w:r>
          </w:p>
          <w:p w14:paraId="0205796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 w:firstLine="0"/>
              <w:jc w:val="center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(консультации, памятки, папки)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«Здоровье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-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дело семейное»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1A65BC6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, физинструктор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A0C2C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2509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7F3DC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3ECC0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Консультация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«Основы нравственно – патриотического воспитания в семье»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B1B99B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оспитатели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, воспитатель - специалист по краеведению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99E5C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5AC34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FDFB8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C38CB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 w:firstLine="0"/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Дискуссия «Что нужно знать детям о финансах?»</w:t>
            </w:r>
          </w:p>
        </w:tc>
        <w:tc>
          <w:tcPr>
            <w:tcW w:w="3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75CEC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и специалисты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FFC9A7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6E25C07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Блок II. АДМИНИСТРАТИВНАЯ И МЕТОДИЧЕСКАЯ ДЕЯТЕЛЬНОСТЬ</w:t>
      </w:r>
    </w:p>
    <w:p w14:paraId="4CCC360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2.1. Методическая работа</w:t>
      </w:r>
    </w:p>
    <w:p w14:paraId="640DFFCF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2.1.1. Организационная деятельность</w:t>
      </w:r>
    </w:p>
    <w:tbl>
      <w:tblPr>
        <w:tblStyle w:val="3"/>
        <w:tblW w:w="4996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8"/>
        <w:gridCol w:w="1173"/>
        <w:gridCol w:w="1904"/>
        <w:gridCol w:w="1905"/>
      </w:tblGrid>
      <w:tr w14:paraId="7AB4F5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DC78A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43FA11C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24F6B2D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397A26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Отметки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11155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79EF9D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Обновление режима дня групп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207B9F0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Май, август 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685CEB4">
            <w:pPr>
              <w:rPr>
                <w:rFonts w:hint="default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мед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A55C0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E2A0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A3D17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 сетки образовательной нагрузки в возрастных группах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68D244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Май, август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25DDA6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6080D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C40E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050BB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Подписка на журналы, справочные системы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5F074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май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D6240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2FBA2F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C01F9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C599D7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Индивидуальная работа с воспитателями по запросам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06041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48F2E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573A8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E353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D7602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Обновление диагностических карт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601C8D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49879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0209E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E99D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71042E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Обеспечение методического сопровождения педагогов в работе по нравственно-патриотическому воспитанию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C1DF0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 течение года 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48507F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ECA074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9756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2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76FB6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Обеспечение методического сопровождения педагогов в работе по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развитию речи</w:t>
            </w:r>
          </w:p>
        </w:tc>
        <w:tc>
          <w:tcPr>
            <w:tcW w:w="6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1852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 течение года 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BE75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0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1393C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13B31E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2.1.2. Консультации для педагогических работников</w:t>
      </w:r>
    </w:p>
    <w:tbl>
      <w:tblPr>
        <w:tblStyle w:val="3"/>
        <w:tblW w:w="499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73"/>
        <w:gridCol w:w="1414"/>
        <w:gridCol w:w="1994"/>
        <w:gridCol w:w="1994"/>
      </w:tblGrid>
      <w:tr w14:paraId="125167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0428C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A1FFC65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1E5305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7C5A60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Отметки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00553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8E273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Обзор новых публикаций и периодики по вопросам дошкольного образования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4EFD6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E728E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7E1AD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41B6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6677F4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банка методических материалов для изучения государственной символики РФ в детском саду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6E072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 течение года 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B34714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06634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DC83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920B00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 к развивающей предметно-пространственной среде с учетом ФОП и ФГОС ДО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F5926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9CC88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918BB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8FD86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50A16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Формы и методы работы при реализации воспитательно-образовательной деятельности по ОП ДО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1E30B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D062A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E341C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CDB0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8166D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простудных заболеваний у детей в осенний и зимний периоды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2E845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31B2F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A47423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2BC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AA17B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Речь воспитателя - основной источник речевого развития детей в детском саду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726493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Январь 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FD653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C05A0A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C778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39242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Профессиональное выгорание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16C048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8FBDBC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36364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124DF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94A04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Внедрение педагогических технологий и практик, направленных на противодействие проявлениям идеологии и практики экстремизма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D827B9E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1353DB0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 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1CDCC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A2DA2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0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6B207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профилактической, оздоровительной и образовательной деятельности с детьми летом</w:t>
            </w:r>
          </w:p>
        </w:tc>
        <w:tc>
          <w:tcPr>
            <w:tcW w:w="62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45374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5DFD6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13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2906D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7BD158B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2.1.3. Семинары для педагогических работников</w:t>
      </w:r>
    </w:p>
    <w:tbl>
      <w:tblPr>
        <w:tblStyle w:val="3"/>
        <w:tblW w:w="5445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67"/>
        <w:gridCol w:w="1415"/>
        <w:gridCol w:w="2031"/>
        <w:gridCol w:w="1881"/>
      </w:tblGrid>
      <w:tr w14:paraId="048F29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AF8EA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6931550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99FB2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A9D4E2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7FA21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1AE322D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– как включить в образовательный процесс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83540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AA7E5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F0B998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1C46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8313B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Внедрение инновационных педагогических технологий и практик по реализации ОП ДО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A5073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Октябрь 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D77FB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25EC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BB024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B8B25B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Индивидуализация развивающей предметно-пространственной среды в дошкольной организации как эффективное условие полноценного развития личности ребенка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F3A95E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C207A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C6AA8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B9D02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04F5E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Физкультурно-оздоровительный климат в семье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F29939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0AB9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Инструктор по физической культуре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F8F3A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A7B2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FBF87F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профессиональной готовности педагогических кадров ДОО и начальной школы к обеспечению единого образовательного пространства в рамках ФОП ДО и ФОП НОО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9134D4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Март 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506EA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подготовительных групп 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4517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BC4B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D521AE"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«Дискуссионный круглый стол: встреча учителей начальных классов и воспитателей с целью обсуждения преемственности в работе детского сада и начальной школы с внедрением ФОП ДО и ФОП НОО»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88314C"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Апрель–май</w:t>
            </w:r>
          </w:p>
        </w:tc>
        <w:tc>
          <w:tcPr>
            <w:tcW w:w="10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36EF3E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Старший воспитатель, воспитатели подготовительных групп, учителя начальных классов </w:t>
            </w:r>
          </w:p>
        </w:tc>
        <w:tc>
          <w:tcPr>
            <w:tcW w:w="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F7AD3D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92D0A5D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2.1.4. План педагогических советов</w:t>
      </w:r>
    </w:p>
    <w:tbl>
      <w:tblPr>
        <w:tblStyle w:val="3"/>
        <w:tblW w:w="5458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69"/>
        <w:gridCol w:w="1662"/>
        <w:gridCol w:w="2101"/>
        <w:gridCol w:w="1986"/>
      </w:tblGrid>
      <w:tr w14:paraId="36E05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9F9DB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82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1FBBC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0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A6FE0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9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DB0049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4BB4D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67CD2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Установочный педсовет «Планирование деятельности детского сада в новом учебном году с учетом ФГОС и ФОП ДО»</w:t>
            </w:r>
          </w:p>
        </w:tc>
        <w:tc>
          <w:tcPr>
            <w:tcW w:w="82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AD3712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0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F60D1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9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52D5F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8407E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A1573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 педсовет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подходы к воспитанию патриотизма и основ гражданственности у детей дошкольного возраста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E1EFF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0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DE38082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9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7050F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F3F3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DAA6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 педсовет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Речевое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развитие дошкольников ОП ДОУ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C0AEB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0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5269AF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9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1EF8A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96AB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1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1BB72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Итоговый педсовет «Подведение итогов работы детского сада в 2025/26 учебном году»</w:t>
            </w:r>
          </w:p>
        </w:tc>
        <w:tc>
          <w:tcPr>
            <w:tcW w:w="82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90439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0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4C6EB9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9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F2EE2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C7CCFD2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2.2. Нормотворчество</w:t>
      </w:r>
    </w:p>
    <w:p w14:paraId="749FF7B9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2.2.1. Разработка локальных и распорядительных актов</w:t>
      </w:r>
    </w:p>
    <w:tbl>
      <w:tblPr>
        <w:tblStyle w:val="3"/>
        <w:tblW w:w="546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2"/>
        <w:gridCol w:w="1882"/>
        <w:gridCol w:w="1964"/>
        <w:gridCol w:w="1854"/>
      </w:tblGrid>
      <w:tr w14:paraId="337D467F">
        <w:trPr>
          <w:trHeight w:val="0" w:hRule="atLeast"/>
        </w:trPr>
        <w:tc>
          <w:tcPr>
            <w:tcW w:w="4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AA3F7C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E4B2EB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41A1B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483FDD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19759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8D87B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Инструкции по охране труда</w:t>
            </w:r>
          </w:p>
        </w:tc>
        <w:tc>
          <w:tcPr>
            <w:tcW w:w="1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C1EEC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ACA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  <w:p w14:paraId="5C33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</w:p>
          <w:p w14:paraId="68D5F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1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8F40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4CC0DD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4EA684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по охране безопасности жизнедеятельности для воспитанников</w:t>
            </w:r>
          </w:p>
        </w:tc>
        <w:tc>
          <w:tcPr>
            <w:tcW w:w="1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EE689B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70F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  <w:p w14:paraId="3EAD5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</w:p>
          <w:p w14:paraId="7D354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 w:asciiTheme="minorHAnsi" w:eastAsiaTheme="minorHAns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1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7EE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2D58EFA">
      <w:pPr>
        <w:spacing w:line="240" w:lineRule="auto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b/>
          <w:bCs/>
          <w:color w:val="auto"/>
          <w:sz w:val="24"/>
          <w:szCs w:val="24"/>
        </w:rPr>
        <w:t>2.2.2. Обновление локальных и распорядительных актов</w:t>
      </w:r>
    </w:p>
    <w:tbl>
      <w:tblPr>
        <w:tblStyle w:val="3"/>
        <w:tblW w:w="5453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4"/>
        <w:gridCol w:w="1028"/>
        <w:gridCol w:w="1435"/>
        <w:gridCol w:w="1841"/>
      </w:tblGrid>
      <w:tr w14:paraId="118745CD">
        <w:trPr>
          <w:trHeight w:val="0" w:hRule="atLeast"/>
        </w:trPr>
        <w:tc>
          <w:tcPr>
            <w:tcW w:w="5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C17FD32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6492E1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106E42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Ответственный</w:t>
            </w:r>
          </w:p>
        </w:tc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9BDA4E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7ECD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1E9FCB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Положение о текущей и отчетной документации педагогов ДОО</w:t>
            </w:r>
          </w:p>
        </w:tc>
        <w:tc>
          <w:tcPr>
            <w:tcW w:w="1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605638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 xml:space="preserve">Август 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4144F2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Старший воспитатель</w:t>
            </w:r>
          </w:p>
        </w:tc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D5AE75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28D07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FC5D80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Режим занятий воспитанников</w:t>
            </w:r>
          </w:p>
        </w:tc>
        <w:tc>
          <w:tcPr>
            <w:tcW w:w="1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803827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BD8A91">
            <w:pPr>
              <w:rPr>
                <w:color w:val="auto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Старший воспитатель</w:t>
            </w:r>
          </w:p>
        </w:tc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8CEAB7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CD7472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2.3. Работа с кадрами</w:t>
      </w:r>
    </w:p>
    <w:p w14:paraId="20C36F4A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2.3.1. Аттестация педагогических и непедагогических работников</w:t>
      </w:r>
    </w:p>
    <w:tbl>
      <w:tblPr>
        <w:tblStyle w:val="3"/>
        <w:tblW w:w="549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48"/>
        <w:gridCol w:w="3420"/>
        <w:gridCol w:w="2388"/>
        <w:gridCol w:w="1520"/>
      </w:tblGrid>
      <w:tr w14:paraId="760C5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733A82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 И. О. работника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85DB9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36A65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аттестации</w:t>
            </w:r>
          </w:p>
        </w:tc>
        <w:tc>
          <w:tcPr>
            <w:tcW w:w="5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CB813DA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8DE5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79355A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Аттестация педагогических работников</w:t>
            </w:r>
          </w:p>
        </w:tc>
        <w:tc>
          <w:tcPr>
            <w:tcW w:w="5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98CF1CD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11C9E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1DC0A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Малахова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Я. 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AD98E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специалист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7FBDBA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5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AFFF32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50F3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20118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Погорелова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1B9BBF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599C31"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8320D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8545324">
      <w:pPr>
        <w:spacing w:line="240" w:lineRule="auto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15C7CA8F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2.3.2. Повышение квалификации педагогических работников</w:t>
      </w:r>
    </w:p>
    <w:tbl>
      <w:tblPr>
        <w:tblStyle w:val="3"/>
        <w:tblW w:w="5452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9"/>
        <w:gridCol w:w="2353"/>
        <w:gridCol w:w="3136"/>
        <w:gridCol w:w="2549"/>
      </w:tblGrid>
      <w:tr w14:paraId="27D34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BDB10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 И. О. работника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28C25A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17AFD6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прохождения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A6784CE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67874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B20CC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Бабарицкая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К. Н.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E9A67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320D32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247EBC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016FD2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4F957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Ярошенко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Н.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43EF3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923B5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EDE33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2ACA56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0EC30C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Аницкая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С. С.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8AE08A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FE97B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1C131C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77D32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5761C8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Мохнатая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Т.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CCC63EB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6737C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8D04F7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702BB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6E3A419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Середина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И. Н.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D8A05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Физинструктор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9DE02F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05AB8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32A00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74F144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Погорелова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F9ABA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1F6A8A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2FEAB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345C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BCD33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Крепких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A1082E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02109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BE891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29460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7E35D9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Шаркова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Е. И.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23EDB3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5A59B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7D4F1E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716CF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062F5A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Крушинская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Ю.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6C14CB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261C2B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767F6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2C33B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A999EB8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Москаленко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М. И.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9185FB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специалист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93B553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B0C9F7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1136A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74F82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Чеботарева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Л. Н.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FC141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специалист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AD84E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715F5D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53E409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BD6089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Гончарова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7675D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E6416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CA1A7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0E913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91015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Лупашко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Е.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86E7ED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DF3F0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E16672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6440E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7DBAB7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Прашкович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Н. Н.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23439E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специалист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DCB12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F9B2A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1417A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52DA5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Сергина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С. Ю.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6AE03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специалист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B5804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2742D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494B35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E90C3C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Пономарева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Е. А.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2E054C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Музыкальный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руководитель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1810397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E9009C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4B050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905D6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Пришляк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О. А.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4F645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Музыкальный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руководитель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2EE43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A70EC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275A85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18D96FB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Пристенская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Г. И.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DEF30D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C8C5E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428645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3142B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8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781A6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Барабашова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Н. В.</w:t>
            </w:r>
          </w:p>
        </w:tc>
        <w:tc>
          <w:tcPr>
            <w:tcW w:w="11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61D10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</w:t>
            </w:r>
          </w:p>
        </w:tc>
        <w:tc>
          <w:tcPr>
            <w:tcW w:w="15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230DA0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- май</w:t>
            </w:r>
          </w:p>
        </w:tc>
        <w:tc>
          <w:tcPr>
            <w:tcW w:w="127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9B1DD7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C8F09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68524FE6">
      <w:pPr>
        <w:spacing w:line="600" w:lineRule="atLeast"/>
        <w:rPr>
          <w:b/>
          <w:bCs/>
          <w:color w:val="auto"/>
          <w:spacing w:val="-2"/>
          <w:sz w:val="48"/>
          <w:szCs w:val="48"/>
        </w:rPr>
      </w:pPr>
      <w:r>
        <w:rPr>
          <w:b/>
          <w:bCs/>
          <w:color w:val="auto"/>
          <w:spacing w:val="-2"/>
          <w:sz w:val="48"/>
          <w:szCs w:val="48"/>
        </w:rPr>
        <w:t>2.4. Контроль и оценка деятельности</w:t>
      </w:r>
    </w:p>
    <w:p w14:paraId="2D32301B">
      <w:pPr>
        <w:spacing w:line="240" w:lineRule="auto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b/>
          <w:bCs/>
          <w:color w:val="auto"/>
          <w:sz w:val="24"/>
          <w:szCs w:val="24"/>
        </w:rPr>
        <w:t>2.4.1. Внутрисадовский контроль</w:t>
      </w:r>
    </w:p>
    <w:tbl>
      <w:tblPr>
        <w:tblStyle w:val="3"/>
        <w:tblW w:w="549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47"/>
        <w:gridCol w:w="1684"/>
        <w:gridCol w:w="1595"/>
        <w:gridCol w:w="1442"/>
        <w:gridCol w:w="1754"/>
        <w:gridCol w:w="1054"/>
      </w:tblGrid>
      <w:tr w14:paraId="0CCA9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2022131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Объект контроля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1C286C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Вид контроля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57F5AE0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Формы и методы контроля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3694EA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754FA8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Ответственные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5D6D48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Отметки</w:t>
            </w:r>
            <w:r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5B4B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DD75A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Состояние учебно-материальной базы, финансово-хозяйственная деятельность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26A722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819D69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 и учебных помещений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89922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и декабрь, март, июнь и август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2DC36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воспитатель, за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вхоз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86C4B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88F4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0D3AED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Состояние условий для формирования основ патриотического развития дошкольников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F9C163">
            <w:r>
              <w:rPr>
                <w:rFonts w:hAnsi="Times New Roman"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9F72E51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 и учебных помещений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21BDB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6A3FEC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AEDF5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A556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BBC53B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воспитанников в детском саду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0BCF7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A07A2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5C018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778B2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A88C4E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2F64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8528D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Санитарное состояние помещений группы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EFC5E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EED401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846DF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CE78A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Медсестра, 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6753F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F6E7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ABAD4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требований к прогулке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CAB606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32628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8F2E4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E55DE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9877F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4813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2A0BC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питания. Выполнение натуральных норм питания. Заболеваемость. Посещаемость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E74CD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900C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кухни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8CE58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C931FA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43ACE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F96B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A1BAB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Планирование воспитательно-образовательной работы с детьми с учетом ФОП ДО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D32424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34159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D5D84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D73AD4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8ACA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23745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D9137B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Эффективность деятельности коллектива детского сада по формированию привычки к здоровому образу жизни у детей дошкольного возраста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66AE6C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5059B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Открытый просмотр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5C050D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1429A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1DF03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6993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770B7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Состояние документации педагогов, воспитателей групп.</w:t>
            </w:r>
          </w:p>
          <w:p w14:paraId="507CB90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родительских собраний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8F273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8D15B0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документации, 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CA26D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февраль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AAF37D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79219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F2E8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41505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режима дня воспитанников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0F24C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D7EA5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документации, посещение групп, 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B52FE8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C47BD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Медсестра, 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AA06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4A7EC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603F8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предметно-развивающей среды (уголки экологии и экспериментирования)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4EF17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87448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A7097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3CDBC2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44DC61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D441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3A924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ООД по познавательному развитию в подготовительных группах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B0690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Сравнительный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9D165F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6CE75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AAAF9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07AA4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B43EA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0B917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Уровень подготовки детей к школе. Анализ образовательной деятельности за учебный год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8CA4B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274FB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A1CF2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F27C4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DCF393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371C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5F4F65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оздоровительных мероприятий в режиме дня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627831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2EE104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Наблюдение, анализ документации</w:t>
            </w:r>
          </w:p>
        </w:tc>
        <w:tc>
          <w:tcPr>
            <w:tcW w:w="1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31696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1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C017D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мед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</w:t>
            </w:r>
          </w:p>
        </w:tc>
        <w:tc>
          <w:tcPr>
            <w:tcW w:w="5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D28C0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A68BDDB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2.4.2. Внутренняя система оценки качества образования</w:t>
      </w:r>
    </w:p>
    <w:tbl>
      <w:tblPr>
        <w:tblStyle w:val="3"/>
        <w:tblW w:w="5475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7"/>
        <w:gridCol w:w="1414"/>
        <w:gridCol w:w="1872"/>
        <w:gridCol w:w="2436"/>
      </w:tblGrid>
      <w:tr w14:paraId="760C1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4571C6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3883F6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5B20A8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3130C3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7F715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C91CD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качества организации предметно-развивающей среды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510DD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5437C1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70DCB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6B36C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12F011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 качества воспитательной работы в группах с учетом требований ФГОС и ФОП дошкольного образования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9A6E5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38D1E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151AC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67C99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48E63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 динамики показателей здоровья воспитанников (общего показателя здоровья, показателей заболеваемости органов зрения и опорно-двигательного аппарата, травматизма)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19F742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 в квартал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6CC84A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9D1BF4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19215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B35B2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информационно-технического обеспечения воспитательного и образовательного процесса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1466C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февраль, май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16B33B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B1773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5365A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68A9E8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 выполнения муниципального задания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CE2388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декабрь, май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8B5025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A6B55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8653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D0D3AE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своевременного размещения информации на сайте детского сада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8DCC23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E4E3E7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3DF433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27E97E">
      <w:pPr>
        <w:spacing w:line="600" w:lineRule="atLeast"/>
        <w:rPr>
          <w:b/>
          <w:bCs/>
          <w:color w:val="auto"/>
          <w:spacing w:val="-2"/>
          <w:sz w:val="48"/>
          <w:szCs w:val="48"/>
        </w:rPr>
      </w:pPr>
      <w:r>
        <w:rPr>
          <w:b/>
          <w:bCs/>
          <w:color w:val="auto"/>
          <w:spacing w:val="-2"/>
          <w:sz w:val="48"/>
          <w:szCs w:val="48"/>
        </w:rPr>
        <w:t>2.5. Мониторинг инфраструктуры РППС</w:t>
      </w:r>
    </w:p>
    <w:tbl>
      <w:tblPr>
        <w:tblStyle w:val="3"/>
        <w:tblW w:w="549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48"/>
        <w:gridCol w:w="2223"/>
        <w:gridCol w:w="1527"/>
        <w:gridCol w:w="2263"/>
      </w:tblGrid>
      <w:tr w14:paraId="03121F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F0A20E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56A181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Ответственный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39637E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Сроки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F6E1149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Отметки</w:t>
            </w:r>
            <w:r>
              <w:rPr>
                <w:rFonts w:hint="defaul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2FE49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5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2BEEA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 РППС и учебно-методических материалов на соответствие санитарным нормам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E8D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  <w:p w14:paraId="50016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  <w:p w14:paraId="0BBD9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в группах</w:t>
            </w:r>
          </w:p>
          <w:p w14:paraId="7A8CB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textAlignment w:val="auto"/>
            </w:pP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A9F5C0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0C6B86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E47F5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76B582C"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 РППС и учебно-методических материалов на соответствие ФГОС ДО, ФОП ДО, ФАОП ДО ОВЗ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68EB6E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7DF549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96FC07B"/>
        </w:tc>
      </w:tr>
      <w:tr w14:paraId="7CF4E1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024A86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ревизию игровых материалов и оборудования кабинетов и залов, а также территории детского сада с учетом Перечня Минпросвещения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C7C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  <w:p w14:paraId="726D644C">
            <w:pP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959F7D9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 xml:space="preserve"> течение года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24CF786"/>
        </w:tc>
      </w:tr>
      <w:tr w14:paraId="3347B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8F68E8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 популярности или дефицита применения оборудования у детей и педагогов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8D6F90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 совместно с воспитателями в группах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30540F">
            <w:pPr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 xml:space="preserve"> течение года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0DA8D13"/>
        </w:tc>
      </w:tr>
      <w:tr w14:paraId="33140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23AF97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смотров-конкурсов оформления РППС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0CE347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620EFD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Март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678D92"/>
        </w:tc>
      </w:tr>
      <w:tr w14:paraId="5180D4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A5A1DB9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ревизию игровых материалов и оборудования в возрастных группах с учетом Перечня Минпросвещения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38799B1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D64D3D5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0D68CBF"/>
        </w:tc>
      </w:tr>
      <w:tr w14:paraId="3CAE6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0E4BAD5"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результатов мониторинга, выработка плана мероприятий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CE5620A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B901EBA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Май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3ACA718"/>
        </w:tc>
      </w:tr>
      <w:tr w14:paraId="568AE5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5CDFD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 перечня необходимых материалов и оборудования (по запросам воспитателей и др. ответственных)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E27BED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730B3E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6F682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0B88E1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0D28A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28F95B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Обучить педагогов эффективному системному использованию новых компонентов инфраструктуры детского сада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E1FA44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540E436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Октябрь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A70E025"/>
        </w:tc>
      </w:tr>
      <w:tr w14:paraId="48BC0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06D6B3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Закупка материалов и оборудования по утвержденному перечню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A9B1CF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закупок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2C8FFD7">
            <w:pPr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 xml:space="preserve"> течение года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F17D39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30DD8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730A28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обучения педагогов по программам повышения квалификации в области создания инфраструктуры и комплектации учебно-методических материалов в ДОО в соответствии с требованиями ФГОС ДО, ФОП ДО, ФАОП ДО ОВЗ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7D2C9D7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ADACEF9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E3B430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8777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AE4B58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Изготовление и систематизация дидактического и раздаточного материала, образцов макетов и др.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4E956E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360D1AF">
            <w:pPr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 xml:space="preserve"> течение года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AF2D75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762AF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0C127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Создание и регулярное пополнение методического банка материалов из опыта работы педагогов по формированию инфраструктуры и комплектации учебно-методическими материалами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C7A5B7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E26E827">
            <w:pPr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 xml:space="preserve"> течение года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BF1E618"/>
        </w:tc>
      </w:tr>
      <w:tr w14:paraId="55ABE4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406FBF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результатов мониторинга, выработка плана мероприятий</w:t>
            </w:r>
          </w:p>
        </w:tc>
        <w:tc>
          <w:tcPr>
            <w:tcW w:w="2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B71DFF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986E1A9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BA243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0B77A98">
      <w:pPr>
        <w:spacing w:line="600" w:lineRule="atLeast"/>
        <w:rPr>
          <w:b/>
          <w:bCs/>
          <w:color w:val="auto"/>
          <w:spacing w:val="-2"/>
          <w:sz w:val="48"/>
          <w:szCs w:val="48"/>
        </w:rPr>
      </w:pPr>
      <w:r>
        <w:rPr>
          <w:b/>
          <w:bCs/>
          <w:color w:val="auto"/>
          <w:spacing w:val="-2"/>
          <w:sz w:val="48"/>
          <w:szCs w:val="48"/>
        </w:rPr>
        <w:t>Блок III. ХОЗЯЙСТВЕННАЯ ДЕЯТЕЛЬНОСТЬ И БЕЗОПАСНОСТЬ</w:t>
      </w:r>
    </w:p>
    <w:p w14:paraId="52DF18E8">
      <w:pPr>
        <w:spacing w:line="600" w:lineRule="atLeast"/>
        <w:rPr>
          <w:b/>
          <w:bCs/>
          <w:color w:val="auto"/>
          <w:spacing w:val="-2"/>
          <w:sz w:val="48"/>
          <w:szCs w:val="48"/>
        </w:rPr>
      </w:pPr>
      <w:r>
        <w:rPr>
          <w:b/>
          <w:bCs/>
          <w:color w:val="auto"/>
          <w:spacing w:val="-2"/>
          <w:sz w:val="48"/>
          <w:szCs w:val="48"/>
        </w:rPr>
        <w:t>3.1. Закупка и содержание материально-технической базы</w:t>
      </w:r>
    </w:p>
    <w:p w14:paraId="21E858CA">
      <w:pPr>
        <w:spacing w:line="240" w:lineRule="auto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b/>
          <w:bCs/>
          <w:color w:val="auto"/>
          <w:sz w:val="24"/>
          <w:szCs w:val="24"/>
        </w:rPr>
        <w:t>3.1.1. Организационные мероприятия</w:t>
      </w:r>
    </w:p>
    <w:tbl>
      <w:tblPr>
        <w:tblStyle w:val="3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8"/>
        <w:gridCol w:w="2037"/>
        <w:gridCol w:w="2032"/>
      </w:tblGrid>
      <w:tr w14:paraId="788A36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15D7E2C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835AF34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477E315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Ответственный</w:t>
            </w:r>
          </w:p>
        </w:tc>
      </w:tr>
      <w:tr w14:paraId="249EF9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C0EA1F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Инвентаризация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29725BB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D1823C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Завхоз</w:t>
            </w:r>
          </w:p>
        </w:tc>
      </w:tr>
      <w:tr w14:paraId="27DA3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F92E6F1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Анализ выполнения и корректировка ПФХД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BC27E30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327504D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Заведующий</w:t>
            </w:r>
          </w:p>
        </w:tc>
      </w:tr>
      <w:tr w14:paraId="1FE00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9538A34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Ремонтные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C76D2BC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Третий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квартал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7DF8C74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Завхоз</w:t>
            </w:r>
          </w:p>
        </w:tc>
      </w:tr>
    </w:tbl>
    <w:p w14:paraId="0102E3CA">
      <w:pPr>
        <w:spacing w:line="240" w:lineRule="auto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b/>
          <w:bCs/>
          <w:color w:val="auto"/>
          <w:sz w:val="24"/>
          <w:szCs w:val="24"/>
        </w:rPr>
        <w:t>3.1.2. Мероприятия по выполнению санитарных норм и гигиенических нормативов</w:t>
      </w:r>
    </w:p>
    <w:tbl>
      <w:tblPr>
        <w:tblStyle w:val="3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06"/>
        <w:gridCol w:w="1197"/>
        <w:gridCol w:w="1874"/>
      </w:tblGrid>
      <w:tr w14:paraId="3D99E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3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BBA6B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6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AC320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3B78F">
            <w:pPr>
              <w:spacing w:line="240" w:lineRule="auto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auto"/>
                <w:sz w:val="24"/>
                <w:szCs w:val="24"/>
              </w:rPr>
              <w:t>Ответственный</w:t>
            </w:r>
          </w:p>
        </w:tc>
      </w:tr>
      <w:tr w14:paraId="4A230F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3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20ECF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Проверить соответствие технологического оборудования пищеблока требованиям таблицы 6.18 СанПиН 1.2.3685-21</w:t>
            </w:r>
          </w:p>
        </w:tc>
        <w:tc>
          <w:tcPr>
            <w:tcW w:w="6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87D10">
            <w:pPr>
              <w:spacing w:line="240" w:lineRule="auto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646C90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вхоз</w:t>
            </w:r>
          </w:p>
        </w:tc>
      </w:tr>
      <w:tr w14:paraId="37441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3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1C73CC">
            <w:pPr>
              <w:spacing w:line="240" w:lineRule="auto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Контроль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за выполнением нормативных требований с целью профилактики инфекционных заболеваний в ДОУ </w:t>
            </w:r>
          </w:p>
        </w:tc>
        <w:tc>
          <w:tcPr>
            <w:tcW w:w="6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4BA43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 xml:space="preserve">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31B8E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  <w:lang w:val="ru-RU"/>
              </w:rPr>
              <w:t>Заведующий</w:t>
            </w:r>
          </w:p>
          <w:p w14:paraId="7453275C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auto"/>
                <w:sz w:val="24"/>
                <w:szCs w:val="24"/>
                <w:lang w:val="ru-RU"/>
              </w:rPr>
              <w:t>Старшая медсестра</w:t>
            </w:r>
          </w:p>
        </w:tc>
      </w:tr>
    </w:tbl>
    <w:p w14:paraId="432F809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3.2. Безопасность</w:t>
      </w:r>
    </w:p>
    <w:p w14:paraId="643A449F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3.2.1. Антитеррористическая защищенность</w:t>
      </w:r>
    </w:p>
    <w:tbl>
      <w:tblPr>
        <w:tblStyle w:val="3"/>
        <w:tblW w:w="543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7"/>
        <w:gridCol w:w="1534"/>
        <w:gridCol w:w="2305"/>
        <w:gridCol w:w="1520"/>
      </w:tblGrid>
      <w:tr w14:paraId="143E7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3689E4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8784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F7FE2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4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666806">
            <w:pPr>
              <w:spacing w:line="240" w:lineRule="auto"/>
              <w:jc w:val="center"/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Отметки</w:t>
            </w:r>
            <w:r>
              <w:rPr>
                <w:rFonts w:hint="default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 выполнении</w:t>
            </w:r>
          </w:p>
        </w:tc>
      </w:tr>
      <w:tr w14:paraId="33C17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BECA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Оснастить здание техническими системами охраны:</w:t>
            </w:r>
          </w:p>
          <w:p w14:paraId="742750AC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системой контроля и управления доступом;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21192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410FD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C3E53C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4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AA26D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14:paraId="3722D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B436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системой видеонаблюдения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7F7DB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C24A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A928F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1887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69147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«Антитеррористическая безопасность»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0F50D5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49D6DA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 </w:t>
            </w:r>
          </w:p>
        </w:tc>
        <w:tc>
          <w:tcPr>
            <w:tcW w:w="4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ECDBD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2D0C9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A9F32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стендов, размещение в сети интернет </w:t>
            </w:r>
          </w:p>
        </w:tc>
        <w:tc>
          <w:tcPr>
            <w:tcW w:w="1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A3BB5">
            <w:pPr>
              <w:spacing w:before="100" w:beforeAutospacing="1" w:after="100" w:afterAutospacing="1" w:line="240" w:lineRule="auto"/>
              <w:ind w:left="75" w:leftChars="0" w:right="75" w:rightChars="0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5A853">
            <w:pPr>
              <w:spacing w:before="100" w:beforeAutospacing="1" w:after="100" w:afterAutospacing="1" w:line="240" w:lineRule="auto"/>
              <w:ind w:left="75" w:leftChars="0" w:right="75" w:rightChars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 </w:t>
            </w:r>
          </w:p>
        </w:tc>
        <w:tc>
          <w:tcPr>
            <w:tcW w:w="4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59319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D7589B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3.2.2. Пожарная безопасность</w:t>
      </w:r>
    </w:p>
    <w:tbl>
      <w:tblPr>
        <w:tblStyle w:val="3"/>
        <w:tblW w:w="5428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81"/>
        <w:gridCol w:w="1568"/>
        <w:gridCol w:w="2317"/>
        <w:gridCol w:w="1497"/>
      </w:tblGrid>
      <w:tr w14:paraId="5B118F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4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31214A5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4EE06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676EC42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C925EE0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22F2D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0EAAE6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противопожарные инструктажи с работниками</w:t>
            </w: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4573B9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и по необходимости</w:t>
            </w:r>
          </w:p>
        </w:tc>
        <w:tc>
          <w:tcPr>
            <w:tcW w:w="2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A338636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25B04DB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5C4E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F1CFCB1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Консультации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по пожарной безопасности</w:t>
            </w: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094B3DB">
            <w:pPr>
              <w:spacing w:before="100" w:beforeAutospacing="1" w:after="100" w:afterAutospacing="1" w:line="240" w:lineRule="auto"/>
              <w:ind w:left="75" w:right="75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течение года</w:t>
            </w:r>
          </w:p>
        </w:tc>
        <w:tc>
          <w:tcPr>
            <w:tcW w:w="2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E3EF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  <w:p w14:paraId="1B2D4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570377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0D6B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4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3D0342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Оформление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стендов, памяток</w:t>
            </w: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846A15">
            <w:pPr>
              <w:spacing w:before="100" w:beforeAutospacing="1" w:after="100" w:afterAutospacing="1" w:line="240" w:lineRule="auto"/>
              <w:ind w:left="75" w:leftChars="0" w:right="75" w:rightChars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течение года</w:t>
            </w:r>
          </w:p>
        </w:tc>
        <w:tc>
          <w:tcPr>
            <w:tcW w:w="2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2B20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  <w:p w14:paraId="0C4D4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412EC8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128F4C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2D899BD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14:paraId="4033C4F2">
      <w:pPr>
        <w:spacing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</w:p>
    <w:p w14:paraId="0CDBFB4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Лист ознакомления</w:t>
      </w:r>
    </w:p>
    <w:p w14:paraId="2686D693"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 планом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ГБДОУ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«Ясли - сад № 10 «Березка»</w:t>
      </w:r>
      <w:r>
        <w:rPr>
          <w:rFonts w:hAnsi="Times New Roman" w:cs="Times New Roman"/>
          <w:color w:val="000000"/>
          <w:sz w:val="24"/>
          <w:szCs w:val="24"/>
        </w:rPr>
        <w:t xml:space="preserve"> на 2025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>-20</w:t>
      </w:r>
      <w:r>
        <w:rPr>
          <w:rFonts w:hAnsi="Times New Roman" w:cs="Times New Roman"/>
          <w:color w:val="000000"/>
          <w:sz w:val="24"/>
          <w:szCs w:val="24"/>
        </w:rPr>
        <w:t>26 учебный год, утвержденным заведующим</w:t>
      </w:r>
      <w:r>
        <w:rPr>
          <w:rFonts w:hAnsi="Times New Roman" w:cs="Times New Roman"/>
          <w:color w:val="FF0000"/>
          <w:sz w:val="24"/>
          <w:szCs w:val="24"/>
        </w:rPr>
        <w:t xml:space="preserve"> </w:t>
      </w:r>
      <w:r>
        <w:rPr>
          <w:rFonts w:hint="default" w:hAnsi="Times New Roman" w:cs="Times New Roman"/>
          <w:color w:val="FF0000"/>
          <w:sz w:val="24"/>
          <w:szCs w:val="24"/>
          <w:lang w:val="ru-RU"/>
        </w:rPr>
        <w:t xml:space="preserve">                 </w:t>
      </w:r>
      <w:r>
        <w:rPr>
          <w:rFonts w:hAnsi="Times New Roman" w:cs="Times New Roman"/>
          <w:color w:val="000000"/>
          <w:sz w:val="24"/>
          <w:szCs w:val="24"/>
        </w:rPr>
        <w:t>, ознакомлены:</w:t>
      </w:r>
    </w:p>
    <w:tbl>
      <w:tblPr>
        <w:tblStyle w:val="3"/>
        <w:tblW w:w="5141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9"/>
        <w:gridCol w:w="3178"/>
        <w:gridCol w:w="2850"/>
        <w:gridCol w:w="1718"/>
        <w:gridCol w:w="1091"/>
      </w:tblGrid>
      <w:tr w14:paraId="35859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80A41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3758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 И. О.</w:t>
            </w:r>
          </w:p>
        </w:tc>
        <w:tc>
          <w:tcPr>
            <w:tcW w:w="28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8B4B7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7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216C8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0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CEB549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Подпись</w:t>
            </w:r>
          </w:p>
        </w:tc>
      </w:tr>
      <w:tr w14:paraId="088B82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92D3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0611E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508B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181E7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C0BDF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93430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EA74C6">
            <w:pPr>
              <w:spacing w:line="240" w:lineRule="auto"/>
              <w:ind w:right="343" w:rightChars="156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678C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CED81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2D05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AC40E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7D8B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66ED2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0118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2D6B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73F3A"/>
        </w:tc>
        <w:tc>
          <w:tcPr>
            <w:tcW w:w="10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A7491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5A94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914B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F189E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FD50FB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87D6D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FA2B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A6E8C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D56E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46D0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3CDC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1358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DC18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DDBBE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33740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8655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5D81BB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89B9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E2D36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72CA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E0E272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DED2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B491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9F2B3E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26294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1F38F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969CB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7F849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FBC6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D1C4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7434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7FD3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4605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A1BD4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3A8B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E7D7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B7EB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CE648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F5E2E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5CB0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AE7B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75C2F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A919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65C91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9545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243D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DBB52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9D5EE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932D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48DA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3ED0F8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D73B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403BB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71A27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F7A7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5DE0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9AE9D8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E564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BD328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F06E6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68E2F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731A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B565B8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E79F0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2C39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E194E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FC97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27533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7D56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0BCD4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094E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3693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3EAC6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635F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02299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696926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1098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8F84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33FC1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B2E7B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993A9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C7E967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DA299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35835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E4159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0E6D4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443F93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5EE72E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3C184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9F833C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A4C6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480FD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8AB87C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8CE8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89CEA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99E23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94B0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6E2BB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07121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62DC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39877B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2E75D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51206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474EE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A2F7E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1DEE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3FD64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8FCB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BF381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EE80C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8376B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59363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27434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90CA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4017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7C468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7A80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E85DD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3A601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22158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8ECC9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B5535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B3C54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037EA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434D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FC704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D568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7F6087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C831F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84B72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63460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1A6AA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056A2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36B2D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599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31651">
            <w:pPr>
              <w:spacing w:line="240" w:lineRule="auto"/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20565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8A4DF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A0847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04484"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F02ED4C"/>
    <w:p w14:paraId="7E38B3FF">
      <w:bookmarkStart w:id="0" w:name="_GoBack"/>
      <w:bookmarkEnd w:id="0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25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2025-10-09T10:26:43Z</dcterms:created>
  <dc:creator>User</dc:creator>
  <cp:lastModifiedBy>User</cp:lastModifiedBy>
  <dcterms:modified xsi:type="dcterms:W3CDTF">2025-10-09T10:26:49Z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BC7ED5466FF34420A5F698DE7CDCD32E_12</vt:lpwstr>
  </property>
</Properties>
</file>