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B38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Специфика</w:t>
      </w:r>
      <w:r>
        <w:rPr>
          <w:rFonts w:ascii="Times New Roman" w:hAnsi="Times New Roman" w:cs="Times New Roman"/>
          <w:b/>
          <w:sz w:val="28"/>
          <w:szCs w:val="28"/>
        </w:rPr>
        <w:t xml:space="preserve"> обучения детей с особенностями образовательных потребностей в классе фортепиано детской музыкальной школы.</w:t>
      </w:r>
    </w:p>
    <w:p w14:paraId="09F97617">
      <w:pPr>
        <w:pStyle w:val="4"/>
        <w:rPr>
          <w:sz w:val="28"/>
          <w:szCs w:val="28"/>
        </w:rPr>
      </w:pPr>
      <w:r>
        <w:rPr>
          <w:sz w:val="28"/>
          <w:szCs w:val="28"/>
        </w:rPr>
        <w:t xml:space="preserve">             Ольшевская Татьяна Владимировна, преподаватель фортепиано </w:t>
      </w:r>
    </w:p>
    <w:p w14:paraId="15FF9426">
      <w:pPr>
        <w:pStyle w:val="4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ТГМПИ им. С.В. Рахманинова</w:t>
      </w:r>
      <w:r>
        <w:rPr>
          <w:rFonts w:hint="default"/>
          <w:i/>
          <w:sz w:val="28"/>
          <w:szCs w:val="28"/>
          <w:lang w:val="ru-RU"/>
        </w:rPr>
        <w:t xml:space="preserve"> Д</w:t>
      </w:r>
      <w:r>
        <w:rPr>
          <w:i/>
          <w:sz w:val="28"/>
          <w:szCs w:val="28"/>
        </w:rPr>
        <w:t>МШ им. С.М. Старикова, г.Тамбов</w:t>
      </w:r>
    </w:p>
    <w:p w14:paraId="24CD5374">
      <w:pPr>
        <w:pStyle w:val="4"/>
        <w:rPr>
          <w:i/>
          <w:sz w:val="28"/>
          <w:szCs w:val="28"/>
        </w:rPr>
      </w:pPr>
      <w:bookmarkStart w:id="0" w:name="_GoBack"/>
      <w:bookmarkEnd w:id="0"/>
    </w:p>
    <w:p w14:paraId="6E826D3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последнее время в нашу жизнь всё больше внедряется процесс инклюзии в общеобразовательных учреждениях. Инклюзия - включение, вовлечение человека, независимо от его эмоциональных, физических, интеллектуальных, социальных особенностей в обучение, общение, с возможностью чувствовать себя уважаемым, принятым, ценным. Учреждения дополнительного образования, в том числе школы искусств, детские музыкальные школы, стали также активно участвовать в этом процессе. </w:t>
      </w:r>
      <w:r>
        <w:rPr>
          <w:rFonts w:ascii="Times New Roman" w:hAnsi="Times New Roman" w:cs="Times New Roman"/>
          <w:sz w:val="28"/>
          <w:szCs w:val="28"/>
        </w:rPr>
        <w:t xml:space="preserve"> Основной формой обучения в музыкальной школе является индивидуальный урок, который позволяет наиболее продуктивно осуществлять индивидуализацию музыкально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образовательных маршрутов с </w:t>
      </w:r>
      <w:r>
        <w:rPr>
          <w:rFonts w:ascii="Times New Roman" w:hAnsi="Times New Roman" w:cs="Times New Roman"/>
          <w:sz w:val="28"/>
          <w:szCs w:val="28"/>
          <w:lang w:val="ru-RU"/>
        </w:rPr>
        <w:t>учётом</w:t>
      </w:r>
      <w:r>
        <w:rPr>
          <w:rFonts w:ascii="Times New Roman" w:hAnsi="Times New Roman" w:cs="Times New Roman"/>
          <w:sz w:val="28"/>
          <w:szCs w:val="28"/>
        </w:rPr>
        <w:t xml:space="preserve"> особенностей развития, уровня восприятия учебного материала, ограниченных возможностей здоровья каждого конкретного ученика.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Музыкальное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творчество позволяет положительно влиять на снижение зависимости ребёнка от проблем, связанных с особенностями его образовательных потребностей. </w:t>
      </w:r>
      <w:r>
        <w:rPr>
          <w:rFonts w:ascii="Times New Roman" w:hAnsi="Times New Roman" w:cs="Times New Roman"/>
          <w:sz w:val="28"/>
          <w:szCs w:val="28"/>
        </w:rPr>
        <w:t xml:space="preserve">Контингент учащихся музыкальной школы довольно разнообразный. Он включает не только обычных и </w:t>
      </w:r>
      <w:r>
        <w:rPr>
          <w:rFonts w:ascii="Times New Roman" w:hAnsi="Times New Roman" w:cs="Times New Roman"/>
          <w:sz w:val="28"/>
          <w:szCs w:val="28"/>
          <w:lang w:val="ru-RU"/>
        </w:rPr>
        <w:t>одарённых</w:t>
      </w:r>
      <w:r>
        <w:rPr>
          <w:rFonts w:ascii="Times New Roman" w:hAnsi="Times New Roman" w:cs="Times New Roman"/>
          <w:sz w:val="28"/>
          <w:szCs w:val="28"/>
        </w:rPr>
        <w:t xml:space="preserve"> детей, но и инвалидов, а также детей с особыми образовательными потребностями. Педагогам довольно часто приходится работать с </w:t>
      </w:r>
      <w:r>
        <w:rPr>
          <w:rFonts w:ascii="Times New Roman" w:hAnsi="Times New Roman" w:cs="Times New Roman"/>
          <w:sz w:val="28"/>
          <w:szCs w:val="28"/>
          <w:lang w:val="ru-RU"/>
        </w:rPr>
        <w:t>гиперактивными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учащимися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  детьми с чрезмерной подвижностью, расторможенностью. Поведение таких учеников сложно поддаётся моделированию, они отличаются</w:t>
      </w:r>
      <w:r>
        <w:rPr>
          <w:rFonts w:ascii="Times New Roman" w:hAnsi="Times New Roman" w:cs="Times New Roman"/>
          <w:sz w:val="28"/>
          <w:szCs w:val="28"/>
        </w:rPr>
        <w:t xml:space="preserve"> рассеянностью внимания, неумением сконцентрироваться на поставленной задаче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 отсутствием упорства в ее выполнении</w:t>
      </w:r>
      <w:r>
        <w:rPr>
          <w:rFonts w:ascii="Times New Roman" w:hAnsi="Times New Roman" w:cs="Times New Roman"/>
          <w:sz w:val="28"/>
          <w:szCs w:val="28"/>
        </w:rPr>
        <w:t xml:space="preserve">, быстрой утомляемостью. На уроках необходимо последовательно заниматься упражнениями на освобождение рук в </w:t>
      </w:r>
      <w:r>
        <w:rPr>
          <w:rFonts w:ascii="Times New Roman" w:hAnsi="Times New Roman" w:cs="Times New Roman"/>
          <w:sz w:val="28"/>
          <w:szCs w:val="28"/>
          <w:lang w:val="ru-RU"/>
        </w:rPr>
        <w:t>определённом</w:t>
      </w:r>
      <w:r>
        <w:rPr>
          <w:rFonts w:ascii="Times New Roman" w:hAnsi="Times New Roman" w:cs="Times New Roman"/>
          <w:sz w:val="28"/>
          <w:szCs w:val="28"/>
        </w:rPr>
        <w:t xml:space="preserve"> равномерном движении, пальчиковой гимнастикой для концентрации внимания. Для преодоления быстрой утомляемости рекомендуется использовать разнообразные </w:t>
      </w:r>
      <w:r>
        <w:rPr>
          <w:rFonts w:ascii="Times New Roman" w:hAnsi="Times New Roman" w:cs="Times New Roman"/>
          <w:sz w:val="28"/>
          <w:szCs w:val="28"/>
          <w:lang w:val="ru-RU"/>
        </w:rPr>
        <w:t>приёмы</w:t>
      </w:r>
      <w:r>
        <w:rPr>
          <w:rFonts w:ascii="Times New Roman" w:hAnsi="Times New Roman" w:cs="Times New Roman"/>
          <w:sz w:val="28"/>
          <w:szCs w:val="28"/>
        </w:rPr>
        <w:t xml:space="preserve">: подтекстовка мелодии, </w:t>
      </w:r>
      <w:r>
        <w:rPr>
          <w:rFonts w:ascii="Times New Roman" w:hAnsi="Times New Roman" w:cs="Times New Roman"/>
          <w:sz w:val="28"/>
          <w:szCs w:val="28"/>
          <w:lang w:val="ru-RU"/>
        </w:rPr>
        <w:t>её</w:t>
      </w:r>
      <w:r>
        <w:rPr>
          <w:rFonts w:ascii="Times New Roman" w:hAnsi="Times New Roman" w:cs="Times New Roman"/>
          <w:sz w:val="28"/>
          <w:szCs w:val="28"/>
        </w:rPr>
        <w:t xml:space="preserve"> вокализация, движение под музыку, ритмические упражнения.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Необходимым условием является наличие минуток отдыха с включением простейших физических упражнений.</w:t>
      </w:r>
      <w:r>
        <w:rPr>
          <w:rFonts w:ascii="Times New Roman" w:hAnsi="Times New Roman" w:cs="Times New Roman"/>
          <w:sz w:val="28"/>
          <w:szCs w:val="28"/>
        </w:rPr>
        <w:t xml:space="preserve"> Собранность, концентрация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во время урока</w:t>
      </w:r>
      <w:r>
        <w:rPr>
          <w:rFonts w:ascii="Times New Roman" w:hAnsi="Times New Roman" w:cs="Times New Roman"/>
          <w:sz w:val="28"/>
          <w:szCs w:val="28"/>
        </w:rPr>
        <w:t xml:space="preserve"> тренируются акцентированием внимания на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определённых конкретных деталях музыкального материала, таких как:</w:t>
      </w:r>
      <w:r>
        <w:rPr>
          <w:rFonts w:ascii="Times New Roman" w:hAnsi="Times New Roman" w:cs="Times New Roman"/>
          <w:sz w:val="28"/>
          <w:szCs w:val="28"/>
        </w:rPr>
        <w:t xml:space="preserve"> смен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тональности, темпа, метроритма, динамики, характера. Яркость образных характеристик, ролевые игры являются хорошим подспорьем в этой работе. </w:t>
      </w:r>
    </w:p>
    <w:p w14:paraId="04B3E666">
      <w:pPr>
        <w:spacing w:line="240" w:lineRule="auto"/>
        <w:ind w:firstLine="567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Наряду с гиперактивными учащимися в классах  обучаются и дети с заторможенной реакцией, с трудом воспринимающие замечания педагога, испытывающие трудности запоминания нотного материала. На уроках с такими детьми часто требуется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неоднократное (возможно, вариативное) </w:t>
      </w:r>
      <w:r>
        <w:rPr>
          <w:rFonts w:ascii="Times New Roman" w:hAnsi="Times New Roman" w:cs="Times New Roman"/>
          <w:sz w:val="28"/>
          <w:szCs w:val="28"/>
        </w:rPr>
        <w:t xml:space="preserve"> повторение одних и тех же разъяснений для выполнения поставленной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перед учеником</w:t>
      </w:r>
      <w:r>
        <w:rPr>
          <w:rFonts w:ascii="Times New Roman" w:hAnsi="Times New Roman" w:cs="Times New Roman"/>
          <w:sz w:val="28"/>
          <w:szCs w:val="28"/>
        </w:rPr>
        <w:t xml:space="preserve"> задачи. Педагогу необходимо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проявлять</w:t>
      </w:r>
      <w:r>
        <w:rPr>
          <w:rFonts w:ascii="Times New Roman" w:hAnsi="Times New Roman" w:cs="Times New Roman"/>
          <w:sz w:val="28"/>
          <w:szCs w:val="28"/>
        </w:rPr>
        <w:t xml:space="preserve"> особое терпение и, главное, понимание и принятие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данных</w:t>
      </w:r>
      <w:r>
        <w:rPr>
          <w:rFonts w:ascii="Times New Roman" w:hAnsi="Times New Roman" w:cs="Times New Roman"/>
          <w:sz w:val="28"/>
          <w:szCs w:val="28"/>
        </w:rPr>
        <w:t xml:space="preserve"> особенностей психики </w:t>
      </w:r>
      <w:r>
        <w:rPr>
          <w:rFonts w:ascii="Times New Roman" w:hAnsi="Times New Roman" w:cs="Times New Roman"/>
          <w:sz w:val="28"/>
          <w:szCs w:val="28"/>
          <w:lang w:val="ru-RU"/>
        </w:rPr>
        <w:t>ребёнка</w:t>
      </w:r>
      <w:r>
        <w:rPr>
          <w:rFonts w:ascii="Times New Roman" w:hAnsi="Times New Roman" w:cs="Times New Roman"/>
          <w:sz w:val="28"/>
          <w:szCs w:val="28"/>
        </w:rPr>
        <w:t xml:space="preserve">. Одним из методов преодоления трудностей запоминания нотного текста является яркое </w:t>
      </w:r>
      <w:r>
        <w:rPr>
          <w:rFonts w:ascii="Times New Roman" w:hAnsi="Times New Roman" w:cs="Times New Roman"/>
          <w:sz w:val="28"/>
          <w:szCs w:val="28"/>
          <w:lang w:val="ru-RU"/>
        </w:rPr>
        <w:t>эмоциональное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исполнение педагогом изучаемого произведения, подробный анализ элементов фактуры, гармонии, особенностей мелодического развития. </w:t>
      </w:r>
      <w:r>
        <w:rPr>
          <w:rFonts w:ascii="Times New Roman" w:hAnsi="Times New Roman" w:cs="Times New Roman"/>
          <w:sz w:val="28"/>
          <w:szCs w:val="28"/>
          <w:lang w:val="ru-RU"/>
        </w:rPr>
        <w:t>Полезно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разделить музыкальный материал на фрагменты, удобные для запоминания. Это облегчит процесс выучивания наизусть.  Умение начинать с любого из этих фрагментов поможет укрепить уверенность ученику, испытывающему волнение на зачёте или экзамене. Таким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детям</w:t>
      </w:r>
      <w:r>
        <w:rPr>
          <w:rFonts w:ascii="Times New Roman" w:hAnsi="Times New Roman" w:cs="Times New Roman"/>
          <w:sz w:val="28"/>
          <w:szCs w:val="28"/>
        </w:rPr>
        <w:t xml:space="preserve"> полезно </w:t>
      </w:r>
      <w:r>
        <w:rPr>
          <w:rFonts w:ascii="Times New Roman" w:hAnsi="Times New Roman" w:cs="Times New Roman"/>
          <w:sz w:val="28"/>
          <w:szCs w:val="28"/>
          <w:lang w:val="ru-RU"/>
        </w:rPr>
        <w:t>чётко</w:t>
      </w:r>
      <w:r>
        <w:rPr>
          <w:rFonts w:ascii="Times New Roman" w:hAnsi="Times New Roman" w:cs="Times New Roman"/>
          <w:sz w:val="28"/>
          <w:szCs w:val="28"/>
        </w:rPr>
        <w:t xml:space="preserve"> структурировать домашнее задание с просьбой повторить способы его выполнения, которые объяснялись на уроке. В этом важную роль играет </w:t>
      </w:r>
      <w:r>
        <w:rPr>
          <w:rFonts w:ascii="Times New Roman" w:hAnsi="Times New Roman" w:cs="Times New Roman"/>
          <w:sz w:val="28"/>
          <w:szCs w:val="28"/>
          <w:lang w:val="ru-RU"/>
        </w:rPr>
        <w:t>тесный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, постоянный </w:t>
      </w:r>
      <w:r>
        <w:rPr>
          <w:rFonts w:ascii="Times New Roman" w:hAnsi="Times New Roman" w:cs="Times New Roman"/>
          <w:sz w:val="28"/>
          <w:szCs w:val="28"/>
        </w:rPr>
        <w:t xml:space="preserve">контакт с родителями, </w:t>
      </w:r>
      <w:r>
        <w:rPr>
          <w:rFonts w:ascii="Times New Roman" w:hAnsi="Times New Roman" w:cs="Times New Roman"/>
          <w:sz w:val="28"/>
          <w:szCs w:val="28"/>
          <w:lang w:val="ru-RU"/>
        </w:rPr>
        <w:t>полезно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их присутствие на уроке, а также помощь в организации домашних занятий. </w:t>
      </w:r>
    </w:p>
    <w:p w14:paraId="472141B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с ограниченными возможностями здоровья часто испытывают неуверенность, тревожность, смущение, поэтому уроки с ними должны проходить в спокойной доброжелательной обстановке. Педагогу нужно быть особенно </w:t>
      </w:r>
      <w:r>
        <w:rPr>
          <w:rFonts w:ascii="Times New Roman" w:hAnsi="Times New Roman" w:cs="Times New Roman"/>
          <w:sz w:val="28"/>
          <w:szCs w:val="28"/>
          <w:lang w:val="ru-RU"/>
        </w:rPr>
        <w:t>чутким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внимательным к настроению такого ученика, его жестам, мимике, общему эмоциональному состоянию, и тогда музыкальное творчество станет </w:t>
      </w:r>
      <w:r>
        <w:rPr>
          <w:rFonts w:ascii="Times New Roman" w:hAnsi="Times New Roman" w:cs="Times New Roman"/>
          <w:sz w:val="28"/>
          <w:szCs w:val="28"/>
          <w:lang w:val="ru-RU"/>
        </w:rPr>
        <w:t>действенным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средством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положительной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динамики развития ребёнка,</w:t>
      </w:r>
      <w:r>
        <w:rPr>
          <w:rFonts w:ascii="Times New Roman" w:hAnsi="Times New Roman" w:cs="Times New Roman"/>
          <w:sz w:val="28"/>
          <w:szCs w:val="28"/>
        </w:rPr>
        <w:t xml:space="preserve"> снижения </w:t>
      </w:r>
      <w:r>
        <w:rPr>
          <w:rFonts w:ascii="Times New Roman" w:hAnsi="Times New Roman" w:cs="Times New Roman"/>
          <w:sz w:val="28"/>
          <w:szCs w:val="28"/>
          <w:lang w:val="ru-RU"/>
        </w:rPr>
        <w:t>его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зависимости  от многих проблем,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связанных с особенностями  здоровья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>
      <w:pgSz w:w="11906" w:h="16838"/>
      <w:pgMar w:top="1134" w:right="1133" w:bottom="1134" w:left="1276" w:header="720" w:footer="720" w:gutter="0"/>
      <w:cols w:space="708" w:num="1"/>
      <w:docGrid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3D0533"/>
    <w:rsid w:val="00021037"/>
    <w:rsid w:val="00161A50"/>
    <w:rsid w:val="002D4E70"/>
    <w:rsid w:val="003D0533"/>
    <w:rsid w:val="004D6D9E"/>
    <w:rsid w:val="005938FF"/>
    <w:rsid w:val="00610839"/>
    <w:rsid w:val="008601FC"/>
    <w:rsid w:val="009A670E"/>
    <w:rsid w:val="00BD295E"/>
    <w:rsid w:val="00D560E9"/>
    <w:rsid w:val="00E32374"/>
    <w:rsid w:val="00FE4227"/>
    <w:rsid w:val="12836B5F"/>
    <w:rsid w:val="6184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Krokoz™ Inc.</Company>
  <Pages>2</Pages>
  <Words>427</Words>
  <Characters>2434</Characters>
  <Lines>20</Lines>
  <Paragraphs>5</Paragraphs>
  <TotalTime>159</TotalTime>
  <ScaleCrop>false</ScaleCrop>
  <LinksUpToDate>false</LinksUpToDate>
  <CharactersWithSpaces>2856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2024-01-15T16:41:00Z</dcterms:created>
  <dc:creator>User</dc:creator>
  <cp:lastModifiedBy>Admin</cp:lastModifiedBy>
  <dcterms:modified xsi:type="dcterms:W3CDTF">2025-08-23T14:26:41Z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53D2AEA1E99446729B625BBB8762A943_12</vt:lpwstr>
  </property>
</Properties>
</file>