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8C35E" w14:textId="77777777" w:rsidR="008E1E0B" w:rsidRDefault="008E1E0B" w:rsidP="008E1E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E0B">
        <w:rPr>
          <w:rFonts w:ascii="Times New Roman" w:hAnsi="Times New Roman" w:cs="Times New Roman"/>
          <w:b/>
          <w:bCs/>
          <w:sz w:val="28"/>
          <w:szCs w:val="28"/>
        </w:rPr>
        <w:t xml:space="preserve">«Использование мнемотехники для развития речи </w:t>
      </w:r>
    </w:p>
    <w:p w14:paraId="51905873" w14:textId="2EB9C0DE" w:rsidR="008E1E0B" w:rsidRPr="008E1E0B" w:rsidRDefault="008E1E0B" w:rsidP="008E1E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E0B">
        <w:rPr>
          <w:rFonts w:ascii="Times New Roman" w:hAnsi="Times New Roman" w:cs="Times New Roman"/>
          <w:b/>
          <w:bCs/>
          <w:sz w:val="28"/>
          <w:szCs w:val="28"/>
        </w:rPr>
        <w:t>детей дошкольного возраста».</w:t>
      </w:r>
    </w:p>
    <w:p w14:paraId="1049C21F" w14:textId="2CF86D93" w:rsidR="001F28CC" w:rsidRPr="001F28CC" w:rsidRDefault="00D54EED" w:rsidP="001F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28CC" w:rsidRPr="001F28CC">
        <w:rPr>
          <w:rFonts w:ascii="Times New Roman" w:hAnsi="Times New Roman" w:cs="Times New Roman"/>
          <w:sz w:val="28"/>
          <w:szCs w:val="28"/>
        </w:rPr>
        <w:t xml:space="preserve">роблема развития связной речи касается </w:t>
      </w:r>
      <w:r>
        <w:rPr>
          <w:rFonts w:ascii="Times New Roman" w:hAnsi="Times New Roman" w:cs="Times New Roman"/>
          <w:sz w:val="28"/>
          <w:szCs w:val="28"/>
        </w:rPr>
        <w:t>многих детей дошкольного возраста</w:t>
      </w:r>
      <w:r w:rsidR="001F28CC" w:rsidRPr="001F28CC">
        <w:rPr>
          <w:rFonts w:ascii="Times New Roman" w:hAnsi="Times New Roman" w:cs="Times New Roman"/>
          <w:sz w:val="28"/>
          <w:szCs w:val="28"/>
        </w:rPr>
        <w:t>. Большинство детей не умеют вступать в диалог и поддерживать его, их ответы на вопросы односложны, они затрудняются описать предмет, рассказать о каком-либо событии, не умеют рассуждать. В речи детей существуют множество проблем: речь скудная, односложная, состоящая лишь из простых предложений, часто предложения грамматически не связаны между собой и т. д.</w:t>
      </w:r>
    </w:p>
    <w:p w14:paraId="78A8D7E8" w14:textId="6B98DE6E" w:rsidR="001F28CC" w:rsidRPr="001F28CC" w:rsidRDefault="00D54EED" w:rsidP="001F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28CC" w:rsidRPr="001F28CC">
        <w:rPr>
          <w:rFonts w:ascii="Times New Roman" w:hAnsi="Times New Roman" w:cs="Times New Roman"/>
          <w:sz w:val="28"/>
          <w:szCs w:val="28"/>
        </w:rPr>
        <w:t>Все это привело меня к мысли о том, что существует проблема: необходимость использования в образовательную деятельность эффективного средства по развитию связной речи детей. Таким средством является мнемотехника, которая представляет собой совокупность правил и приемов наглядности, облегчающих процесс запоминания словесной информации и на этой основе – развитие речи детей дошкольного возраста.</w:t>
      </w:r>
    </w:p>
    <w:p w14:paraId="5AF516CC" w14:textId="43FA1F8D" w:rsidR="001F28CC" w:rsidRPr="001F28CC" w:rsidRDefault="00D54EED" w:rsidP="001F2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28CC" w:rsidRPr="001F28CC">
        <w:rPr>
          <w:rFonts w:ascii="Times New Roman" w:hAnsi="Times New Roman" w:cs="Times New Roman"/>
          <w:sz w:val="28"/>
          <w:szCs w:val="28"/>
        </w:rPr>
        <w:t xml:space="preserve">Как показывает практика, мнемотехника способствует развитию памяти, воображения, развитию речи и логического мышления. Данная методика значительно облегчает детям поиски запоминание слов, предложений и текстов. Мнемотехника строится от простого к сложному: </w:t>
      </w:r>
      <w:proofErr w:type="spellStart"/>
      <w:r w:rsidR="001F28CC" w:rsidRPr="001F28CC">
        <w:rPr>
          <w:rFonts w:ascii="Times New Roman" w:hAnsi="Times New Roman" w:cs="Times New Roman"/>
          <w:sz w:val="28"/>
          <w:szCs w:val="28"/>
        </w:rPr>
        <w:t>мнемоквадрат</w:t>
      </w:r>
      <w:proofErr w:type="spellEnd"/>
      <w:r w:rsidR="001F28CC" w:rsidRPr="001F28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28CC" w:rsidRPr="001F28CC">
        <w:rPr>
          <w:rFonts w:ascii="Times New Roman" w:hAnsi="Times New Roman" w:cs="Times New Roman"/>
          <w:sz w:val="28"/>
          <w:szCs w:val="28"/>
        </w:rPr>
        <w:t>мнемодорожка</w:t>
      </w:r>
      <w:proofErr w:type="spellEnd"/>
      <w:r w:rsidR="001F28CC" w:rsidRPr="001F28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28CC" w:rsidRPr="001F28CC">
        <w:rPr>
          <w:rFonts w:ascii="Times New Roman" w:hAnsi="Times New Roman" w:cs="Times New Roman"/>
          <w:sz w:val="28"/>
          <w:szCs w:val="28"/>
        </w:rPr>
        <w:t>мнемотаблица</w:t>
      </w:r>
      <w:proofErr w:type="spellEnd"/>
      <w:r w:rsidR="001F28CC" w:rsidRPr="001F28CC">
        <w:rPr>
          <w:rFonts w:ascii="Times New Roman" w:hAnsi="Times New Roman" w:cs="Times New Roman"/>
          <w:sz w:val="28"/>
          <w:szCs w:val="28"/>
        </w:rPr>
        <w:t>.</w:t>
      </w:r>
    </w:p>
    <w:p w14:paraId="07787F28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Мнемоквадрат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 – одиночное изображение, которое обозначает одно слово, словосочетание или простое предложение. Его применяют в младшем возрасте. И зарисовывается обязательно цветным изображение. В этом возрасте даются готовые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мнемоквадраты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 и обсуждаются с детьми, что будет на них изображено.</w:t>
      </w:r>
    </w:p>
    <w:p w14:paraId="34B2E7D1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Мнемодорожка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 – ряд картинок 3 – 5, по которым можно составить небольшой рассказ в 2 – 4 предложения. Ею овладевают в среднем возрасте. К концу среднего возраста изображение предлагается однотонные.</w:t>
      </w:r>
    </w:p>
    <w:p w14:paraId="4E73FEF0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Мнемотаблица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 – это схема, в которую заложена определенная информация. На каждое слово или словосочетание придумывается картинка и весь текст зарисовывается схематично. Любой рассказ, сказку, пословицу, стихотворение можно «записать», используя картинки или символьные знаки. Глядя на эти схемы, ребенок воспроизводит полученную информацию. Данная методика значительно облегчает детям поиск и запоминание слов. Символы максимально приближены к речевому материалу, например, для обозначения домашних животных и птиц используется дом, а для обозначения диких животных и птиц – ёлка. </w:t>
      </w:r>
    </w:p>
    <w:p w14:paraId="53081800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lastRenderedPageBreak/>
        <w:t xml:space="preserve">Мнемотехника </w:t>
      </w:r>
      <w:proofErr w:type="gramStart"/>
      <w:r w:rsidRPr="001F28CC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F28CC">
        <w:rPr>
          <w:rFonts w:ascii="Times New Roman" w:hAnsi="Times New Roman" w:cs="Times New Roman"/>
          <w:sz w:val="28"/>
          <w:szCs w:val="28"/>
        </w:rPr>
        <w:t xml:space="preserve"> система методов и приёмов, обеспечивающих эффективное запоминание и воспроизведение информации. Необходимо начинать работу с простейших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мнемоквадратов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, последовательно переходить к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мнемодорожкам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, и позже - к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мнемотаблицам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8D9788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 xml:space="preserve">Методика мнемотехники даёт возможность выбора формы проведения непосредственной образовательной деятельности. Мнемотехнику можно использовать как в виде самостоятельных занятий, так и включать её элементы, не только при развитии речи, но и в другие разделы программы детского сада. Мнемотехника помогает упростить для детей процесс непосредственно-образовательной деятельности. Дети обучаются в интересной игровой форме, без умственных и эмоциональных перегрузок.       </w:t>
      </w:r>
    </w:p>
    <w:p w14:paraId="6AFB2CF2" w14:textId="6D9930B9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 xml:space="preserve">Проанализировав литературу по теме самообразования пришла к выводу, что использование мнемотехники в развитии речи открывает огромные возможности для творчества, в образовательной деятельности и в совместной деятельности взрослого и ребёнка. Даёт возможность детям усваивать сложный материал легко и быстро. Занятия с использованием мнемотехники всегда проходят интересно для детей. </w:t>
      </w:r>
    </w:p>
    <w:p w14:paraId="0DC39C07" w14:textId="3E57D0D9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 xml:space="preserve">По мнению С. Л. Рубинштейна, А. М.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Леушиной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, Л. В. Эльконина и др. одним </w:t>
      </w:r>
      <w:proofErr w:type="gramStart"/>
      <w:r w:rsidRPr="001F28CC">
        <w:rPr>
          <w:rFonts w:ascii="Times New Roman" w:hAnsi="Times New Roman" w:cs="Times New Roman"/>
          <w:sz w:val="28"/>
          <w:szCs w:val="28"/>
        </w:rPr>
        <w:t>из факторов</w:t>
      </w:r>
      <w:proofErr w:type="gramEnd"/>
      <w:r w:rsidRPr="001F28CC">
        <w:rPr>
          <w:rFonts w:ascii="Times New Roman" w:hAnsi="Times New Roman" w:cs="Times New Roman"/>
          <w:sz w:val="28"/>
          <w:szCs w:val="28"/>
        </w:rPr>
        <w:t xml:space="preserve"> облегчающих процесс становления речи является наглядность. Мнемотехника использует естественные механизмы памяти мозга и позволяет полностью контролировать процесс запоминания, сохранения и припоминания информации.</w:t>
      </w:r>
    </w:p>
    <w:p w14:paraId="244583EC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 xml:space="preserve">        Работа на занятиях по мнемотехнике состоит из III этапов:</w:t>
      </w:r>
    </w:p>
    <w:p w14:paraId="19E2C43C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>I этап – рассматривание таблицы и разбор того, что на ней нарисовано.</w:t>
      </w:r>
    </w:p>
    <w:p w14:paraId="2B8F00EC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 xml:space="preserve">II этап – осуществление перекодирования информации, т. е. преобразование или «записывание», используя картинки или символьные знаки. </w:t>
      </w:r>
    </w:p>
    <w:p w14:paraId="28233062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>III этап – осуществление пересказа сказки, рассказа или стихотворения.</w:t>
      </w:r>
    </w:p>
    <w:p w14:paraId="6903E07D" w14:textId="28EF1482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 xml:space="preserve">          В своей работе использую такие формы работы, как: фронтальную, групповую и индивидуальную. А также методы: 1. Словесный метод - рассказ, беседы воспитателя, чтение художественных произведений, составление описательных рассказов.                                                                                                                                       2. Наглядный метод - показ и рассматривание сюжетных картин, иллюстраций из сказок, рассказов, стихов.                                                                                                             3. Практический - составление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мнемоквадратов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мнемодорожек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.                                </w:t>
      </w:r>
    </w:p>
    <w:p w14:paraId="54C800CA" w14:textId="45996436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1F28CC">
        <w:rPr>
          <w:rFonts w:ascii="Times New Roman" w:hAnsi="Times New Roman" w:cs="Times New Roman"/>
          <w:sz w:val="28"/>
          <w:szCs w:val="28"/>
        </w:rPr>
        <w:t xml:space="preserve">          Одним из основных методов мнемотехники является метод составления рассказов (сюжетный метод). Этот метод применяется для запоминания </w:t>
      </w:r>
      <w:r w:rsidRPr="001F28CC">
        <w:rPr>
          <w:rFonts w:ascii="Times New Roman" w:hAnsi="Times New Roman" w:cs="Times New Roman"/>
          <w:sz w:val="28"/>
          <w:szCs w:val="28"/>
        </w:rPr>
        <w:lastRenderedPageBreak/>
        <w:t xml:space="preserve">цепочки слов, изображений, реальных объектов (например: игрушек), тактильных (осязательных) образов. У детей развивается интерес, мотивация к изучению нового и неизвестного в окружающем мире; значительно расширился кругозор; формируется целостное восприятие окружающего мира в соответствии с возрастом; некоторые дети проявляют самостоятельность при воспроизведении схем; значительно обогащается словарный запас; повышается уровень запоминания; формируются навыки связной речи, адекватные возрасту. </w:t>
      </w:r>
    </w:p>
    <w:p w14:paraId="17D31602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8E1E0B">
        <w:rPr>
          <w:rFonts w:ascii="Times New Roman" w:hAnsi="Times New Roman" w:cs="Times New Roman"/>
          <w:sz w:val="28"/>
          <w:szCs w:val="28"/>
          <w:u w:val="single"/>
        </w:rPr>
        <w:t>Заучивание стихов.</w:t>
      </w:r>
      <w:r w:rsidRPr="001F28CC">
        <w:rPr>
          <w:rFonts w:ascii="Times New Roman" w:hAnsi="Times New Roman" w:cs="Times New Roman"/>
          <w:sz w:val="28"/>
          <w:szCs w:val="28"/>
        </w:rPr>
        <w:t xml:space="preserve"> Наиболее эффективны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 при заучивании стихов. На каждое слово или словосочетание придумывается картинка (изображение). Таким образом, всё стихотворение зарисовывается схематически. После этого ребёнок по памяти, используя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мнемотаблицу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>, воспроизводит стихотворение целиком. На начальном этапе взрослый предлагает готовую план-схему, а по мере обучения ребёнок сам включается в процесс создания своей схемы.</w:t>
      </w:r>
    </w:p>
    <w:p w14:paraId="18000F4A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8E1E0B">
        <w:rPr>
          <w:rFonts w:ascii="Times New Roman" w:hAnsi="Times New Roman" w:cs="Times New Roman"/>
          <w:sz w:val="28"/>
          <w:szCs w:val="28"/>
          <w:u w:val="single"/>
        </w:rPr>
        <w:t>Описательный рассказ.</w:t>
      </w:r>
      <w:r w:rsidRPr="001F28CC">
        <w:rPr>
          <w:rFonts w:ascii="Times New Roman" w:hAnsi="Times New Roman" w:cs="Times New Roman"/>
          <w:sz w:val="28"/>
          <w:szCs w:val="28"/>
        </w:rPr>
        <w:t xml:space="preserve"> Это наиболее трудный вид монологической речи. Здесь очень важно научить ребёнка сначала выделять признаки предмета. При составлении рассказа дети работают по готовой схеме.</w:t>
      </w:r>
    </w:p>
    <w:p w14:paraId="55574513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8E1E0B">
        <w:rPr>
          <w:rFonts w:ascii="Times New Roman" w:hAnsi="Times New Roman" w:cs="Times New Roman"/>
          <w:sz w:val="28"/>
          <w:szCs w:val="28"/>
          <w:u w:val="single"/>
        </w:rPr>
        <w:t>Пересказ.</w:t>
      </w:r>
      <w:r w:rsidRPr="001F28CC">
        <w:rPr>
          <w:rFonts w:ascii="Times New Roman" w:hAnsi="Times New Roman" w:cs="Times New Roman"/>
          <w:sz w:val="28"/>
          <w:szCs w:val="28"/>
        </w:rPr>
        <w:t xml:space="preserve"> Пересказу принадлежит большая роль в развитии связной речи. Здесь совершенствуется структура речи, её выразительность, умение строить предложения. В начале обучения педагог сам рисует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мнемотаблицу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 к нужному тексту. Главное сделать схему-рисунок на каждое предложение в тексте. Прежде чем перейти к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мнемотаблице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 необходимо поработать с текстом: сначала нужно прочитать текст выразительно, потом по каждому предложению задать вопросы, на которые дети должны ответить, затем ещё раз прочитать текст и уже потом перейти к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мнемотаблице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. В работе с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мнемотаблицами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 ребёнок концентрирует своё внимание на правильном повторении предложений, на употребление разнообразных языковых средств в соответствии с текстом произведения.</w:t>
      </w:r>
    </w:p>
    <w:p w14:paraId="1001D6C7" w14:textId="77777777" w:rsidR="001F28CC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8E1E0B">
        <w:rPr>
          <w:rFonts w:ascii="Times New Roman" w:hAnsi="Times New Roman" w:cs="Times New Roman"/>
          <w:sz w:val="28"/>
          <w:szCs w:val="28"/>
          <w:u w:val="single"/>
        </w:rPr>
        <w:t>Творческие рассказы.</w:t>
      </w:r>
      <w:r w:rsidRPr="001F28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8CC">
        <w:rPr>
          <w:rFonts w:ascii="Times New Roman" w:hAnsi="Times New Roman" w:cs="Times New Roman"/>
          <w:sz w:val="28"/>
          <w:szCs w:val="28"/>
        </w:rPr>
        <w:t>Мнемотаблица</w:t>
      </w:r>
      <w:proofErr w:type="spellEnd"/>
      <w:r w:rsidRPr="001F28CC">
        <w:rPr>
          <w:rFonts w:ascii="Times New Roman" w:hAnsi="Times New Roman" w:cs="Times New Roman"/>
          <w:sz w:val="28"/>
          <w:szCs w:val="28"/>
        </w:rPr>
        <w:t xml:space="preserve"> помогает сделать рассказы наиболее красочными. Дети используют связные развёрнутые высказывания.</w:t>
      </w:r>
    </w:p>
    <w:p w14:paraId="1E716D87" w14:textId="49F3F6EA" w:rsidR="00697947" w:rsidRPr="001F28CC" w:rsidRDefault="001F28CC" w:rsidP="001F28CC">
      <w:pPr>
        <w:rPr>
          <w:rFonts w:ascii="Times New Roman" w:hAnsi="Times New Roman" w:cs="Times New Roman"/>
          <w:sz w:val="28"/>
          <w:szCs w:val="28"/>
        </w:rPr>
      </w:pPr>
      <w:r w:rsidRPr="008E1E0B">
        <w:rPr>
          <w:rFonts w:ascii="Times New Roman" w:hAnsi="Times New Roman" w:cs="Times New Roman"/>
          <w:sz w:val="28"/>
          <w:szCs w:val="28"/>
          <w:u w:val="single"/>
        </w:rPr>
        <w:t>Обогащение словаря.</w:t>
      </w:r>
      <w:r w:rsidRPr="001F28CC">
        <w:rPr>
          <w:rFonts w:ascii="Times New Roman" w:hAnsi="Times New Roman" w:cs="Times New Roman"/>
          <w:sz w:val="28"/>
          <w:szCs w:val="28"/>
        </w:rPr>
        <w:t xml:space="preserve"> На данном этапе дети учатся зарисовывать слова, обозначающие разные предметы, их части, действия, форму, цвет, величину и другие качественные характеристики предметов: слова, связанные с определением временных и пространственных отношений. Слова берутся из разных частей речи – существительные, прилагательные, глаголы, наречия. Наиболее сложно детям зарисовывать слова-прилагательные, слова-глаголы, слова-наречия. Обучение методу кодирования идёт постепенно. В процессе обучения у детей развивается воображение, мышление, память, фантазия, </w:t>
      </w:r>
      <w:r w:rsidRPr="001F28CC">
        <w:rPr>
          <w:rFonts w:ascii="Times New Roman" w:hAnsi="Times New Roman" w:cs="Times New Roman"/>
          <w:sz w:val="28"/>
          <w:szCs w:val="28"/>
        </w:rPr>
        <w:lastRenderedPageBreak/>
        <w:t xml:space="preserve">кругозор, идёт обогащение словаря. У детей пропадают страхи, неуверенность в себе. На этом этапе дети учатся запоминать длинные цепочки слов, картинок. Наглядный образ слова, созданный ребёнком на бумаге самостоятельно, отображается в его памяти, вследствие этого процесс запоминания происходит легче, быстрее и становится более устойчивым.      </w:t>
      </w:r>
    </w:p>
    <w:sectPr w:rsidR="00697947" w:rsidRPr="001F2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3A9"/>
    <w:rsid w:val="001F28CC"/>
    <w:rsid w:val="00697947"/>
    <w:rsid w:val="008353A9"/>
    <w:rsid w:val="008E1E0B"/>
    <w:rsid w:val="00D5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D216D"/>
  <w15:chartTrackingRefBased/>
  <w15:docId w15:val="{FBC7E0C7-0B4F-4660-A5FD-485356F4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Грабовский</dc:creator>
  <cp:keywords/>
  <dc:description/>
  <cp:lastModifiedBy>Грабовский</cp:lastModifiedBy>
  <cp:revision>2</cp:revision>
  <dcterms:created xsi:type="dcterms:W3CDTF">2025-07-14T12:53:00Z</dcterms:created>
  <dcterms:modified xsi:type="dcterms:W3CDTF">2025-07-14T13:23:00Z</dcterms:modified>
</cp:coreProperties>
</file>