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2C77" w:rsidRDefault="00212C77" w:rsidP="00D9568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95689">
        <w:rPr>
          <w:rFonts w:ascii="Times New Roman" w:hAnsi="Times New Roman" w:cs="Times New Roman"/>
          <w:b/>
          <w:sz w:val="28"/>
          <w:szCs w:val="28"/>
        </w:rPr>
        <w:t>Раскрывая крылья творчества: продуктивная деятельность как инструмент развития творческих способностей у старших дошкольников</w:t>
      </w:r>
    </w:p>
    <w:p w:rsidR="006A14C7" w:rsidRPr="006A14C7" w:rsidRDefault="006A14C7" w:rsidP="006A14C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</w:t>
      </w:r>
      <w:r w:rsidRPr="006A14C7">
        <w:rPr>
          <w:rFonts w:ascii="Times New Roman" w:hAnsi="Times New Roman" w:cs="Times New Roman"/>
          <w:sz w:val="28"/>
          <w:szCs w:val="28"/>
        </w:rPr>
        <w:t>Воспитатель МАДОУ № 82, город Томск</w:t>
      </w:r>
    </w:p>
    <w:p w:rsidR="006A14C7" w:rsidRPr="006A14C7" w:rsidRDefault="006A14C7" w:rsidP="006A14C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A14C7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bookmarkStart w:id="0" w:name="_GoBack"/>
      <w:bookmarkEnd w:id="0"/>
      <w:proofErr w:type="spellStart"/>
      <w:r>
        <w:rPr>
          <w:rFonts w:ascii="Times New Roman" w:hAnsi="Times New Roman" w:cs="Times New Roman"/>
          <w:sz w:val="28"/>
          <w:szCs w:val="28"/>
        </w:rPr>
        <w:t>Адиева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Светлана Михайловна</w:t>
      </w:r>
    </w:p>
    <w:p w:rsidR="00212C77" w:rsidRPr="00212C77" w:rsidRDefault="00212C77" w:rsidP="00D956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12C77">
        <w:rPr>
          <w:rFonts w:ascii="Times New Roman" w:hAnsi="Times New Roman" w:cs="Times New Roman"/>
          <w:sz w:val="28"/>
          <w:szCs w:val="28"/>
        </w:rPr>
        <w:t>Многолетний опыт работы с детьми старшего дошкольного возраста неизменно убеждает меня в огромном потенциале, заложенном в каждом ребенке. И один из самых эффективных способов раскрыть этот потенциал, развить творческое мышление и воображение – это занятия продуктивной деятельностью. Под продуктивной деятельностью я подразумеваю различные виды художественного творчества: рисование, лепку, аппликацию, конструирование из бумаги и других материалов.</w:t>
      </w:r>
    </w:p>
    <w:p w:rsidR="00212C77" w:rsidRPr="00212C77" w:rsidRDefault="00212C77" w:rsidP="00212C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2C77">
        <w:rPr>
          <w:rFonts w:ascii="Times New Roman" w:hAnsi="Times New Roman" w:cs="Times New Roman"/>
          <w:sz w:val="28"/>
          <w:szCs w:val="28"/>
        </w:rPr>
        <w:t xml:space="preserve">На первый взгляд, </w:t>
      </w:r>
      <w:proofErr w:type="gramStart"/>
      <w:r w:rsidRPr="00212C77">
        <w:rPr>
          <w:rFonts w:ascii="Times New Roman" w:hAnsi="Times New Roman" w:cs="Times New Roman"/>
          <w:sz w:val="28"/>
          <w:szCs w:val="28"/>
        </w:rPr>
        <w:t>задача</w:t>
      </w:r>
      <w:proofErr w:type="gramEnd"/>
      <w:r w:rsidRPr="00212C77">
        <w:rPr>
          <w:rFonts w:ascii="Times New Roman" w:hAnsi="Times New Roman" w:cs="Times New Roman"/>
          <w:sz w:val="28"/>
          <w:szCs w:val="28"/>
        </w:rPr>
        <w:t xml:space="preserve"> кажется простой: дать детям краски, пластилин или бумагу и позволить им творить. Однако, для достижения максимального эффекта необходимо грамотно выстроить процесс обучения, учитывая возрастные особенности, интересы и индивидуальные склонности каждого ребенка.</w:t>
      </w:r>
    </w:p>
    <w:p w:rsidR="00212C77" w:rsidRPr="00212C77" w:rsidRDefault="00212C77" w:rsidP="00D956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12C77">
        <w:rPr>
          <w:rFonts w:ascii="Times New Roman" w:hAnsi="Times New Roman" w:cs="Times New Roman"/>
          <w:sz w:val="28"/>
          <w:szCs w:val="28"/>
        </w:rPr>
        <w:t>Мои наблюдения и практические находки позволили сформулировать несколько ключевых принципов организации занятий продуктивной деятельностью:</w:t>
      </w:r>
    </w:p>
    <w:p w:rsidR="00212C77" w:rsidRPr="00212C77" w:rsidRDefault="00212C77" w:rsidP="00212C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2C77">
        <w:rPr>
          <w:rFonts w:ascii="Times New Roman" w:hAnsi="Times New Roman" w:cs="Times New Roman"/>
          <w:sz w:val="28"/>
          <w:szCs w:val="28"/>
        </w:rPr>
        <w:t>1. Создание вдохновляющей среды: Важно, чтобы дети чувствовали себя комфортно и безопасно, не боялись экспериментировать и выражать свои идеи. Для этого необходимо поддерживать положительную атмосферу, хвалить за старание, а не только за результат, и избегать критики. Также важно обеспечить доступ к разнообразным материалам и инструментам.</w:t>
      </w:r>
    </w:p>
    <w:p w:rsidR="00212C77" w:rsidRPr="00212C77" w:rsidRDefault="00212C77" w:rsidP="00212C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2C77">
        <w:rPr>
          <w:rFonts w:ascii="Times New Roman" w:hAnsi="Times New Roman" w:cs="Times New Roman"/>
          <w:sz w:val="28"/>
          <w:szCs w:val="28"/>
        </w:rPr>
        <w:t>2. Тематическое планирование: Выбор темы для занятия должен быть интересным и актуальным для детей, связанным с их жизненным опытом и интересами. Например, после прогулки по осеннему лесу мы можем рисовать осенние пейзажи, а после прочтения сказки – лепить ее героев.</w:t>
      </w:r>
    </w:p>
    <w:p w:rsidR="00212C77" w:rsidRPr="00212C77" w:rsidRDefault="00212C77" w:rsidP="00212C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2C77">
        <w:rPr>
          <w:rFonts w:ascii="Times New Roman" w:hAnsi="Times New Roman" w:cs="Times New Roman"/>
          <w:sz w:val="28"/>
          <w:szCs w:val="28"/>
        </w:rPr>
        <w:t xml:space="preserve">3. Использование различных техник и материалов: Не стоит ограничиваться только традиционными материалами. </w:t>
      </w:r>
      <w:proofErr w:type="gramStart"/>
      <w:r w:rsidRPr="00212C77">
        <w:rPr>
          <w:rFonts w:ascii="Times New Roman" w:hAnsi="Times New Roman" w:cs="Times New Roman"/>
          <w:sz w:val="28"/>
          <w:szCs w:val="28"/>
        </w:rPr>
        <w:t>Экспериментируйте с акварелью, гуашью, пастелью, углем, глиной, тестом, природными материалами, бросовым материалом.</w:t>
      </w:r>
      <w:proofErr w:type="gramEnd"/>
      <w:r w:rsidRPr="00212C77">
        <w:rPr>
          <w:rFonts w:ascii="Times New Roman" w:hAnsi="Times New Roman" w:cs="Times New Roman"/>
          <w:sz w:val="28"/>
          <w:szCs w:val="28"/>
        </w:rPr>
        <w:t xml:space="preserve"> Осваивайте различные техники: рисование пальцами, </w:t>
      </w:r>
      <w:proofErr w:type="spellStart"/>
      <w:r w:rsidRPr="00212C77">
        <w:rPr>
          <w:rFonts w:ascii="Times New Roman" w:hAnsi="Times New Roman" w:cs="Times New Roman"/>
          <w:sz w:val="28"/>
          <w:szCs w:val="28"/>
        </w:rPr>
        <w:t>кляксография</w:t>
      </w:r>
      <w:proofErr w:type="spellEnd"/>
      <w:r w:rsidRPr="00212C77">
        <w:rPr>
          <w:rFonts w:ascii="Times New Roman" w:hAnsi="Times New Roman" w:cs="Times New Roman"/>
          <w:sz w:val="28"/>
          <w:szCs w:val="28"/>
        </w:rPr>
        <w:t xml:space="preserve">, монотипия, коллаж, аппликация из ткани, </w:t>
      </w:r>
      <w:proofErr w:type="spellStart"/>
      <w:r w:rsidRPr="00212C77">
        <w:rPr>
          <w:rFonts w:ascii="Times New Roman" w:hAnsi="Times New Roman" w:cs="Times New Roman"/>
          <w:sz w:val="28"/>
          <w:szCs w:val="28"/>
        </w:rPr>
        <w:t>квиллинг</w:t>
      </w:r>
      <w:proofErr w:type="spellEnd"/>
      <w:r w:rsidRPr="00212C77">
        <w:rPr>
          <w:rFonts w:ascii="Times New Roman" w:hAnsi="Times New Roman" w:cs="Times New Roman"/>
          <w:sz w:val="28"/>
          <w:szCs w:val="28"/>
        </w:rPr>
        <w:t>. Это помогает развивать мелкую моторику, расширяет кругозор и предоставляет больше возможностей для самовыражения.</w:t>
      </w:r>
    </w:p>
    <w:p w:rsidR="00212C77" w:rsidRPr="00212C77" w:rsidRDefault="00212C77" w:rsidP="00212C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2C77">
        <w:rPr>
          <w:rFonts w:ascii="Times New Roman" w:hAnsi="Times New Roman" w:cs="Times New Roman"/>
          <w:sz w:val="28"/>
          <w:szCs w:val="28"/>
        </w:rPr>
        <w:t>4. Индивидуальный подход: Каждый ребенок уникален, и его творческие способности проявляются по-разному. Поэтому важно учитывать индивидуальные особенности каждого ребенка, поддерживать его интерес к определенному виду деятельности, предлагать задания разного уровня сложности и помогать преодолевать трудности.</w:t>
      </w:r>
    </w:p>
    <w:p w:rsidR="00212C77" w:rsidRPr="00212C77" w:rsidRDefault="00212C77" w:rsidP="00212C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2C77">
        <w:rPr>
          <w:rFonts w:ascii="Times New Roman" w:hAnsi="Times New Roman" w:cs="Times New Roman"/>
          <w:sz w:val="28"/>
          <w:szCs w:val="28"/>
        </w:rPr>
        <w:t>5. Интеграция с другими видами деятельности: Продуктивная деятельность может быть интегрирована с другими видами деятельности: игрой, чтением, музыкой, танцами. Например, после прослушивания музыкального произведения можно предложить детям нарисовать свои впечатления, а после игры в театр – изготовить декорации и костюмы.</w:t>
      </w:r>
    </w:p>
    <w:p w:rsidR="00212C77" w:rsidRPr="00212C77" w:rsidRDefault="00212C77" w:rsidP="00212C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12C77" w:rsidRPr="00212C77" w:rsidRDefault="00212C77" w:rsidP="00212C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2C77">
        <w:rPr>
          <w:rFonts w:ascii="Times New Roman" w:hAnsi="Times New Roman" w:cs="Times New Roman"/>
          <w:sz w:val="28"/>
          <w:szCs w:val="28"/>
        </w:rPr>
        <w:t>6. Организация выставок: Представление детских работ на выставках – это мощный стимул для дальнейшего творчества. Дети чувствуют себя значимыми и признанными, получают удовольствие от того, что их работы видят другие.</w:t>
      </w:r>
    </w:p>
    <w:p w:rsidR="00212C77" w:rsidRPr="00212C77" w:rsidRDefault="00212C77" w:rsidP="00212C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2C77">
        <w:rPr>
          <w:rFonts w:ascii="Times New Roman" w:hAnsi="Times New Roman" w:cs="Times New Roman"/>
          <w:sz w:val="28"/>
          <w:szCs w:val="28"/>
        </w:rPr>
        <w:t>7. Сотрудничество с родителями: Важно привлекать родителей к участию в творческом процессе. Можно проводить совместные занятия, предлагать родителям помогать детям в изготовлении поделок для выставок, или просто рассказывать о достижениях детей на занятиях.</w:t>
      </w:r>
    </w:p>
    <w:p w:rsidR="00212C77" w:rsidRPr="00212C77" w:rsidRDefault="00212C77" w:rsidP="00212C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2C77">
        <w:rPr>
          <w:rFonts w:ascii="Times New Roman" w:hAnsi="Times New Roman" w:cs="Times New Roman"/>
          <w:sz w:val="28"/>
          <w:szCs w:val="28"/>
        </w:rPr>
        <w:t>Примеры из практики:</w:t>
      </w:r>
    </w:p>
    <w:p w:rsidR="00212C77" w:rsidRPr="00212C77" w:rsidRDefault="00212C77" w:rsidP="00212C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2C77">
        <w:rPr>
          <w:rFonts w:ascii="Times New Roman" w:hAnsi="Times New Roman" w:cs="Times New Roman"/>
          <w:sz w:val="28"/>
          <w:szCs w:val="28"/>
        </w:rPr>
        <w:t>•  Рисование "осеннего леса": После прогулки в лес мы собирали листья разных форм и цветов. На занятии дети не только рисовали лес красками, но и приклеивали настоящие листья к своим рисункам, создавая объемные композиции.</w:t>
      </w:r>
    </w:p>
    <w:p w:rsidR="00212C77" w:rsidRPr="00212C77" w:rsidRDefault="00212C77" w:rsidP="00212C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2C77">
        <w:rPr>
          <w:rFonts w:ascii="Times New Roman" w:hAnsi="Times New Roman" w:cs="Times New Roman"/>
          <w:sz w:val="28"/>
          <w:szCs w:val="28"/>
        </w:rPr>
        <w:t>•  Лепка "сказочных героев": После прочтения сказки "Колобок" дети лепили не только самого колобка, но и всех животных, которых он встретил на своем пути. Каждый ребенок старался придать своему герою индивидуальные черты и характер.</w:t>
      </w:r>
    </w:p>
    <w:p w:rsidR="00212C77" w:rsidRPr="00212C77" w:rsidRDefault="00212C77" w:rsidP="00212C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2C77">
        <w:rPr>
          <w:rFonts w:ascii="Times New Roman" w:hAnsi="Times New Roman" w:cs="Times New Roman"/>
          <w:sz w:val="28"/>
          <w:szCs w:val="28"/>
        </w:rPr>
        <w:t>•  Аппликация "космические корабли": Из бросового материала (коробок, баночек, пластиковых бутылок) дети создавали космические корабли, проявляя свою фантазию и изобретательность.</w:t>
      </w:r>
    </w:p>
    <w:p w:rsidR="00212C77" w:rsidRPr="00212C77" w:rsidRDefault="00212C77" w:rsidP="00D956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12C77">
        <w:rPr>
          <w:rFonts w:ascii="Times New Roman" w:hAnsi="Times New Roman" w:cs="Times New Roman"/>
          <w:sz w:val="28"/>
          <w:szCs w:val="28"/>
        </w:rPr>
        <w:t>Регулярные занятия продуктивной деятельностью оказывают положительное влияние на развитие творческих способностей детей, на их эмоциональное</w:t>
      </w:r>
      <w:r w:rsidR="00D95689">
        <w:rPr>
          <w:rFonts w:ascii="Times New Roman" w:hAnsi="Times New Roman" w:cs="Times New Roman"/>
          <w:sz w:val="28"/>
          <w:szCs w:val="28"/>
        </w:rPr>
        <w:t xml:space="preserve"> </w:t>
      </w:r>
      <w:r w:rsidRPr="00212C77">
        <w:rPr>
          <w:rFonts w:ascii="Times New Roman" w:hAnsi="Times New Roman" w:cs="Times New Roman"/>
          <w:sz w:val="28"/>
          <w:szCs w:val="28"/>
        </w:rPr>
        <w:t>состояние и познавательные процессы. Дети становятся более уверенными в себе, открытыми к новому, умеют выражать свои мысли и чувства, проявляют инициативу и самостоятельность.</w:t>
      </w:r>
    </w:p>
    <w:p w:rsidR="00680C62" w:rsidRPr="00212C77" w:rsidRDefault="00212C77" w:rsidP="00D956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12C77">
        <w:rPr>
          <w:rFonts w:ascii="Times New Roman" w:hAnsi="Times New Roman" w:cs="Times New Roman"/>
          <w:sz w:val="28"/>
          <w:szCs w:val="28"/>
        </w:rPr>
        <w:t>Продуктивная деятельность – это мощный инструмент, позволяющий раскрыть творческий потенциал каждого ребенка. И наша задача, как педагогов, – создать условия, в которых этот потенциал сможет расцвести во всей своей красе. Пусть каждый ребенок почувствует себя художником, скульптором, дизайнером, творцом!</w:t>
      </w:r>
    </w:p>
    <w:sectPr w:rsidR="00680C62" w:rsidRPr="00212C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12C77"/>
    <w:rsid w:val="00212C77"/>
    <w:rsid w:val="00680C62"/>
    <w:rsid w:val="006A14C7"/>
    <w:rsid w:val="00D95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688</Words>
  <Characters>3927</Characters>
  <Application>Microsoft Office Word</Application>
  <DocSecurity>0</DocSecurity>
  <Lines>32</Lines>
  <Paragraphs>9</Paragraphs>
  <ScaleCrop>false</ScaleCrop>
  <Company>Microsoft</Company>
  <LinksUpToDate>false</LinksUpToDate>
  <CharactersWithSpaces>4606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Веснянка</cp:lastModifiedBy>
  <cp:revision>5</cp:revision>
  <dcterms:created xsi:type="dcterms:W3CDTF">2025-05-19T11:37:00Z</dcterms:created>
  <dcterms:modified xsi:type="dcterms:W3CDTF">2025-05-20T08:01:00Z</dcterms:modified>
</cp:coreProperties>
</file>