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EB" w:rsidRDefault="006F1BEB" w:rsidP="00F119A4">
      <w:pPr>
        <w:tabs>
          <w:tab w:val="left" w:pos="851"/>
        </w:tabs>
        <w:spacing w:line="36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Информация из опыта работы</w:t>
      </w:r>
    </w:p>
    <w:p w:rsidR="00F119A4" w:rsidRDefault="00F119A4" w:rsidP="00F119A4">
      <w:pPr>
        <w:tabs>
          <w:tab w:val="left" w:pos="851"/>
        </w:tabs>
        <w:spacing w:line="36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F119A4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«Использование регионального компонента в работ</w:t>
      </w:r>
      <w:r w:rsidR="006F1BE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е с дошкольниками  с учетом </w:t>
      </w:r>
      <w:r w:rsidRPr="00F119A4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ФОП </w:t>
      </w:r>
      <w:proofErr w:type="gramStart"/>
      <w:r w:rsidRPr="00F119A4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ДО</w:t>
      </w:r>
      <w:proofErr w:type="gramEnd"/>
      <w:r w:rsidR="006F1BE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и  ФГОС ДО</w:t>
      </w:r>
      <w:r w:rsidRPr="00F119A4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»</w:t>
      </w:r>
    </w:p>
    <w:p w:rsidR="006F1BEB" w:rsidRPr="006F1BEB" w:rsidRDefault="006F1BEB" w:rsidP="006F1BEB">
      <w:pPr>
        <w:tabs>
          <w:tab w:val="left" w:pos="851"/>
        </w:tabs>
        <w:spacing w:line="360" w:lineRule="auto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6F1BEB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Плющенко Валентина Ивановна </w:t>
      </w:r>
      <w:proofErr w:type="gramStart"/>
      <w:r w:rsidRPr="006F1BEB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–с</w:t>
      </w:r>
      <w:proofErr w:type="gramEnd"/>
      <w:r w:rsidRPr="006F1BEB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тарший воспитатель МДОУ «ДС№17»</w:t>
      </w:r>
    </w:p>
    <w:p w:rsidR="004862F8" w:rsidRDefault="004862F8" w:rsidP="000761D2">
      <w:pPr>
        <w:tabs>
          <w:tab w:val="left" w:pos="851"/>
        </w:tabs>
        <w:spacing w:line="360" w:lineRule="auto"/>
        <w:jc w:val="both"/>
        <w:rPr>
          <w:rStyle w:val="ab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4862F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условиях современного общества и развития информационных технологий очень важным является момент воспитания в ребенке чувства </w:t>
      </w:r>
      <w:r w:rsidRPr="004862F8">
        <w:rPr>
          <w:rStyle w:val="ab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любви к своей Родине, краю, </w:t>
      </w:r>
      <w:r w:rsidR="006F1BEB">
        <w:rPr>
          <w:rStyle w:val="ab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к </w:t>
      </w:r>
      <w:proofErr w:type="gramStart"/>
      <w:r w:rsidR="006F1BEB">
        <w:rPr>
          <w:rStyle w:val="ab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месту</w:t>
      </w:r>
      <w:proofErr w:type="gramEnd"/>
      <w:r w:rsidRPr="004862F8">
        <w:rPr>
          <w:rStyle w:val="ab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где человек родился и вырос.</w:t>
      </w:r>
    </w:p>
    <w:p w:rsidR="00ED6793" w:rsidRDefault="00ED6793" w:rsidP="000761D2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93">
        <w:rPr>
          <w:rFonts w:ascii="Times New Roman" w:hAnsi="Times New Roman" w:cs="Times New Roman"/>
          <w:sz w:val="28"/>
          <w:szCs w:val="28"/>
        </w:rPr>
        <w:t xml:space="preserve">В содержании ФОП </w:t>
      </w:r>
      <w:proofErr w:type="gramStart"/>
      <w:r w:rsidRPr="00ED679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D6793">
        <w:rPr>
          <w:rFonts w:ascii="Times New Roman" w:hAnsi="Times New Roman" w:cs="Times New Roman"/>
          <w:sz w:val="28"/>
          <w:szCs w:val="28"/>
        </w:rPr>
        <w:t xml:space="preserve"> </w:t>
      </w:r>
      <w:r w:rsidR="006F1B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6793">
        <w:rPr>
          <w:rFonts w:ascii="Times New Roman" w:hAnsi="Times New Roman" w:cs="Times New Roman"/>
          <w:sz w:val="28"/>
          <w:szCs w:val="28"/>
        </w:rPr>
        <w:t>упор</w:t>
      </w:r>
      <w:proofErr w:type="gramEnd"/>
      <w:r w:rsidRPr="00ED6793">
        <w:rPr>
          <w:rFonts w:ascii="Times New Roman" w:hAnsi="Times New Roman" w:cs="Times New Roman"/>
          <w:sz w:val="28"/>
          <w:szCs w:val="28"/>
        </w:rPr>
        <w:t xml:space="preserve"> сделан на воспитание и развитие дошкольника как гражданина Российской Федерации, на приобщение его к духовным и культурным ценностям российского народа, потому что именно в детском возрасте закладываются чувство любви к Родине, система ценностей, жизненные ориентиры.</w:t>
      </w:r>
      <w:r>
        <w:rPr>
          <w:rFonts w:ascii="Times New Roman" w:hAnsi="Times New Roman" w:cs="Times New Roman"/>
          <w:sz w:val="28"/>
          <w:szCs w:val="28"/>
        </w:rPr>
        <w:t xml:space="preserve"> И только  от нас взрослых  зависит, насколько наши дети будут любить свою Родину, свой край.</w:t>
      </w:r>
    </w:p>
    <w:p w:rsidR="00ED6793" w:rsidRPr="00ED6793" w:rsidRDefault="00ED6793" w:rsidP="00ED6793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93">
        <w:rPr>
          <w:rFonts w:ascii="Times New Roman" w:hAnsi="Times New Roman" w:cs="Times New Roman"/>
          <w:sz w:val="28"/>
          <w:szCs w:val="28"/>
        </w:rPr>
        <w:t>Академик Д. С. Лихачев говорил: «Воспитание любви к родному краю, к родной культуре, к родному городу, к родной речи – задача первостепенной важности, и нет необходимости это доказывать. Но как воспитать эту любовь? Она начинается с малого – с любви к своей семье, к своему дому. Постоянно расширяясь, эта любовь к родному переходит в любовь к своему государству, к его истории, его прошлому и настоящему…».</w:t>
      </w:r>
    </w:p>
    <w:p w:rsidR="00BD2069" w:rsidRPr="00BD2069" w:rsidRDefault="00BD2069" w:rsidP="00BD2069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069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Региональный компонент — это часть образовательной программы,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которая включает в себя </w:t>
      </w:r>
      <w:r w:rsidRPr="00BD2069">
        <w:rPr>
          <w:rFonts w:ascii="Times New Roman" w:eastAsia="Times New Roman" w:hAnsi="Times New Roman" w:cs="Times New Roman"/>
          <w:bCs/>
          <w:sz w:val="28"/>
          <w:szCs w:val="28"/>
        </w:rPr>
        <w:t>краеведческие материалы о родном крае (природа, культурное наследие: памятники архитектуры, декоративно-прикладного искусства, художественно-ремесленные традиции, фольклор, народные иг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ры и др.). </w:t>
      </w:r>
      <w:r w:rsidRPr="00BD2069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Основная цель регионального компонента по ФОП </w:t>
      </w:r>
      <w:proofErr w:type="gramStart"/>
      <w:r w:rsidRPr="00BD2069">
        <w:rPr>
          <w:rFonts w:ascii="Times New Roman" w:eastAsia="Times New Roman" w:hAnsi="Times New Roman" w:cs="Times New Roman"/>
          <w:bCs/>
          <w:sz w:val="28"/>
          <w:szCs w:val="28"/>
        </w:rPr>
        <w:t>ДО</w:t>
      </w:r>
      <w:proofErr w:type="gramEnd"/>
      <w:r w:rsidRPr="00BD2069">
        <w:rPr>
          <w:rFonts w:ascii="Times New Roman" w:eastAsia="Times New Roman" w:hAnsi="Times New Roman" w:cs="Times New Roman"/>
          <w:bCs/>
          <w:sz w:val="28"/>
          <w:szCs w:val="28"/>
        </w:rPr>
        <w:t xml:space="preserve"> — </w:t>
      </w:r>
      <w:proofErr w:type="gramStart"/>
      <w:r w:rsidRPr="00BD2069">
        <w:rPr>
          <w:rFonts w:ascii="Times New Roman" w:eastAsia="Times New Roman" w:hAnsi="Times New Roman" w:cs="Times New Roman"/>
          <w:bCs/>
          <w:sz w:val="28"/>
          <w:szCs w:val="28"/>
        </w:rPr>
        <w:t>обеспечение</w:t>
      </w:r>
      <w:proofErr w:type="gramEnd"/>
      <w:r w:rsidRPr="00BD206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развития личности ребёнка с учётом его места проживания, формирование у него критического 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ышления и гражданской позиции. </w:t>
      </w:r>
    </w:p>
    <w:p w:rsidR="000761D2" w:rsidRDefault="000761D2" w:rsidP="000761D2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основу реализации регионального компонента положены следующие принципы:</w:t>
      </w:r>
    </w:p>
    <w:p w:rsidR="000761D2" w:rsidRPr="002762B4" w:rsidRDefault="000761D2" w:rsidP="000761D2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B4">
        <w:rPr>
          <w:rFonts w:ascii="Times New Roman" w:hAnsi="Times New Roman" w:cs="Times New Roman"/>
          <w:sz w:val="28"/>
          <w:szCs w:val="28"/>
        </w:rPr>
        <w:lastRenderedPageBreak/>
        <w:t>принцип развивающего обучения.</w:t>
      </w:r>
    </w:p>
    <w:p w:rsidR="000761D2" w:rsidRDefault="00FD3FEB" w:rsidP="000761D2">
      <w:pPr>
        <w:pStyle w:val="a3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(« П</w:t>
      </w:r>
      <w:r w:rsidR="000761D2">
        <w:rPr>
          <w:rFonts w:ascii="Times New Roman" w:hAnsi="Times New Roman" w:cs="Times New Roman"/>
          <w:sz w:val="28"/>
          <w:szCs w:val="28"/>
        </w:rPr>
        <w:t>равильно организованное обучение « ведет» за собой развитие</w:t>
      </w:r>
      <w:r>
        <w:rPr>
          <w:rFonts w:ascii="Times New Roman" w:hAnsi="Times New Roman" w:cs="Times New Roman"/>
          <w:sz w:val="28"/>
          <w:szCs w:val="28"/>
        </w:rPr>
        <w:t>"</w:t>
      </w:r>
      <w:r w:rsidR="000761D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761D2">
        <w:rPr>
          <w:rFonts w:ascii="Times New Roman" w:hAnsi="Times New Roman" w:cs="Times New Roman"/>
          <w:sz w:val="28"/>
          <w:szCs w:val="28"/>
        </w:rPr>
        <w:t xml:space="preserve"> (Л.С. Выготский)</w:t>
      </w:r>
    </w:p>
    <w:p w:rsidR="000761D2" w:rsidRDefault="000761D2" w:rsidP="000761D2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взаимодействия с социальными институтами</w:t>
      </w:r>
    </w:p>
    <w:p w:rsidR="000761D2" w:rsidRDefault="000761D2" w:rsidP="000761D2">
      <w:pPr>
        <w:pStyle w:val="a3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(сотрудничество со школьным музеем, сельской библиотекой, с семьей и т.п.).</w:t>
      </w:r>
    </w:p>
    <w:p w:rsidR="000761D2" w:rsidRDefault="000761D2" w:rsidP="000761D2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личностно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>
        <w:rPr>
          <w:rFonts w:ascii="Times New Roman" w:hAnsi="Times New Roman" w:cs="Times New Roman"/>
          <w:sz w:val="28"/>
          <w:szCs w:val="28"/>
        </w:rPr>
        <w:t>риентированного общения</w:t>
      </w:r>
    </w:p>
    <w:p w:rsidR="000761D2" w:rsidRDefault="000761D2" w:rsidP="000761D2">
      <w:pPr>
        <w:pStyle w:val="a3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(приоритетные формы общения педагога с детьми – партнерство, взаимодействие, соучастие)</w:t>
      </w:r>
    </w:p>
    <w:p w:rsidR="000761D2" w:rsidRDefault="000761D2" w:rsidP="000761D2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тематического планирования материала</w:t>
      </w:r>
    </w:p>
    <w:p w:rsidR="000761D2" w:rsidRDefault="000761D2" w:rsidP="000761D2">
      <w:pPr>
        <w:pStyle w:val="a3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(подача изучаемого материала по тематическим блокам)</w:t>
      </w:r>
    </w:p>
    <w:p w:rsidR="000761D2" w:rsidRDefault="000761D2" w:rsidP="000761D2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последовательности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от простого к сложному)</w:t>
      </w:r>
    </w:p>
    <w:p w:rsidR="000761D2" w:rsidRDefault="000761D2" w:rsidP="000761D2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наглядности </w:t>
      </w:r>
    </w:p>
    <w:p w:rsidR="000761D2" w:rsidRDefault="000761D2" w:rsidP="000761D2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занимательности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материал должен быть увлекательным и интересным).</w:t>
      </w:r>
    </w:p>
    <w:p w:rsidR="00DF66A6" w:rsidRPr="00DF66A6" w:rsidRDefault="00DF66A6" w:rsidP="00DF66A6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Понимая. насколько важна и необходима работа с детьми по формированию представлений о родном крае, </w:t>
      </w:r>
      <w:r w:rsidR="0089721A">
        <w:rPr>
          <w:rFonts w:ascii="Times New Roman" w:hAnsi="Times New Roman" w:cs="Times New Roman"/>
          <w:sz w:val="28"/>
          <w:szCs w:val="28"/>
        </w:rPr>
        <w:t xml:space="preserve">были определены цели и задачи работы </w:t>
      </w:r>
      <w:r>
        <w:rPr>
          <w:rFonts w:ascii="Times New Roman" w:hAnsi="Times New Roman" w:cs="Times New Roman"/>
          <w:sz w:val="28"/>
          <w:szCs w:val="28"/>
        </w:rPr>
        <w:t>по реализации регионального компонента в ДОУ</w:t>
      </w:r>
      <w:r w:rsidR="0089721A">
        <w:rPr>
          <w:rFonts w:ascii="Times New Roman" w:hAnsi="Times New Roman" w:cs="Times New Roman"/>
          <w:sz w:val="28"/>
          <w:szCs w:val="28"/>
        </w:rPr>
        <w:t xml:space="preserve"> по возрастам, а также разработаны целевые ориентиры для детей раннего и дошкольного возраста</w:t>
      </w:r>
      <w:proofErr w:type="gramStart"/>
      <w:r w:rsidR="008972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61D2" w:rsidRDefault="00DF66A6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Цели и з</w:t>
      </w:r>
      <w:r w:rsidR="000761D2">
        <w:rPr>
          <w:sz w:val="28"/>
          <w:szCs w:val="28"/>
        </w:rPr>
        <w:t>адачи образовательной работы по реализации региональн</w:t>
      </w:r>
      <w:r>
        <w:rPr>
          <w:sz w:val="28"/>
          <w:szCs w:val="28"/>
        </w:rPr>
        <w:t>ого компонента определенны в образовательной программе</w:t>
      </w:r>
      <w:r w:rsidR="000761D2">
        <w:rPr>
          <w:sz w:val="28"/>
          <w:szCs w:val="28"/>
        </w:rPr>
        <w:t xml:space="preserve"> МДОУ «ДС№17» в части формируемой участниками образовательных отношений (40% от общего объема программы).</w:t>
      </w:r>
    </w:p>
    <w:p w:rsidR="000761D2" w:rsidRPr="002762B4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Расписание организованной образовательной деятельно</w:t>
      </w:r>
      <w:r w:rsidR="00BD2069">
        <w:rPr>
          <w:sz w:val="28"/>
          <w:szCs w:val="28"/>
        </w:rPr>
        <w:t xml:space="preserve">сти составляется на основе </w:t>
      </w:r>
      <w:r>
        <w:rPr>
          <w:sz w:val="28"/>
          <w:szCs w:val="28"/>
        </w:rPr>
        <w:t xml:space="preserve"> об</w:t>
      </w:r>
      <w:r w:rsidR="006F1BEB">
        <w:rPr>
          <w:sz w:val="28"/>
          <w:szCs w:val="28"/>
        </w:rPr>
        <w:t>разовательной программы ДОУ,</w:t>
      </w:r>
      <w:r w:rsidR="0089721A">
        <w:rPr>
          <w:sz w:val="28"/>
          <w:szCs w:val="28"/>
        </w:rPr>
        <w:t xml:space="preserve"> </w:t>
      </w:r>
      <w:r w:rsidR="006F1BEB">
        <w:rPr>
          <w:sz w:val="28"/>
          <w:szCs w:val="28"/>
        </w:rPr>
        <w:t>занятия</w:t>
      </w:r>
      <w:r>
        <w:rPr>
          <w:sz w:val="28"/>
          <w:szCs w:val="28"/>
        </w:rPr>
        <w:t xml:space="preserve"> регионального содержания реализуется через организацию различных видов детской деятельности или их интеграцию с использованием разнообразных форм и методов работы, выбор которых осуществляется педагогами самостоятельно в соответствии с планом работы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0761D2" w:rsidRPr="0089721A" w:rsidRDefault="000761D2" w:rsidP="000761D2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9721A">
        <w:rPr>
          <w:b/>
          <w:sz w:val="28"/>
          <w:szCs w:val="28"/>
        </w:rPr>
        <w:t>Ранний возраст (2-3 года)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9721A">
        <w:rPr>
          <w:b/>
          <w:i/>
          <w:sz w:val="28"/>
          <w:szCs w:val="28"/>
        </w:rPr>
        <w:t>Цель</w:t>
      </w:r>
      <w:r>
        <w:rPr>
          <w:sz w:val="28"/>
          <w:szCs w:val="28"/>
        </w:rPr>
        <w:t>: развивать эмоционально-волевую сферу детей раннего возраста.</w:t>
      </w:r>
    </w:p>
    <w:p w:rsidR="000761D2" w:rsidRPr="0089721A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89721A">
        <w:rPr>
          <w:b/>
          <w:i/>
          <w:sz w:val="28"/>
          <w:szCs w:val="28"/>
        </w:rPr>
        <w:lastRenderedPageBreak/>
        <w:t xml:space="preserve">Задачи: 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7A40">
        <w:rPr>
          <w:sz w:val="28"/>
          <w:szCs w:val="28"/>
        </w:rPr>
        <w:t>1.</w:t>
      </w:r>
      <w:r>
        <w:rPr>
          <w:sz w:val="28"/>
          <w:szCs w:val="28"/>
        </w:rPr>
        <w:t>Ф</w:t>
      </w:r>
      <w:r w:rsidRPr="000D59E5">
        <w:rPr>
          <w:sz w:val="28"/>
          <w:szCs w:val="28"/>
        </w:rPr>
        <w:t>ормировать эмоциональную отзывчивость ребенка по отношению к сверстникам</w:t>
      </w:r>
      <w:r>
        <w:rPr>
          <w:sz w:val="28"/>
          <w:szCs w:val="28"/>
        </w:rPr>
        <w:t>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Формировать у детей заботливое отношение к куклам и игрушкам, олицетворяющих животных.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3.Приобщать детей к устному поэтическому творчеству.</w:t>
      </w:r>
    </w:p>
    <w:p w:rsidR="000761D2" w:rsidRPr="000D59E5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4.Знакомить детей с назначением отдельных предметов быта, одеждой, жилищем, обращая внимание на их художественные особенности.</w:t>
      </w:r>
    </w:p>
    <w:p w:rsidR="000761D2" w:rsidRPr="0089721A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89721A">
        <w:rPr>
          <w:b/>
          <w:sz w:val="28"/>
          <w:szCs w:val="28"/>
        </w:rPr>
        <w:t>Старший дошкольный возраст</w:t>
      </w:r>
    </w:p>
    <w:p w:rsidR="000761D2" w:rsidRPr="000D59E5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59E5">
        <w:rPr>
          <w:b/>
          <w:i/>
          <w:sz w:val="28"/>
          <w:szCs w:val="28"/>
        </w:rPr>
        <w:t xml:space="preserve">Цель: </w:t>
      </w:r>
      <w:r w:rsidRPr="000D59E5">
        <w:rPr>
          <w:sz w:val="28"/>
          <w:szCs w:val="28"/>
        </w:rPr>
        <w:t>формировать целостное представление о родном крае; воспитывать любовь к малой родине.</w:t>
      </w:r>
    </w:p>
    <w:p w:rsidR="000761D2" w:rsidRPr="000D59E5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0D59E5">
        <w:rPr>
          <w:b/>
          <w:i/>
          <w:sz w:val="28"/>
          <w:szCs w:val="28"/>
        </w:rPr>
        <w:t>Задачи:</w:t>
      </w:r>
    </w:p>
    <w:p w:rsidR="000761D2" w:rsidRPr="000D59E5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0D59E5">
        <w:rPr>
          <w:b/>
          <w:i/>
          <w:sz w:val="28"/>
          <w:szCs w:val="28"/>
        </w:rPr>
        <w:t>Социально- коммуникативное развитие</w:t>
      </w:r>
    </w:p>
    <w:p w:rsidR="000761D2" w:rsidRPr="000D59E5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59E5">
        <w:rPr>
          <w:sz w:val="28"/>
          <w:szCs w:val="28"/>
        </w:rPr>
        <w:t>1.Знакомить с символикой своего края, географическим расположением своего края, села, с культурными и природными богатствами.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7A40">
        <w:rPr>
          <w:sz w:val="28"/>
          <w:szCs w:val="28"/>
        </w:rPr>
        <w:t>2.</w:t>
      </w:r>
      <w:r w:rsidRPr="000D59E5">
        <w:rPr>
          <w:sz w:val="28"/>
          <w:szCs w:val="28"/>
        </w:rPr>
        <w:t xml:space="preserve">Знакомить детей с традициями и обычаями народов Ставрополья, регулирующие общение представителей разных этносов на Ставропольском крае, Северном Кавказе и месте проживания. </w:t>
      </w:r>
    </w:p>
    <w:p w:rsidR="000761D2" w:rsidRPr="00024C3C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3.</w:t>
      </w:r>
      <w:r w:rsidRPr="00755DB8">
        <w:rPr>
          <w:rFonts w:ascii="Times New Roman" w:hAnsi="Times New Roman" w:cs="Times New Roman"/>
          <w:sz w:val="28"/>
          <w:szCs w:val="28"/>
        </w:rPr>
        <w:t xml:space="preserve"> </w:t>
      </w:r>
      <w:r w:rsidRPr="000D59E5">
        <w:rPr>
          <w:rFonts w:ascii="Times New Roman" w:hAnsi="Times New Roman" w:cs="Times New Roman"/>
          <w:sz w:val="28"/>
          <w:szCs w:val="28"/>
        </w:rPr>
        <w:t>Формировать представления о фарфоровых изделиях сувенирных фабрик г. Кисловодска,  Пятигорска, стеклозавода г. Невинномысска, общие представления об основных традиционных ремеслах, промыслах Ставропольского края.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0D59E5">
        <w:rPr>
          <w:b/>
          <w:i/>
          <w:sz w:val="28"/>
          <w:szCs w:val="28"/>
        </w:rPr>
        <w:t>Познавательное развитие</w:t>
      </w:r>
    </w:p>
    <w:p w:rsidR="000761D2" w:rsidRPr="002762B4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847A40">
        <w:rPr>
          <w:sz w:val="28"/>
          <w:szCs w:val="28"/>
        </w:rPr>
        <w:t>1</w:t>
      </w:r>
      <w:r w:rsidRPr="000D59E5">
        <w:rPr>
          <w:sz w:val="28"/>
          <w:szCs w:val="28"/>
        </w:rPr>
        <w:t>.</w:t>
      </w:r>
      <w:r>
        <w:rPr>
          <w:sz w:val="28"/>
          <w:szCs w:val="28"/>
        </w:rPr>
        <w:t xml:space="preserve">Закреплять </w:t>
      </w:r>
      <w:r w:rsidRPr="000D59E5">
        <w:rPr>
          <w:sz w:val="28"/>
          <w:szCs w:val="28"/>
        </w:rPr>
        <w:t xml:space="preserve">  представления о  родном селе (ближайшем социуме), природе Ставропольского края, истории родного края, о людях, прославивших Ставропольскую  землю.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59E5">
        <w:rPr>
          <w:sz w:val="28"/>
          <w:szCs w:val="28"/>
        </w:rPr>
        <w:t>2.Воспитывать любовь к родному дому, семье, уважение к родителям и их труду;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Формировать умение знать и называть</w:t>
      </w:r>
      <w:r w:rsidRPr="000D59E5">
        <w:rPr>
          <w:sz w:val="28"/>
          <w:szCs w:val="28"/>
        </w:rPr>
        <w:t xml:space="preserve"> отличительные и сходные признаки городского и сельского пейзажа, природной зоны Ставропольского края и других природных зон.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4.Расширять представления детей о представителях</w:t>
      </w:r>
      <w:r w:rsidRPr="000D59E5">
        <w:rPr>
          <w:sz w:val="28"/>
          <w:szCs w:val="28"/>
        </w:rPr>
        <w:t xml:space="preserve"> растительного и животного мира</w:t>
      </w:r>
      <w:r>
        <w:rPr>
          <w:sz w:val="28"/>
          <w:szCs w:val="28"/>
        </w:rPr>
        <w:t xml:space="preserve"> Ставропольского края, имеющихся на территории заповедников</w:t>
      </w:r>
    </w:p>
    <w:p w:rsidR="000761D2" w:rsidRPr="000D59E5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5.Расширять познавательный интерес к истории развития родного края, видам хозяйствования, особенностям жилища, календарным обрядам, традициям и обычаям среди </w:t>
      </w:r>
      <w:proofErr w:type="gramStart"/>
      <w:r>
        <w:rPr>
          <w:sz w:val="28"/>
          <w:szCs w:val="28"/>
        </w:rPr>
        <w:t>народов</w:t>
      </w:r>
      <w:proofErr w:type="gramEnd"/>
      <w:r>
        <w:rPr>
          <w:sz w:val="28"/>
          <w:szCs w:val="28"/>
        </w:rPr>
        <w:t xml:space="preserve"> населяющих Ставропольский край.</w:t>
      </w:r>
    </w:p>
    <w:p w:rsidR="000761D2" w:rsidRPr="000D59E5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0D59E5">
        <w:rPr>
          <w:b/>
          <w:i/>
          <w:sz w:val="28"/>
          <w:szCs w:val="28"/>
        </w:rPr>
        <w:t>Речевое развитие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59E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0D59E5">
        <w:rPr>
          <w:sz w:val="28"/>
          <w:szCs w:val="28"/>
        </w:rPr>
        <w:t>Уметь рассказывать о своем родном селе, крае, назвать его, знать государственную символику родного края,  Иметь представление о карте родного края.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59E5">
        <w:rPr>
          <w:sz w:val="28"/>
          <w:szCs w:val="28"/>
        </w:rPr>
        <w:t>2.Проявлять интерес к произведениям современных писателей края и литературному наследию Ставрополья: сказки и легенды о Ставропольском крае, поэзии казачьей народной мудрости, стихи и рассказы.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Учить выделять выразительные средства произведений устного народного творчества Ставрополья: колыбельные песни, пословицы, небылицы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образные средства языка, ритм, рифму).</w:t>
      </w:r>
    </w:p>
    <w:p w:rsidR="000761D2" w:rsidRPr="00024C3C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59E5">
        <w:rPr>
          <w:b/>
          <w:i/>
          <w:sz w:val="28"/>
          <w:szCs w:val="28"/>
        </w:rPr>
        <w:t xml:space="preserve">Художественно </w:t>
      </w:r>
      <w:proofErr w:type="gramStart"/>
      <w:r w:rsidRPr="000D59E5">
        <w:rPr>
          <w:b/>
          <w:i/>
          <w:sz w:val="28"/>
          <w:szCs w:val="28"/>
        </w:rPr>
        <w:t>–э</w:t>
      </w:r>
      <w:proofErr w:type="gramEnd"/>
      <w:r w:rsidRPr="000D59E5">
        <w:rPr>
          <w:b/>
          <w:i/>
          <w:sz w:val="28"/>
          <w:szCs w:val="28"/>
        </w:rPr>
        <w:t>стетическое развитие</w:t>
      </w:r>
    </w:p>
    <w:p w:rsidR="000761D2" w:rsidRPr="000D59E5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9E5">
        <w:rPr>
          <w:rFonts w:ascii="Times New Roman" w:hAnsi="Times New Roman" w:cs="Times New Roman"/>
          <w:sz w:val="28"/>
          <w:szCs w:val="28"/>
        </w:rPr>
        <w:t>1.Уметь передавать национальный колорит в различных видах художественной деятельности.</w:t>
      </w:r>
    </w:p>
    <w:p w:rsidR="000761D2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9E5">
        <w:rPr>
          <w:rFonts w:ascii="Times New Roman" w:hAnsi="Times New Roman" w:cs="Times New Roman"/>
          <w:sz w:val="28"/>
          <w:szCs w:val="28"/>
        </w:rPr>
        <w:t>2.Воспитывать любовь к устному и музыкальному фольклору народов Ставропольского края.</w:t>
      </w:r>
    </w:p>
    <w:p w:rsidR="000761D2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3.Совершенствовать исполнительские умения, развивать творческие способности.</w:t>
      </w:r>
    </w:p>
    <w:p w:rsidR="000761D2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Стимулировать желание детей  рассказывать об увиденном, пережитом в процессе общения с искусством, передавать свои впечатления от окружающей действительности в изобразительной деятельности. </w:t>
      </w:r>
    </w:p>
    <w:p w:rsidR="000761D2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4C3C">
        <w:rPr>
          <w:rFonts w:ascii="Times New Roman" w:hAnsi="Times New Roman" w:cs="Times New Roman"/>
          <w:b/>
          <w:i/>
          <w:sz w:val="28"/>
          <w:szCs w:val="28"/>
        </w:rPr>
        <w:t>Физическое развитие</w:t>
      </w:r>
    </w:p>
    <w:p w:rsidR="000761D2" w:rsidRPr="0089721A" w:rsidRDefault="000761D2" w:rsidP="0089721A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3C">
        <w:rPr>
          <w:rFonts w:ascii="Times New Roman" w:hAnsi="Times New Roman" w:cs="Times New Roman"/>
          <w:sz w:val="28"/>
          <w:szCs w:val="28"/>
        </w:rPr>
        <w:t>Прививать  любовь к народным подвижным  играм Ставрополья.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0D59E5">
        <w:rPr>
          <w:b/>
          <w:sz w:val="28"/>
          <w:szCs w:val="28"/>
        </w:rPr>
        <w:t>Планируемые результаты освоения Программы на этапе завершения дошкольного образования.</w:t>
      </w:r>
    </w:p>
    <w:p w:rsidR="000761D2" w:rsidRPr="00CF62F0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0D59E5">
        <w:rPr>
          <w:b/>
          <w:i/>
          <w:sz w:val="28"/>
          <w:szCs w:val="28"/>
        </w:rPr>
        <w:t>Целевые ориентиры образования в раннем возрасте.</w:t>
      </w:r>
    </w:p>
    <w:p w:rsidR="000761D2" w:rsidRPr="000D59E5" w:rsidRDefault="000761D2" w:rsidP="000761D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59E5">
        <w:rPr>
          <w:sz w:val="28"/>
          <w:szCs w:val="28"/>
        </w:rPr>
        <w:lastRenderedPageBreak/>
        <w:t>Ребёнок проявляет эмоциональную отзывчивость по отношению к сверстникам.</w:t>
      </w:r>
    </w:p>
    <w:p w:rsidR="000761D2" w:rsidRPr="00CF62F0" w:rsidRDefault="000761D2" w:rsidP="000761D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59E5">
        <w:rPr>
          <w:sz w:val="28"/>
          <w:szCs w:val="28"/>
        </w:rPr>
        <w:t>Ребёнок проявляет заботливое отношение к куклам и игрушкам, олицетворяющим животных.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0D59E5">
        <w:rPr>
          <w:b/>
          <w:i/>
          <w:sz w:val="28"/>
          <w:szCs w:val="28"/>
        </w:rPr>
        <w:t>Целевые ориентиры на этапе завершения дошкольного образования</w:t>
      </w:r>
    </w:p>
    <w:p w:rsidR="000761D2" w:rsidRPr="000D59E5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1.</w:t>
      </w:r>
      <w:r w:rsidRPr="000D59E5">
        <w:rPr>
          <w:sz w:val="28"/>
          <w:szCs w:val="28"/>
        </w:rPr>
        <w:t>Ребёнок имеет первичные представления о своей семье, родном селе (ближайшем социуме), природе Ставропольского края, истории родного края, о людях, прославивших землю.</w:t>
      </w:r>
    </w:p>
    <w:p w:rsidR="000761D2" w:rsidRPr="000D59E5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D59E5">
        <w:rPr>
          <w:rFonts w:ascii="Times New Roman" w:hAnsi="Times New Roman" w:cs="Times New Roman"/>
          <w:sz w:val="28"/>
          <w:szCs w:val="28"/>
        </w:rPr>
        <w:t>Ребёнок умеет рассказывать о своем родном селе, называет его, знает государственную символику района, Ставропольского края. Имеет представление о карте родного края.</w:t>
      </w:r>
    </w:p>
    <w:p w:rsidR="000761D2" w:rsidRPr="000D59E5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D59E5">
        <w:rPr>
          <w:rFonts w:ascii="Times New Roman" w:hAnsi="Times New Roman" w:cs="Times New Roman"/>
          <w:sz w:val="28"/>
          <w:szCs w:val="28"/>
        </w:rPr>
        <w:t xml:space="preserve">Ребенок проявляет интерес к произведениям современных писателей края и литературному наследию Ставрополья, к устному и музыкальному фольклору </w:t>
      </w:r>
    </w:p>
    <w:p w:rsidR="000761D2" w:rsidRPr="000D59E5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D59E5">
        <w:rPr>
          <w:rFonts w:ascii="Times New Roman" w:hAnsi="Times New Roman" w:cs="Times New Roman"/>
          <w:sz w:val="28"/>
          <w:szCs w:val="28"/>
        </w:rPr>
        <w:t>Ребёнок знает представителей растительного и животного мира Ставропольского края, имеющиеся на территории заповедники.</w:t>
      </w:r>
    </w:p>
    <w:p w:rsidR="000761D2" w:rsidRPr="000D59E5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D59E5">
        <w:rPr>
          <w:rFonts w:ascii="Times New Roman" w:hAnsi="Times New Roman" w:cs="Times New Roman"/>
          <w:sz w:val="28"/>
          <w:szCs w:val="28"/>
        </w:rPr>
        <w:t>Проявляет чувство любви к родному дому, семье, уважение к родителям и их труду.</w:t>
      </w:r>
    </w:p>
    <w:p w:rsidR="000761D2" w:rsidRPr="000D59E5" w:rsidRDefault="000761D2" w:rsidP="000761D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9E5">
        <w:rPr>
          <w:rFonts w:ascii="Times New Roman" w:hAnsi="Times New Roman" w:cs="Times New Roman"/>
          <w:sz w:val="28"/>
          <w:szCs w:val="28"/>
        </w:rPr>
        <w:t>6.</w:t>
      </w:r>
      <w:r w:rsidRPr="000D59E5">
        <w:rPr>
          <w:rFonts w:ascii="Times New Roman" w:hAnsi="Times New Roman" w:cs="Times New Roman"/>
          <w:color w:val="000000"/>
          <w:sz w:val="28"/>
          <w:szCs w:val="28"/>
        </w:rPr>
        <w:t xml:space="preserve"> Проявляет интерес к народному творчеству,</w:t>
      </w:r>
      <w:r w:rsidRPr="00755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имеет </w:t>
      </w:r>
      <w:r w:rsidRPr="000D59E5">
        <w:rPr>
          <w:rFonts w:ascii="Times New Roman" w:hAnsi="Times New Roman" w:cs="Times New Roman"/>
          <w:sz w:val="28"/>
          <w:szCs w:val="28"/>
        </w:rPr>
        <w:t>общие представления об основных традиционных ремеслах, промыслах Ставропольского края.</w:t>
      </w:r>
    </w:p>
    <w:p w:rsidR="000761D2" w:rsidRPr="00364D0C" w:rsidRDefault="000761D2" w:rsidP="000761D2">
      <w:pPr>
        <w:pStyle w:val="a4"/>
        <w:shd w:val="clear" w:color="auto" w:fill="FFFFFF"/>
        <w:spacing w:after="0" w:line="360" w:lineRule="auto"/>
        <w:jc w:val="both"/>
        <w:rPr>
          <w:b/>
          <w:sz w:val="28"/>
          <w:szCs w:val="28"/>
        </w:rPr>
      </w:pPr>
      <w:r w:rsidRPr="00364D0C">
        <w:rPr>
          <w:b/>
          <w:sz w:val="28"/>
          <w:szCs w:val="28"/>
        </w:rPr>
        <w:t>Реализация содержания идет в следующих направлениях:</w:t>
      </w:r>
    </w:p>
    <w:p w:rsidR="000761D2" w:rsidRPr="00364D0C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  <w:u w:val="single"/>
        </w:rPr>
      </w:pPr>
      <w:r w:rsidRPr="00364D0C">
        <w:rPr>
          <w:sz w:val="28"/>
          <w:szCs w:val="28"/>
          <w:u w:val="single"/>
        </w:rPr>
        <w:t>1. Природно-климатические особенности родного края.</w:t>
      </w:r>
    </w:p>
    <w:p w:rsidR="000761D2" w:rsidRPr="00364D0C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364D0C">
        <w:rPr>
          <w:sz w:val="28"/>
          <w:szCs w:val="28"/>
        </w:rPr>
        <w:t>В этом блоке дети знакомятся с природно-экологическим своеобразием края, где рассматривается флора и фауна региона, экологические проблемы и природные богатства, дошкольники получают сведения о географических и климатических особенностях своей местности, где подробно рассматривается степная зона с распространенными и редкими растениями, л</w:t>
      </w:r>
      <w:r>
        <w:rPr>
          <w:sz w:val="28"/>
          <w:szCs w:val="28"/>
        </w:rPr>
        <w:t xml:space="preserve">екарственными травами, животным миром. </w:t>
      </w:r>
      <w:r w:rsidRPr="00364D0C">
        <w:rPr>
          <w:sz w:val="28"/>
          <w:szCs w:val="28"/>
        </w:rPr>
        <w:t xml:space="preserve">Воспитывается умение эстетически воспринимать красоту окружающего мира, относиться к природе поэтически, эмоционально, бережно. Формируется желание больше узнать о родной </w:t>
      </w:r>
      <w:r w:rsidRPr="00364D0C">
        <w:rPr>
          <w:sz w:val="28"/>
          <w:szCs w:val="28"/>
        </w:rPr>
        <w:lastRenderedPageBreak/>
        <w:t xml:space="preserve">природе, стать ее защитником. </w:t>
      </w:r>
      <w:proofErr w:type="gramStart"/>
      <w:r w:rsidRPr="00364D0C">
        <w:rPr>
          <w:sz w:val="28"/>
          <w:szCs w:val="28"/>
        </w:rPr>
        <w:t xml:space="preserve">Приоритетными формами в реализации данного направления являются: </w:t>
      </w:r>
      <w:r>
        <w:rPr>
          <w:sz w:val="28"/>
          <w:szCs w:val="28"/>
        </w:rPr>
        <w:t xml:space="preserve">тематические </w:t>
      </w:r>
      <w:r w:rsidRPr="00364D0C">
        <w:rPr>
          <w:sz w:val="28"/>
          <w:szCs w:val="28"/>
        </w:rPr>
        <w:t xml:space="preserve">беседы, </w:t>
      </w:r>
      <w:r>
        <w:rPr>
          <w:sz w:val="28"/>
          <w:szCs w:val="28"/>
        </w:rPr>
        <w:t xml:space="preserve">образовательные маршруты, </w:t>
      </w:r>
      <w:r w:rsidRPr="00364D0C">
        <w:rPr>
          <w:sz w:val="28"/>
          <w:szCs w:val="28"/>
        </w:rPr>
        <w:t xml:space="preserve">экскурсии, акции, </w:t>
      </w:r>
      <w:r>
        <w:rPr>
          <w:sz w:val="28"/>
          <w:szCs w:val="28"/>
        </w:rPr>
        <w:t xml:space="preserve">исследовательская деятельность, изготовление гербария, детско-родительские проекты, образовательные </w:t>
      </w:r>
      <w:proofErr w:type="spellStart"/>
      <w:r>
        <w:rPr>
          <w:sz w:val="28"/>
          <w:szCs w:val="28"/>
        </w:rPr>
        <w:t>квесты</w:t>
      </w:r>
      <w:proofErr w:type="spellEnd"/>
      <w:r>
        <w:rPr>
          <w:sz w:val="28"/>
          <w:szCs w:val="28"/>
        </w:rPr>
        <w:t xml:space="preserve">, досуги, выставки, конкурсы. </w:t>
      </w:r>
      <w:proofErr w:type="gramEnd"/>
    </w:p>
    <w:p w:rsidR="000761D2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  <w:u w:val="single"/>
        </w:rPr>
      </w:pPr>
      <w:r w:rsidRPr="00364D0C">
        <w:rPr>
          <w:sz w:val="28"/>
          <w:szCs w:val="28"/>
          <w:u w:val="single"/>
        </w:rPr>
        <w:t>2. Национально-культурные и исторические особенности края.</w:t>
      </w:r>
    </w:p>
    <w:p w:rsidR="000761D2" w:rsidRPr="006011CA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  <w:u w:val="single"/>
        </w:rPr>
      </w:pPr>
      <w:r w:rsidRPr="00364D0C">
        <w:rPr>
          <w:sz w:val="28"/>
          <w:szCs w:val="28"/>
        </w:rPr>
        <w:t xml:space="preserve">Это направление предусматривает получение детьми краеведческих </w:t>
      </w:r>
      <w:r>
        <w:rPr>
          <w:sz w:val="28"/>
          <w:szCs w:val="28"/>
        </w:rPr>
        <w:t>сведений о родном селе, районе, крае, з</w:t>
      </w:r>
      <w:r w:rsidRPr="00364D0C">
        <w:rPr>
          <w:sz w:val="28"/>
          <w:szCs w:val="28"/>
        </w:rPr>
        <w:t>накомство с историей возникновения и развития села, с особенностями быта и семейного уклада пре</w:t>
      </w:r>
      <w:r>
        <w:rPr>
          <w:sz w:val="28"/>
          <w:szCs w:val="28"/>
        </w:rPr>
        <w:t>дков. В мини-музее «Родные истоки</w:t>
      </w:r>
      <w:r w:rsidRPr="00364D0C">
        <w:rPr>
          <w:sz w:val="28"/>
          <w:szCs w:val="28"/>
        </w:rPr>
        <w:t>», опираясь на наглядность, собранных экспонатов проводятся беседы с детьми о работах народных мастеров, дошкольники знакомятся с предметами быта их назначением, названием, рассматривают русскую национальную одежду, обувь. В старших дошкольных группах дети получают представления о том, кто такие предки, что означают их фамилии, в семьях изготавливаются альбомы генеалогической направленности.</w:t>
      </w:r>
      <w:r>
        <w:rPr>
          <w:sz w:val="28"/>
          <w:szCs w:val="28"/>
        </w:rPr>
        <w:t xml:space="preserve"> Дети совершают экскурсии по селу</w:t>
      </w:r>
      <w:r w:rsidRPr="00364D0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64D0C">
        <w:rPr>
          <w:sz w:val="28"/>
          <w:szCs w:val="28"/>
        </w:rPr>
        <w:t>знакомятся с памятниками культуры, архитектуры и искусства региона на основе слайдо</w:t>
      </w:r>
      <w:r>
        <w:rPr>
          <w:sz w:val="28"/>
          <w:szCs w:val="28"/>
        </w:rPr>
        <w:t>в и фотографий с видами своего села, района, края.</w:t>
      </w:r>
      <w:r w:rsidRPr="00364D0C">
        <w:rPr>
          <w:sz w:val="28"/>
          <w:szCs w:val="28"/>
        </w:rPr>
        <w:t xml:space="preserve"> У детей формируются представления о том, что в родном крае проживают люди разных национальностей, с самобыт</w:t>
      </w:r>
      <w:r>
        <w:rPr>
          <w:sz w:val="28"/>
          <w:szCs w:val="28"/>
        </w:rPr>
        <w:t xml:space="preserve">ными, равноправными культурами, </w:t>
      </w:r>
      <w:r w:rsidRPr="00364D0C">
        <w:rPr>
          <w:sz w:val="28"/>
          <w:szCs w:val="28"/>
        </w:rPr>
        <w:t>закладываются основы гражданско-патриотических чувств: любовь, гордость и уважение к своему региону, народу, его культуре. Реализация данного направления в работе с детьми о</w:t>
      </w:r>
      <w:r>
        <w:rPr>
          <w:sz w:val="28"/>
          <w:szCs w:val="28"/>
        </w:rPr>
        <w:t>существляется в форме занятий познавательного цикла</w:t>
      </w:r>
      <w:r w:rsidRPr="00364D0C">
        <w:rPr>
          <w:sz w:val="28"/>
          <w:szCs w:val="28"/>
        </w:rPr>
        <w:t>,</w:t>
      </w:r>
      <w:r>
        <w:rPr>
          <w:sz w:val="28"/>
          <w:szCs w:val="28"/>
        </w:rPr>
        <w:t xml:space="preserve"> детск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родительских проектов,</w:t>
      </w:r>
      <w:r w:rsidRPr="00364D0C">
        <w:rPr>
          <w:sz w:val="28"/>
          <w:szCs w:val="28"/>
        </w:rPr>
        <w:t xml:space="preserve"> экскурсий, бесед, </w:t>
      </w:r>
      <w:proofErr w:type="spellStart"/>
      <w:r w:rsidRPr="00364D0C">
        <w:rPr>
          <w:sz w:val="28"/>
          <w:szCs w:val="28"/>
        </w:rPr>
        <w:t>видеопросмотров</w:t>
      </w:r>
      <w:proofErr w:type="spellEnd"/>
      <w:r w:rsidRPr="00364D0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364D0C">
        <w:rPr>
          <w:sz w:val="28"/>
          <w:szCs w:val="28"/>
        </w:rPr>
        <w:t xml:space="preserve">посещения музеев, </w:t>
      </w:r>
      <w:r>
        <w:rPr>
          <w:sz w:val="28"/>
          <w:szCs w:val="28"/>
        </w:rPr>
        <w:t>организации конкурсов, выставок.</w:t>
      </w:r>
    </w:p>
    <w:p w:rsidR="0084308E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  <w:u w:val="single"/>
        </w:rPr>
      </w:pPr>
      <w:r w:rsidRPr="00364D0C">
        <w:rPr>
          <w:sz w:val="28"/>
          <w:szCs w:val="28"/>
          <w:u w:val="single"/>
        </w:rPr>
        <w:t>3. Ценностно-смысловая взаимосвязь поколений.</w:t>
      </w:r>
      <w:r w:rsidR="0084308E">
        <w:rPr>
          <w:sz w:val="28"/>
          <w:szCs w:val="28"/>
          <w:u w:val="single"/>
        </w:rPr>
        <w:t xml:space="preserve"> </w:t>
      </w:r>
    </w:p>
    <w:p w:rsidR="000761D2" w:rsidRPr="0084308E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  <w:u w:val="single"/>
        </w:rPr>
      </w:pPr>
      <w:r w:rsidRPr="00364D0C">
        <w:rPr>
          <w:sz w:val="28"/>
          <w:szCs w:val="28"/>
        </w:rPr>
        <w:t>Этот блок рассматривается в трех проекциях.</w:t>
      </w:r>
    </w:p>
    <w:p w:rsidR="000761D2" w:rsidRPr="0084308E" w:rsidRDefault="000761D2" w:rsidP="000761D2">
      <w:pPr>
        <w:pStyle w:val="a4"/>
        <w:shd w:val="clear" w:color="auto" w:fill="FFFFFF"/>
        <w:spacing w:after="0" w:line="360" w:lineRule="auto"/>
        <w:jc w:val="both"/>
        <w:rPr>
          <w:b/>
          <w:i/>
          <w:sz w:val="28"/>
          <w:szCs w:val="28"/>
        </w:rPr>
      </w:pPr>
      <w:r w:rsidRPr="0084308E">
        <w:rPr>
          <w:b/>
          <w:i/>
          <w:sz w:val="28"/>
          <w:szCs w:val="28"/>
        </w:rPr>
        <w:t>Защитники Отечества:</w:t>
      </w:r>
    </w:p>
    <w:p w:rsidR="000761D2" w:rsidRPr="00364D0C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364D0C">
        <w:rPr>
          <w:sz w:val="28"/>
          <w:szCs w:val="28"/>
        </w:rPr>
        <w:lastRenderedPageBreak/>
        <w:t>Дети получают сведения</w:t>
      </w:r>
      <w:r w:rsidR="0084308E">
        <w:rPr>
          <w:sz w:val="28"/>
          <w:szCs w:val="28"/>
        </w:rPr>
        <w:t xml:space="preserve"> об участниках и героях ВОВ,</w:t>
      </w:r>
      <w:r w:rsidRPr="00364D0C">
        <w:rPr>
          <w:sz w:val="28"/>
          <w:szCs w:val="28"/>
        </w:rPr>
        <w:t xml:space="preserve"> о современных солдатах-односельчанах, проходящих срочную службу в Российской армии</w:t>
      </w:r>
      <w:r w:rsidR="0084308E">
        <w:rPr>
          <w:sz w:val="28"/>
          <w:szCs w:val="28"/>
        </w:rPr>
        <w:t xml:space="preserve">, </w:t>
      </w:r>
      <w:r w:rsidRPr="00364D0C">
        <w:rPr>
          <w:sz w:val="28"/>
          <w:szCs w:val="28"/>
        </w:rPr>
        <w:t>о почетной обязанности молодых парней служить Отечеству, защищать Родину.</w:t>
      </w:r>
      <w:r>
        <w:rPr>
          <w:sz w:val="28"/>
          <w:szCs w:val="28"/>
        </w:rPr>
        <w:t xml:space="preserve"> Знакомятся с участниками боевых</w:t>
      </w:r>
      <w:r w:rsidR="0084308E">
        <w:rPr>
          <w:sz w:val="28"/>
          <w:szCs w:val="28"/>
        </w:rPr>
        <w:t xml:space="preserve"> действий в Афганистане, Чечне, на СВО.</w:t>
      </w:r>
      <w:r w:rsidR="00F5688C">
        <w:rPr>
          <w:sz w:val="28"/>
          <w:szCs w:val="28"/>
        </w:rPr>
        <w:t xml:space="preserve"> Оформлены альбомы, стенды</w:t>
      </w:r>
      <w:r w:rsidRPr="00364D0C">
        <w:rPr>
          <w:sz w:val="28"/>
          <w:szCs w:val="28"/>
        </w:rPr>
        <w:t xml:space="preserve"> о солдатах-земляках героически воевавших</w:t>
      </w:r>
      <w:r>
        <w:rPr>
          <w:sz w:val="28"/>
          <w:szCs w:val="28"/>
        </w:rPr>
        <w:t xml:space="preserve"> и погибших</w:t>
      </w:r>
      <w:r w:rsidRPr="00364D0C">
        <w:rPr>
          <w:sz w:val="28"/>
          <w:szCs w:val="28"/>
        </w:rPr>
        <w:t xml:space="preserve"> в Афганистан</w:t>
      </w:r>
      <w:r w:rsidR="00F5688C">
        <w:rPr>
          <w:sz w:val="28"/>
          <w:szCs w:val="28"/>
        </w:rPr>
        <w:t>е,</w:t>
      </w:r>
      <w:r>
        <w:rPr>
          <w:sz w:val="28"/>
          <w:szCs w:val="28"/>
        </w:rPr>
        <w:t xml:space="preserve"> Чечне</w:t>
      </w:r>
      <w:r w:rsidR="00F5688C">
        <w:rPr>
          <w:sz w:val="28"/>
          <w:szCs w:val="28"/>
        </w:rPr>
        <w:t>, на СВО</w:t>
      </w:r>
      <w:r>
        <w:rPr>
          <w:sz w:val="28"/>
          <w:szCs w:val="28"/>
        </w:rPr>
        <w:t xml:space="preserve"> (Петренко Н.Н., </w:t>
      </w:r>
      <w:proofErr w:type="spellStart"/>
      <w:r>
        <w:rPr>
          <w:sz w:val="28"/>
          <w:szCs w:val="28"/>
        </w:rPr>
        <w:t>Решетилов</w:t>
      </w:r>
      <w:proofErr w:type="spellEnd"/>
      <w:r>
        <w:rPr>
          <w:sz w:val="28"/>
          <w:szCs w:val="28"/>
        </w:rPr>
        <w:t xml:space="preserve"> Ю.А.</w:t>
      </w:r>
      <w:r w:rsidR="00F5688C">
        <w:rPr>
          <w:sz w:val="28"/>
          <w:szCs w:val="28"/>
        </w:rPr>
        <w:t>, Демченко Н</w:t>
      </w:r>
      <w:proofErr w:type="gramStart"/>
      <w:r w:rsidR="00F5688C">
        <w:rPr>
          <w:sz w:val="28"/>
          <w:szCs w:val="28"/>
        </w:rPr>
        <w:t>,А</w:t>
      </w:r>
      <w:proofErr w:type="gramEnd"/>
      <w:r w:rsidR="00F5688C">
        <w:rPr>
          <w:sz w:val="28"/>
          <w:szCs w:val="28"/>
        </w:rPr>
        <w:t>., Прасолов Н.А.</w:t>
      </w:r>
      <w:r>
        <w:rPr>
          <w:sz w:val="28"/>
          <w:szCs w:val="28"/>
        </w:rPr>
        <w:t>)</w:t>
      </w:r>
    </w:p>
    <w:p w:rsidR="000761D2" w:rsidRPr="0084308E" w:rsidRDefault="000761D2" w:rsidP="000761D2">
      <w:pPr>
        <w:pStyle w:val="a4"/>
        <w:shd w:val="clear" w:color="auto" w:fill="FFFFFF"/>
        <w:spacing w:after="0" w:line="360" w:lineRule="auto"/>
        <w:jc w:val="both"/>
        <w:rPr>
          <w:b/>
          <w:i/>
          <w:sz w:val="28"/>
          <w:szCs w:val="28"/>
        </w:rPr>
      </w:pPr>
      <w:r w:rsidRPr="0084308E">
        <w:rPr>
          <w:b/>
          <w:i/>
          <w:sz w:val="28"/>
          <w:szCs w:val="28"/>
        </w:rPr>
        <w:t>Знаменитые люди села, района,  края:</w:t>
      </w:r>
    </w:p>
    <w:p w:rsidR="000761D2" w:rsidRPr="00364D0C" w:rsidRDefault="0084308E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регионального компонента дети  получают интересные </w:t>
      </w:r>
      <w:r w:rsidR="000761D2" w:rsidRPr="00364D0C">
        <w:rPr>
          <w:sz w:val="28"/>
          <w:szCs w:val="28"/>
        </w:rPr>
        <w:t xml:space="preserve"> сведения о людях края</w:t>
      </w:r>
      <w:r w:rsidR="000761D2">
        <w:rPr>
          <w:sz w:val="28"/>
          <w:szCs w:val="28"/>
        </w:rPr>
        <w:t>, района</w:t>
      </w:r>
      <w:r w:rsidR="000761D2" w:rsidRPr="00364D0C">
        <w:rPr>
          <w:sz w:val="28"/>
          <w:szCs w:val="28"/>
        </w:rPr>
        <w:t xml:space="preserve"> известных в настоящее время</w:t>
      </w:r>
      <w:r w:rsidR="000761D2">
        <w:rPr>
          <w:sz w:val="28"/>
          <w:szCs w:val="28"/>
        </w:rPr>
        <w:t xml:space="preserve"> (пи</w:t>
      </w:r>
      <w:r>
        <w:rPr>
          <w:sz w:val="28"/>
          <w:szCs w:val="28"/>
        </w:rPr>
        <w:t>сатели, художники, композиторы) через организацию выставок, конкурсов, занятий, совместных мероприятий</w:t>
      </w:r>
      <w:proofErr w:type="gramStart"/>
      <w:r>
        <w:rPr>
          <w:sz w:val="28"/>
          <w:szCs w:val="28"/>
        </w:rPr>
        <w:t>..</w:t>
      </w:r>
      <w:r w:rsidR="000761D2">
        <w:rPr>
          <w:sz w:val="28"/>
          <w:szCs w:val="28"/>
        </w:rPr>
        <w:t xml:space="preserve"> </w:t>
      </w:r>
      <w:proofErr w:type="gramEnd"/>
      <w:r w:rsidR="000761D2">
        <w:rPr>
          <w:sz w:val="28"/>
          <w:szCs w:val="28"/>
        </w:rPr>
        <w:t>Знакомятся с творчеством местной писательницы</w:t>
      </w:r>
      <w:r>
        <w:rPr>
          <w:sz w:val="28"/>
          <w:szCs w:val="28"/>
        </w:rPr>
        <w:t xml:space="preserve"> и поэтессы</w:t>
      </w:r>
      <w:r w:rsidR="000761D2">
        <w:rPr>
          <w:sz w:val="28"/>
          <w:szCs w:val="28"/>
        </w:rPr>
        <w:t xml:space="preserve"> П.Г. </w:t>
      </w:r>
      <w:proofErr w:type="spellStart"/>
      <w:r w:rsidR="000761D2">
        <w:rPr>
          <w:sz w:val="28"/>
          <w:szCs w:val="28"/>
        </w:rPr>
        <w:t>Морозкино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>, местного художника И.Н. Молда</w:t>
      </w:r>
      <w:r w:rsidR="000761D2">
        <w:rPr>
          <w:sz w:val="28"/>
          <w:szCs w:val="28"/>
        </w:rPr>
        <w:t>ванова.</w:t>
      </w:r>
    </w:p>
    <w:p w:rsidR="000761D2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нашем ДОУ уже стало доброй  традицией</w:t>
      </w:r>
      <w:r w:rsidRPr="00364D0C">
        <w:rPr>
          <w:sz w:val="28"/>
          <w:szCs w:val="28"/>
        </w:rPr>
        <w:t xml:space="preserve"> перед празднованием 9 мая</w:t>
      </w:r>
      <w:r w:rsidR="0089721A">
        <w:rPr>
          <w:sz w:val="28"/>
          <w:szCs w:val="28"/>
        </w:rPr>
        <w:t xml:space="preserve"> участвовать в акциях</w:t>
      </w:r>
      <w:r>
        <w:rPr>
          <w:sz w:val="28"/>
          <w:szCs w:val="28"/>
        </w:rPr>
        <w:t xml:space="preserve"> « Георгиевская ленточка»,</w:t>
      </w:r>
      <w:r w:rsidR="0089721A">
        <w:rPr>
          <w:sz w:val="28"/>
          <w:szCs w:val="28"/>
        </w:rPr>
        <w:t xml:space="preserve"> «Свеча памяти», «Бессмертный полк»</w:t>
      </w:r>
      <w:r w:rsidR="0084308E">
        <w:rPr>
          <w:sz w:val="28"/>
          <w:szCs w:val="28"/>
        </w:rPr>
        <w:t>,</w:t>
      </w:r>
      <w:r>
        <w:rPr>
          <w:sz w:val="28"/>
          <w:szCs w:val="28"/>
        </w:rPr>
        <w:t xml:space="preserve"> готовить подарки и концертные номера для поздравления ветеранов</w:t>
      </w:r>
      <w:r w:rsidR="008430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дому, проводить встречи с интересными людьми</w:t>
      </w:r>
      <w:r w:rsidRPr="00364D0C">
        <w:rPr>
          <w:sz w:val="28"/>
          <w:szCs w:val="28"/>
        </w:rPr>
        <w:t xml:space="preserve"> </w:t>
      </w:r>
      <w:r w:rsidR="0084308E">
        <w:rPr>
          <w:sz w:val="28"/>
          <w:szCs w:val="28"/>
        </w:rPr>
        <w:t>(</w:t>
      </w:r>
      <w:r>
        <w:rPr>
          <w:sz w:val="28"/>
          <w:szCs w:val="28"/>
        </w:rPr>
        <w:t>дети войны</w:t>
      </w:r>
      <w:r w:rsidR="00FD3FEB">
        <w:rPr>
          <w:sz w:val="28"/>
          <w:szCs w:val="28"/>
        </w:rPr>
        <w:t>, труженики тыла, участники СВО</w:t>
      </w:r>
      <w:r>
        <w:rPr>
          <w:sz w:val="28"/>
          <w:szCs w:val="28"/>
        </w:rPr>
        <w:t>)</w:t>
      </w:r>
      <w:proofErr w:type="gramEnd"/>
    </w:p>
    <w:p w:rsidR="000761D2" w:rsidRPr="00910869" w:rsidRDefault="000761D2" w:rsidP="000761D2">
      <w:pPr>
        <w:pStyle w:val="a4"/>
        <w:shd w:val="clear" w:color="auto" w:fill="FFFFFF"/>
        <w:spacing w:after="0" w:line="360" w:lineRule="auto"/>
        <w:jc w:val="both"/>
        <w:rPr>
          <w:i/>
          <w:sz w:val="28"/>
          <w:szCs w:val="28"/>
        </w:rPr>
      </w:pPr>
      <w:r w:rsidRPr="00364D0C">
        <w:rPr>
          <w:sz w:val="28"/>
          <w:szCs w:val="28"/>
        </w:rPr>
        <w:t xml:space="preserve"> </w:t>
      </w:r>
      <w:r w:rsidRPr="00910869">
        <w:rPr>
          <w:i/>
          <w:sz w:val="28"/>
          <w:szCs w:val="28"/>
        </w:rPr>
        <w:t>Символика края.</w:t>
      </w:r>
    </w:p>
    <w:p w:rsidR="000761D2" w:rsidRDefault="000761D2" w:rsidP="000761D2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364D0C">
        <w:rPr>
          <w:sz w:val="28"/>
          <w:szCs w:val="28"/>
        </w:rPr>
        <w:t xml:space="preserve">Реализация регионального компонента в данном направлении предусматривает знакомство дошкольников с </w:t>
      </w:r>
      <w:r>
        <w:rPr>
          <w:sz w:val="28"/>
          <w:szCs w:val="28"/>
        </w:rPr>
        <w:t xml:space="preserve">гербом, флагом, гимном </w:t>
      </w:r>
      <w:proofErr w:type="spellStart"/>
      <w:r>
        <w:rPr>
          <w:sz w:val="28"/>
          <w:szCs w:val="28"/>
        </w:rPr>
        <w:t>Благодарненского</w:t>
      </w:r>
      <w:proofErr w:type="spellEnd"/>
      <w:r>
        <w:rPr>
          <w:sz w:val="28"/>
          <w:szCs w:val="28"/>
        </w:rPr>
        <w:t xml:space="preserve"> района и Ставропольского края</w:t>
      </w:r>
      <w:r w:rsidRPr="00364D0C">
        <w:rPr>
          <w:sz w:val="28"/>
          <w:szCs w:val="28"/>
        </w:rPr>
        <w:t xml:space="preserve">. Дети получают сведения о </w:t>
      </w:r>
      <w:proofErr w:type="gramStart"/>
      <w:r w:rsidRPr="00364D0C">
        <w:rPr>
          <w:sz w:val="28"/>
          <w:szCs w:val="28"/>
        </w:rPr>
        <w:t>цветах</w:t>
      </w:r>
      <w:proofErr w:type="gramEnd"/>
      <w:r w:rsidRPr="00364D0C">
        <w:rPr>
          <w:sz w:val="28"/>
          <w:szCs w:val="28"/>
        </w:rPr>
        <w:t xml:space="preserve"> герба и флага, о значении изображаемых на них символов. Воспитываются нравственно-патриотические чувства: гордость за свою малую родину, желание сделать ее лучше, формируется осознание личной причастности к жизни края.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Компоненты нравственно–патриотического развития детей на примере истории, быта и культуры малой родины активно включаются во все формы </w:t>
      </w:r>
      <w:r>
        <w:rPr>
          <w:sz w:val="28"/>
          <w:szCs w:val="28"/>
        </w:rPr>
        <w:lastRenderedPageBreak/>
        <w:t xml:space="preserve">работы с детьми и культурные практики: образовательную деятельность, культурно-досуговую и самостоятельную деятельность детей, в совместную деятельность педагога с детьми по всем основным направлениям развития ребенка, в совместную деятельность с родителями воспитанников, в работу с социумом. </w:t>
      </w:r>
      <w:proofErr w:type="gramEnd"/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761D2" w:rsidRPr="0013734B" w:rsidRDefault="000761D2" w:rsidP="000761D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3734B">
        <w:rPr>
          <w:b/>
          <w:sz w:val="28"/>
          <w:szCs w:val="28"/>
        </w:rPr>
        <w:t xml:space="preserve">          Особенности содержания образовательной деятельности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13734B">
        <w:rPr>
          <w:b/>
          <w:sz w:val="28"/>
          <w:szCs w:val="28"/>
        </w:rPr>
        <w:t xml:space="preserve">                   по реализации регионального компонента</w:t>
      </w:r>
    </w:p>
    <w:p w:rsidR="00F5688C" w:rsidRDefault="00F5688C" w:rsidP="000761D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0761D2" w:rsidTr="006F33CF">
        <w:tc>
          <w:tcPr>
            <w:tcW w:w="3227" w:type="dxa"/>
          </w:tcPr>
          <w:p w:rsidR="000761D2" w:rsidRPr="0013734B" w:rsidRDefault="000761D2" w:rsidP="006F33CF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Образовательная область</w:t>
            </w:r>
          </w:p>
        </w:tc>
        <w:tc>
          <w:tcPr>
            <w:tcW w:w="6344" w:type="dxa"/>
          </w:tcPr>
          <w:p w:rsidR="000761D2" w:rsidRDefault="000761D2" w:rsidP="006F33CF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13734B">
              <w:rPr>
                <w:b/>
              </w:rPr>
              <w:t>Формы работы</w:t>
            </w:r>
            <w:r>
              <w:rPr>
                <w:b/>
              </w:rPr>
              <w:t>, содержание мероприятий</w:t>
            </w:r>
          </w:p>
          <w:p w:rsidR="000761D2" w:rsidRPr="0013734B" w:rsidRDefault="000761D2" w:rsidP="006F33CF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0761D2" w:rsidTr="006F33CF">
        <w:tc>
          <w:tcPr>
            <w:tcW w:w="3227" w:type="dxa"/>
          </w:tcPr>
          <w:p w:rsidR="000761D2" w:rsidRPr="0013734B" w:rsidRDefault="000761D2" w:rsidP="006F33CF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13734B">
              <w:rPr>
                <w:b/>
              </w:rPr>
              <w:t>Познавательное развитие</w:t>
            </w:r>
          </w:p>
        </w:tc>
        <w:tc>
          <w:tcPr>
            <w:tcW w:w="6344" w:type="dxa"/>
          </w:tcPr>
          <w:p w:rsidR="000761D2" w:rsidRPr="00CF62F0" w:rsidRDefault="000761D2" w:rsidP="006F33CF">
            <w:pPr>
              <w:pStyle w:val="a4"/>
              <w:spacing w:before="0" w:beforeAutospacing="0" w:after="0" w:afterAutospacing="0"/>
              <w:rPr>
                <w:u w:val="single"/>
              </w:rPr>
            </w:pPr>
            <w:r w:rsidRPr="00CF62F0">
              <w:rPr>
                <w:u w:val="single"/>
              </w:rPr>
              <w:t>Ознакомление с окружающим миром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  <w:rPr>
                <w:u w:val="single"/>
              </w:rPr>
            </w:pPr>
            <w:r w:rsidRPr="00CF62F0">
              <w:t>-экскурсии по детскому саду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 познавательные беседы « Моя малая родина</w:t>
            </w:r>
            <w:proofErr w:type="gramStart"/>
            <w:r w:rsidRPr="00CF62F0">
              <w:t>,«</w:t>
            </w:r>
            <w:proofErr w:type="gramEnd"/>
            <w:r w:rsidRPr="00CF62F0">
              <w:t xml:space="preserve"> Улицы 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нашего села», « Как много мест у нас хороших», «Я иду в  детский сад».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 ознакомительные беседы: « Символы большой и малой родины», « История герба, флага»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-местная архитектура, ее особенности, колорит. Архитектурное пространство Ставропольского края: Эолова арфа, Орел, Место дуэли М.Ю.Лермонтова, Провал и др.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 конкурсы, выставки.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Знакомство с прошлым родного края: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-совместные мероприятия с родителями: досуги, посиделки, развлечения.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 xml:space="preserve">-оформление  в группах этнографических уголков.  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 ознакомление с видами сельскохозяйственного труда.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 экологические практикумы, акции.</w:t>
            </w:r>
          </w:p>
        </w:tc>
      </w:tr>
      <w:tr w:rsidR="000761D2" w:rsidTr="006F33CF">
        <w:tc>
          <w:tcPr>
            <w:tcW w:w="3227" w:type="dxa"/>
          </w:tcPr>
          <w:p w:rsidR="000761D2" w:rsidRPr="00AC647C" w:rsidRDefault="000761D2" w:rsidP="006F33CF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AC647C">
              <w:rPr>
                <w:b/>
              </w:rPr>
              <w:t>Социально- коммуникативное развитие</w:t>
            </w:r>
          </w:p>
        </w:tc>
        <w:tc>
          <w:tcPr>
            <w:tcW w:w="6344" w:type="dxa"/>
          </w:tcPr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-знакомство с духовно- нравственным укладом жизни своего края, села.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-знакомство с традициями празднования православных праздников на Ставрополье.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>- Ставропольский фольклор: песни, частушки, пословицы</w:t>
            </w:r>
            <w:proofErr w:type="gramStart"/>
            <w:r w:rsidRPr="00CF62F0">
              <w:t>.</w:t>
            </w:r>
            <w:proofErr w:type="gramEnd"/>
            <w:r w:rsidRPr="00CF62F0">
              <w:t xml:space="preserve"> </w:t>
            </w:r>
            <w:proofErr w:type="gramStart"/>
            <w:r w:rsidRPr="00CF62F0">
              <w:t>п</w:t>
            </w:r>
            <w:proofErr w:type="gramEnd"/>
            <w:r w:rsidRPr="00CF62F0">
              <w:t xml:space="preserve">оговорки, загадки, </w:t>
            </w:r>
            <w:proofErr w:type="spellStart"/>
            <w:r w:rsidRPr="00CF62F0">
              <w:t>чистоговорки</w:t>
            </w:r>
            <w:proofErr w:type="spellEnd"/>
            <w:r w:rsidRPr="00CF62F0">
              <w:t xml:space="preserve">, дразнилки, </w:t>
            </w:r>
            <w:proofErr w:type="spellStart"/>
            <w:r w:rsidRPr="00CF62F0">
              <w:t>заклички</w:t>
            </w:r>
            <w:proofErr w:type="spellEnd"/>
            <w:r w:rsidRPr="00CF62F0">
              <w:t>.</w:t>
            </w:r>
          </w:p>
          <w:p w:rsidR="000761D2" w:rsidRPr="00CF62F0" w:rsidRDefault="000761D2" w:rsidP="006F33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0">
              <w:rPr>
                <w:rFonts w:ascii="Times New Roman" w:hAnsi="Times New Roman" w:cs="Times New Roman"/>
                <w:sz w:val="24"/>
                <w:szCs w:val="24"/>
              </w:rPr>
              <w:t xml:space="preserve">- легенды, народные, казачьи сказки </w:t>
            </w:r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«Озеро </w:t>
            </w:r>
            <w:proofErr w:type="spellStart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Тамбука</w:t>
            </w:r>
            <w:proofErr w:type="gramStart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подарок </w:t>
            </w:r>
            <w:proofErr w:type="spellStart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Хатипары</w:t>
            </w:r>
            <w:proofErr w:type="spellEnd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Палагиада</w:t>
            </w:r>
            <w:proofErr w:type="spellEnd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«Легенда о Ессентуках», «Легенда о Нарзане»(2 варианта), «Легенда об источнике молодости», «Орел», «Горы и нарты», «Медовые водопады», «Азалия», «Кольцо- гора», «Мостик», «Дамский каприз». Казачьи сказки: </w:t>
            </w:r>
            <w:proofErr w:type="gramStart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«Оборотень, Митяй – казак, бесстрашный», «Лебедь», «Виноградная лоза», «Огненный змей», «Лихо Одноглазое», «Казак и </w:t>
            </w:r>
            <w:proofErr w:type="spellStart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судьбино</w:t>
            </w:r>
            <w:proofErr w:type="spellEnd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», «Суженная».</w:t>
            </w:r>
            <w:proofErr w:type="gramEnd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Авторские сказки: Рыбалко С. , </w:t>
            </w:r>
            <w:proofErr w:type="spellStart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>Проскурянов</w:t>
            </w:r>
            <w:proofErr w:type="spellEnd"/>
            <w:r w:rsidRPr="00CF6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 – «Легенда о коварстве и любви».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</w:pPr>
            <w:r w:rsidRPr="00CF62F0">
              <w:t xml:space="preserve">-выставки, посвященные творчеству того или иного писателя, композитора, поэта (Г.Н. </w:t>
            </w:r>
            <w:proofErr w:type="spellStart"/>
            <w:r w:rsidRPr="00CF62F0">
              <w:t>Пухальская</w:t>
            </w:r>
            <w:proofErr w:type="spellEnd"/>
            <w:r w:rsidRPr="00CF62F0">
              <w:t xml:space="preserve">, А.Е. </w:t>
            </w:r>
            <w:proofErr w:type="spellStart"/>
            <w:r w:rsidRPr="00CF62F0">
              <w:t>Екимцев</w:t>
            </w:r>
            <w:proofErr w:type="spellEnd"/>
            <w:r w:rsidRPr="00CF62F0">
              <w:t xml:space="preserve">, Т.Н. Гонтарь, И.В. Чумак, П.Г. </w:t>
            </w:r>
            <w:proofErr w:type="spellStart"/>
            <w:r w:rsidRPr="00CF62F0">
              <w:t>Морозкина</w:t>
            </w:r>
            <w:proofErr w:type="spellEnd"/>
            <w:r w:rsidRPr="00CF62F0">
              <w:t xml:space="preserve"> </w:t>
            </w:r>
            <w:proofErr w:type="gramStart"/>
            <w:r w:rsidRPr="00CF62F0">
              <w:t xml:space="preserve">( </w:t>
            </w:r>
            <w:proofErr w:type="gramEnd"/>
            <w:r w:rsidRPr="00CF62F0">
              <w:t>с. Спасское),</w:t>
            </w:r>
          </w:p>
          <w:p w:rsidR="000761D2" w:rsidRPr="00CF62F0" w:rsidRDefault="000761D2" w:rsidP="006F33CF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0761D2" w:rsidTr="006F33CF">
        <w:tc>
          <w:tcPr>
            <w:tcW w:w="3227" w:type="dxa"/>
          </w:tcPr>
          <w:p w:rsidR="000761D2" w:rsidRPr="00690B31" w:rsidRDefault="000761D2" w:rsidP="006F33CF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690B31">
              <w:rPr>
                <w:b/>
              </w:rPr>
              <w:t>Речевое развитие</w:t>
            </w:r>
          </w:p>
        </w:tc>
        <w:tc>
          <w:tcPr>
            <w:tcW w:w="6344" w:type="dxa"/>
          </w:tcPr>
          <w:p w:rsidR="000761D2" w:rsidRPr="004E315F" w:rsidRDefault="000761D2" w:rsidP="006F33CF">
            <w:pPr>
              <w:pStyle w:val="a4"/>
              <w:rPr>
                <w:bCs/>
              </w:rPr>
            </w:pPr>
            <w:proofErr w:type="gramStart"/>
            <w:r>
              <w:t xml:space="preserve">-чтение произведений </w:t>
            </w:r>
            <w:r>
              <w:rPr>
                <w:bCs/>
              </w:rPr>
              <w:t xml:space="preserve">Т.Н. Гонтарь – «Сундучок», Л.Ф. </w:t>
            </w:r>
            <w:proofErr w:type="spellStart"/>
            <w:r>
              <w:rPr>
                <w:bCs/>
              </w:rPr>
              <w:lastRenderedPageBreak/>
              <w:t>Епашников</w:t>
            </w:r>
            <w:proofErr w:type="spellEnd"/>
            <w:r>
              <w:rPr>
                <w:bCs/>
              </w:rPr>
              <w:t xml:space="preserve"> – «Брат и сестра», А.Е. </w:t>
            </w:r>
            <w:proofErr w:type="spellStart"/>
            <w:r>
              <w:rPr>
                <w:bCs/>
              </w:rPr>
              <w:t>Екимцев</w:t>
            </w:r>
            <w:proofErr w:type="spellEnd"/>
            <w:r>
              <w:rPr>
                <w:bCs/>
              </w:rPr>
              <w:t xml:space="preserve"> «Ехал дождик на коне», Г.Н. </w:t>
            </w:r>
            <w:proofErr w:type="spellStart"/>
            <w:r>
              <w:rPr>
                <w:bCs/>
              </w:rPr>
              <w:t>Пухальская</w:t>
            </w:r>
            <w:proofErr w:type="spellEnd"/>
            <w:r>
              <w:rPr>
                <w:bCs/>
              </w:rPr>
              <w:t xml:space="preserve"> – «Бабушкины сказки», С. Бойко «Волшебная страна Шарля Перро», И.В. Чумак «Золотые россыпи», В.И. </w:t>
            </w:r>
            <w:proofErr w:type="spellStart"/>
            <w:r>
              <w:rPr>
                <w:bCs/>
              </w:rPr>
              <w:t>Туренская</w:t>
            </w:r>
            <w:proofErr w:type="spellEnd"/>
            <w:r>
              <w:rPr>
                <w:bCs/>
              </w:rPr>
              <w:t xml:space="preserve"> «Каштаны в цвету», А.В. </w:t>
            </w:r>
            <w:proofErr w:type="spellStart"/>
            <w:r>
              <w:rPr>
                <w:bCs/>
              </w:rPr>
              <w:t>Коротин</w:t>
            </w:r>
            <w:proofErr w:type="spellEnd"/>
            <w:r>
              <w:rPr>
                <w:bCs/>
              </w:rPr>
              <w:t xml:space="preserve"> «Секретный узник», В.Г. Колесников «Взлетная полоса».</w:t>
            </w:r>
            <w:proofErr w:type="gramEnd"/>
            <w:r>
              <w:rPr>
                <w:bCs/>
              </w:rPr>
              <w:t xml:space="preserve"> А. </w:t>
            </w:r>
            <w:proofErr w:type="spellStart"/>
            <w:r>
              <w:rPr>
                <w:bCs/>
              </w:rPr>
              <w:t>Екимцев</w:t>
            </w:r>
            <w:proofErr w:type="gramStart"/>
            <w:r>
              <w:rPr>
                <w:bCs/>
              </w:rPr>
              <w:t>а</w:t>
            </w:r>
            <w:proofErr w:type="spellEnd"/>
            <w:r>
              <w:rPr>
                <w:bCs/>
              </w:rPr>
              <w:t>-</w:t>
            </w:r>
            <w:proofErr w:type="gramEnd"/>
            <w:r>
              <w:rPr>
                <w:bCs/>
              </w:rPr>
              <w:t xml:space="preserve"> «Десять добрых тропок», П.Г. </w:t>
            </w:r>
            <w:proofErr w:type="spellStart"/>
            <w:r>
              <w:rPr>
                <w:bCs/>
              </w:rPr>
              <w:t>Морозкина</w:t>
            </w:r>
            <w:proofErr w:type="spellEnd"/>
            <w:r>
              <w:rPr>
                <w:bCs/>
              </w:rPr>
              <w:t xml:space="preserve"> ( с. Спасское) «Береза гнется да не ломается»,  «Бессмертие души», « Мой дом- Россия».                                   </w:t>
            </w:r>
            <w:r>
              <w:t>-оформление библиотек, книжных уголков в группах.</w:t>
            </w:r>
            <w:r>
              <w:rPr>
                <w:bCs/>
              </w:rPr>
              <w:t xml:space="preserve">         </w:t>
            </w:r>
            <w:r>
              <w:t xml:space="preserve">- оформление уголков </w:t>
            </w:r>
            <w:proofErr w:type="spellStart"/>
            <w:r>
              <w:t>ряжения</w:t>
            </w:r>
            <w:proofErr w:type="spellEnd"/>
            <w:r>
              <w:t xml:space="preserve"> во всех группах.</w:t>
            </w:r>
            <w:r>
              <w:rPr>
                <w:bCs/>
              </w:rPr>
              <w:t xml:space="preserve">                   </w:t>
            </w:r>
            <w:r>
              <w:t>- игры- инсценировки по произведениям Ставропольских авторов.</w:t>
            </w:r>
            <w:r>
              <w:rPr>
                <w:bCs/>
              </w:rPr>
              <w:t xml:space="preserve">                                                                     </w:t>
            </w:r>
            <w:r>
              <w:t xml:space="preserve">-драматизация </w:t>
            </w:r>
            <w:proofErr w:type="spellStart"/>
            <w:r>
              <w:t>сказок,легенд</w:t>
            </w:r>
            <w:proofErr w:type="spellEnd"/>
            <w:r>
              <w:t>, произведений ставропольских поэтов и писателей.</w:t>
            </w:r>
          </w:p>
        </w:tc>
      </w:tr>
      <w:tr w:rsidR="000761D2" w:rsidTr="006F33CF">
        <w:tc>
          <w:tcPr>
            <w:tcW w:w="3227" w:type="dxa"/>
          </w:tcPr>
          <w:p w:rsidR="000761D2" w:rsidRPr="00876E1A" w:rsidRDefault="000761D2" w:rsidP="006F33CF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876E1A">
              <w:rPr>
                <w:b/>
              </w:rPr>
              <w:lastRenderedPageBreak/>
              <w:t>Художественно-эстетическое развитие</w:t>
            </w:r>
          </w:p>
        </w:tc>
        <w:tc>
          <w:tcPr>
            <w:tcW w:w="6344" w:type="dxa"/>
          </w:tcPr>
          <w:p w:rsidR="000761D2" w:rsidRPr="00876E1A" w:rsidRDefault="000761D2" w:rsidP="006F33CF">
            <w:pPr>
              <w:pStyle w:val="a4"/>
            </w:pPr>
            <w:r>
              <w:t xml:space="preserve">-Музыкальный фольклор народов Ставропольского края: </w:t>
            </w:r>
            <w:proofErr w:type="spellStart"/>
            <w:r>
              <w:t>пестушки</w:t>
            </w:r>
            <w:proofErr w:type="spellEnd"/>
            <w:r>
              <w:t xml:space="preserve">, песни. Народные песни (календарные, лирические, обрядовые). Игровой фольклор. Хоровод: хореографический (движение), песенный, драматический (разыгрывание сюжета).                                                            - Музыкальная жизнь Ставропольского края - часть русской национальной культуры. Ставропольские композиторы: </w:t>
            </w:r>
            <w:proofErr w:type="spellStart"/>
            <w:r>
              <w:t>В.Кушнарев</w:t>
            </w:r>
            <w:proofErr w:type="spellEnd"/>
            <w:r>
              <w:t xml:space="preserve">, </w:t>
            </w:r>
            <w:proofErr w:type="spellStart"/>
            <w:r>
              <w:t>И.Пятко</w:t>
            </w:r>
            <w:proofErr w:type="spellEnd"/>
            <w:r>
              <w:t xml:space="preserve">, </w:t>
            </w:r>
            <w:proofErr w:type="spellStart"/>
            <w:r>
              <w:t>М.Севрюков</w:t>
            </w:r>
            <w:proofErr w:type="spellEnd"/>
            <w:r>
              <w:t xml:space="preserve">, </w:t>
            </w:r>
            <w:proofErr w:type="spellStart"/>
            <w:r>
              <w:t>Бордун</w:t>
            </w:r>
            <w:proofErr w:type="spellEnd"/>
            <w:r>
              <w:t xml:space="preserve"> и др. Жанровая палитра, опора на традиции Ставропольского и казацкого народного фольклора.            </w:t>
            </w:r>
            <w:proofErr w:type="gramStart"/>
            <w:r>
              <w:t>-П</w:t>
            </w:r>
            <w:proofErr w:type="gramEnd"/>
            <w:r>
              <w:t xml:space="preserve">есни ставропольского композитора И. </w:t>
            </w:r>
            <w:proofErr w:type="spellStart"/>
            <w:r>
              <w:t>Пятко</w:t>
            </w:r>
            <w:proofErr w:type="spellEnd"/>
            <w:r>
              <w:t xml:space="preserve">: «Колыбельная», «Едем на лошадке», «Жаворонок», «Сонный слон», «Купите лук», «Новогодний праздник», «Считалка», «Пчёлка» и др.                                                      </w:t>
            </w:r>
            <w:proofErr w:type="gramStart"/>
            <w:r>
              <w:t>-</w:t>
            </w:r>
            <w:r>
              <w:rPr>
                <w:bCs/>
              </w:rPr>
              <w:t>К</w:t>
            </w:r>
            <w:proofErr w:type="gramEnd"/>
            <w:r>
              <w:rPr>
                <w:bCs/>
              </w:rPr>
              <w:t>азачьи песни В. Ходарева: «Пчелка»</w:t>
            </w:r>
            <w:proofErr w:type="gramStart"/>
            <w:r>
              <w:rPr>
                <w:bCs/>
              </w:rPr>
              <w:t>,«</w:t>
            </w:r>
            <w:proofErr w:type="gramEnd"/>
            <w:r>
              <w:rPr>
                <w:bCs/>
              </w:rPr>
              <w:t>Казачьи песни», «Возвращаясь с охоты», «Песня», «Казачество», «Казачьи шали для любимых», «Мы все уйдём», «Солдатская песня», «Орлик».</w:t>
            </w:r>
            <w:r>
              <w:t xml:space="preserve">                                                                        -праздники, посиделки, народные гуляния.                            -знакомство с народными и современными инструментами: рожок, бубен, </w:t>
            </w:r>
            <w:proofErr w:type="spellStart"/>
            <w:r>
              <w:t>трещетки</w:t>
            </w:r>
            <w:proofErr w:type="spellEnd"/>
            <w:r>
              <w:t xml:space="preserve">, баян, фортепиано.                                      -знакомство с изобразительным искусством Ставрополья: рассматривание репродукций картин художников края  (Павел </w:t>
            </w:r>
            <w:proofErr w:type="spellStart"/>
            <w:r>
              <w:t>Гречишкин</w:t>
            </w:r>
            <w:proofErr w:type="spellEnd"/>
            <w:r>
              <w:t xml:space="preserve">, Петр Горбань, В.Г. Кленов, Л.И. Грачева, Н.Г. Ярошенко, Е.С. Плетнев.)                                    -просмотр слайдов, рассматривание открыток, предметов быта.                                                                                            </w:t>
            </w:r>
            <w:proofErr w:type="gramStart"/>
            <w:r>
              <w:t>-з</w:t>
            </w:r>
            <w:proofErr w:type="gramEnd"/>
            <w:r>
              <w:t>накомство с народным творчеством, ремеслами.</w:t>
            </w:r>
          </w:p>
        </w:tc>
      </w:tr>
      <w:tr w:rsidR="000761D2" w:rsidTr="006F33CF">
        <w:tc>
          <w:tcPr>
            <w:tcW w:w="3227" w:type="dxa"/>
          </w:tcPr>
          <w:p w:rsidR="000761D2" w:rsidRPr="00F916A8" w:rsidRDefault="000761D2" w:rsidP="006F33CF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F916A8">
              <w:rPr>
                <w:b/>
              </w:rPr>
              <w:t>Физическое развитие</w:t>
            </w:r>
          </w:p>
        </w:tc>
        <w:tc>
          <w:tcPr>
            <w:tcW w:w="6344" w:type="dxa"/>
          </w:tcPr>
          <w:p w:rsidR="000761D2" w:rsidRDefault="000761D2" w:rsidP="006F33CF">
            <w:pPr>
              <w:pStyle w:val="a4"/>
              <w:spacing w:before="0" w:beforeAutospacing="0" w:after="0" w:afterAutospacing="0"/>
              <w:jc w:val="both"/>
            </w:pPr>
            <w:r>
              <w:t>-Знакомство с влиянием природы  края на жизнь людей, их здоровье.</w:t>
            </w:r>
          </w:p>
          <w:p w:rsidR="000761D2" w:rsidRDefault="000761D2" w:rsidP="006F33CF">
            <w:pPr>
              <w:pStyle w:val="a4"/>
              <w:spacing w:before="0" w:beforeAutospacing="0" w:after="0" w:afterAutospacing="0"/>
              <w:jc w:val="both"/>
            </w:pPr>
            <w:r>
              <w:t>-формирование основ безопасного поведения в природе, на транспорте, на дороге.</w:t>
            </w:r>
          </w:p>
          <w:p w:rsidR="000761D2" w:rsidRDefault="000761D2" w:rsidP="006F33CF">
            <w:pPr>
              <w:pStyle w:val="a4"/>
              <w:spacing w:before="0" w:beforeAutospacing="0" w:after="0" w:afterAutospacing="0"/>
              <w:jc w:val="both"/>
            </w:pPr>
            <w:r>
              <w:t>- народные игры Ставрополья.</w:t>
            </w:r>
          </w:p>
          <w:p w:rsidR="000761D2" w:rsidRDefault="000761D2" w:rsidP="006F33CF">
            <w:pPr>
              <w:pStyle w:val="a4"/>
              <w:spacing w:before="0" w:beforeAutospacing="0" w:after="0" w:afterAutospacing="0"/>
              <w:jc w:val="both"/>
            </w:pPr>
            <w:r>
              <w:t>- спортивные праздники, развлечения.</w:t>
            </w:r>
          </w:p>
          <w:p w:rsidR="000761D2" w:rsidRPr="00876E1A" w:rsidRDefault="000761D2" w:rsidP="006F33CF">
            <w:pPr>
              <w:pStyle w:val="a4"/>
              <w:spacing w:before="0" w:beforeAutospacing="0" w:after="0" w:afterAutospacing="0"/>
              <w:jc w:val="both"/>
            </w:pPr>
            <w:r>
              <w:t>-день здоровья.</w:t>
            </w:r>
          </w:p>
        </w:tc>
      </w:tr>
    </w:tbl>
    <w:p w:rsidR="000761D2" w:rsidRPr="0013734B" w:rsidRDefault="000761D2" w:rsidP="000761D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8D341C">
        <w:rPr>
          <w:b/>
          <w:sz w:val="28"/>
          <w:szCs w:val="28"/>
        </w:rPr>
        <w:t>Формы организации детей</w:t>
      </w:r>
      <w:r>
        <w:rPr>
          <w:b/>
          <w:sz w:val="28"/>
          <w:szCs w:val="28"/>
        </w:rPr>
        <w:t>: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C58F6">
        <w:rPr>
          <w:sz w:val="28"/>
          <w:szCs w:val="28"/>
        </w:rPr>
        <w:t>родуктивная деятельность</w:t>
      </w:r>
      <w:r>
        <w:rPr>
          <w:sz w:val="28"/>
          <w:szCs w:val="28"/>
        </w:rPr>
        <w:t>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занятия познавательного цикла;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игра, досуги;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тематические беседы;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исследовательская деятельность;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выставки, конкурсы;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чтение художественной литературы;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детско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одительские проекты;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сихологические акции;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</w:t>
      </w:r>
      <w:proofErr w:type="spellStart"/>
      <w:r>
        <w:rPr>
          <w:sz w:val="28"/>
          <w:szCs w:val="28"/>
        </w:rPr>
        <w:t>квесты</w:t>
      </w:r>
      <w:proofErr w:type="spellEnd"/>
      <w:r>
        <w:rPr>
          <w:sz w:val="28"/>
          <w:szCs w:val="28"/>
        </w:rPr>
        <w:t>;</w:t>
      </w:r>
    </w:p>
    <w:p w:rsidR="000761D2" w:rsidRDefault="000761D2" w:rsidP="000761D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маршруты, экскурсии.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регионального компонента предъявляет особые требования к организации развивающей предметно-пространственной среды. Для решения поставленных задач в нашем детском саду создана предметно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 xml:space="preserve">азвивающая среда в виде мини-музея русского быта « Родные истоки». Большое участие в оформление музея приняли родители воспитанников, которые шили костюмы, изготавливали макеты, участвовали в совместных проектах, изготавливали </w:t>
      </w:r>
      <w:proofErr w:type="spellStart"/>
      <w:r>
        <w:rPr>
          <w:sz w:val="28"/>
          <w:szCs w:val="28"/>
        </w:rPr>
        <w:t>лэпбуки</w:t>
      </w:r>
      <w:proofErr w:type="spellEnd"/>
      <w:r>
        <w:rPr>
          <w:sz w:val="28"/>
          <w:szCs w:val="28"/>
        </w:rPr>
        <w:t xml:space="preserve"> по истории родного края</w:t>
      </w:r>
      <w:r w:rsidR="00FD3FEB">
        <w:rPr>
          <w:sz w:val="28"/>
          <w:szCs w:val="28"/>
        </w:rPr>
        <w:t>, истории села</w:t>
      </w:r>
      <w:r>
        <w:rPr>
          <w:sz w:val="28"/>
          <w:szCs w:val="28"/>
        </w:rPr>
        <w:t>. Для проведения народных праздников создана коллекция детских народных костюмов. Поддержка со стороны родителей имеет большое значение. Необходимо, чтобы процесс  воспитания любви к малой родине был двусторонним.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Одной из вариативных форм дошкольного образования является взаимодействие с социумом. В </w:t>
      </w:r>
      <w:proofErr w:type="gramStart"/>
      <w:r>
        <w:rPr>
          <w:sz w:val="28"/>
          <w:szCs w:val="28"/>
        </w:rPr>
        <w:t>нашем</w:t>
      </w:r>
      <w:proofErr w:type="gramEnd"/>
      <w:r>
        <w:rPr>
          <w:sz w:val="28"/>
          <w:szCs w:val="28"/>
        </w:rPr>
        <w:t xml:space="preserve"> ДОУ ведется планомерная работа по расширению внешних связей с социумом с целью создания единого социально–образовательного пространства. Детский сад активно сотрудничает с сельским домом культуры, организуя совместные мероприятия, праздники. Дети подготовительной группы посещают </w:t>
      </w:r>
      <w:proofErr w:type="gramStart"/>
      <w:r>
        <w:rPr>
          <w:sz w:val="28"/>
          <w:szCs w:val="28"/>
        </w:rPr>
        <w:t>кружки</w:t>
      </w:r>
      <w:proofErr w:type="gramEnd"/>
      <w:r>
        <w:rPr>
          <w:sz w:val="28"/>
          <w:szCs w:val="28"/>
        </w:rPr>
        <w:t xml:space="preserve"> функционирующие в местном ДК, являются активными читателями сельской библиотеки, участвуют в литературных праздниках и викторинах.         </w:t>
      </w:r>
      <w:r w:rsidR="00FD3FEB">
        <w:rPr>
          <w:sz w:val="28"/>
          <w:szCs w:val="28"/>
        </w:rPr>
        <w:t xml:space="preserve">    </w:t>
      </w:r>
      <w:r>
        <w:rPr>
          <w:sz w:val="28"/>
          <w:szCs w:val="28"/>
        </w:rPr>
        <w:t>Создание основы нравственных ценностей будущего человека, воспитание его души  будет не полным, если не знакомить детей с основами православной культуры. Встречи, совместные мероприятия с воскресно</w:t>
      </w:r>
      <w:r w:rsidR="00FD3FEB">
        <w:rPr>
          <w:sz w:val="28"/>
          <w:szCs w:val="28"/>
        </w:rPr>
        <w:t xml:space="preserve">й </w:t>
      </w:r>
      <w:r w:rsidR="00FD3FEB">
        <w:rPr>
          <w:sz w:val="28"/>
          <w:szCs w:val="28"/>
        </w:rPr>
        <w:lastRenderedPageBreak/>
        <w:t>школой</w:t>
      </w:r>
      <w:r>
        <w:rPr>
          <w:sz w:val="28"/>
          <w:szCs w:val="28"/>
        </w:rPr>
        <w:t xml:space="preserve">  храма Казанской иконы Божьей Матери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Спасского пробуждают в ребенке желание стать лучше и добрее.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Установление преемственности в работе детского сада и школы находит свое место в модели социально- личностного развития ребенка. Наши выпускники прошлых лет постоянные гости в детском саду, участвуют в игровой деятельности,</w:t>
      </w:r>
      <w:r w:rsidR="00FD3FEB">
        <w:rPr>
          <w:sz w:val="28"/>
          <w:szCs w:val="28"/>
        </w:rPr>
        <w:t xml:space="preserve"> проводят мастер –</w:t>
      </w:r>
      <w:r w:rsidR="00F5688C">
        <w:rPr>
          <w:sz w:val="28"/>
          <w:szCs w:val="28"/>
        </w:rPr>
        <w:t xml:space="preserve"> </w:t>
      </w:r>
      <w:r w:rsidR="00FD3FEB">
        <w:rPr>
          <w:sz w:val="28"/>
          <w:szCs w:val="28"/>
        </w:rPr>
        <w:t>классы для дошколят,</w:t>
      </w:r>
      <w:r>
        <w:rPr>
          <w:sz w:val="28"/>
          <w:szCs w:val="28"/>
        </w:rPr>
        <w:t xml:space="preserve"> оказывают помощь в пополнении развивающей среды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подготовительной группе оформлен мини-музей « Мир мастеров», в котором размещены материалы изготовленные нашими выпускниками). Наши воспитанники с удовольствием ходят на экскурсии в школу, уч</w:t>
      </w:r>
      <w:r w:rsidR="00FD3FEB">
        <w:rPr>
          <w:sz w:val="28"/>
          <w:szCs w:val="28"/>
        </w:rPr>
        <w:t>аствуют в совместных праздниках.</w:t>
      </w:r>
    </w:p>
    <w:p w:rsidR="000761D2" w:rsidRDefault="000761D2" w:rsidP="000761D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D5808">
        <w:rPr>
          <w:b/>
          <w:i/>
          <w:sz w:val="28"/>
          <w:szCs w:val="28"/>
        </w:rPr>
        <w:t>Результативность работы</w:t>
      </w:r>
      <w:r>
        <w:rPr>
          <w:sz w:val="28"/>
          <w:szCs w:val="28"/>
        </w:rPr>
        <w:t xml:space="preserve"> по реализации регио</w:t>
      </w:r>
      <w:r w:rsidR="003D5808">
        <w:rPr>
          <w:sz w:val="28"/>
          <w:szCs w:val="28"/>
        </w:rPr>
        <w:t>нального компонента показывает</w:t>
      </w:r>
      <w:r>
        <w:rPr>
          <w:sz w:val="28"/>
          <w:szCs w:val="28"/>
        </w:rPr>
        <w:t>, что</w:t>
      </w:r>
      <w:r w:rsidR="003D5808">
        <w:rPr>
          <w:sz w:val="28"/>
          <w:szCs w:val="28"/>
        </w:rPr>
        <w:t xml:space="preserve"> у наших воспитанников </w:t>
      </w:r>
      <w:r w:rsidR="003D5808" w:rsidRPr="003D5808">
        <w:rPr>
          <w:sz w:val="28"/>
          <w:szCs w:val="28"/>
        </w:rPr>
        <w:t>сформировалась потребность сохранять и преумножать красоту родн</w:t>
      </w:r>
      <w:r w:rsidR="003D5808">
        <w:rPr>
          <w:sz w:val="28"/>
          <w:szCs w:val="28"/>
        </w:rPr>
        <w:t>ого села</w:t>
      </w:r>
      <w:r w:rsidR="003D5808" w:rsidRPr="003D5808">
        <w:rPr>
          <w:sz w:val="28"/>
          <w:szCs w:val="28"/>
        </w:rPr>
        <w:t>. Наблюдаются интерес к истории родного края.</w:t>
      </w:r>
      <w:r w:rsidR="003D5808">
        <w:rPr>
          <w:sz w:val="28"/>
          <w:szCs w:val="28"/>
        </w:rPr>
        <w:t xml:space="preserve"> У детей сформировалась  определенная</w:t>
      </w:r>
      <w:r w:rsidR="003D5808">
        <w:rPr>
          <w:sz w:val="28"/>
          <w:szCs w:val="28"/>
        </w:rPr>
        <w:t xml:space="preserve"> система знаний о связи и взаимозависимости человека, животных, растительного мира и мира людей родного края; </w:t>
      </w:r>
      <w:r w:rsidR="003D5808" w:rsidRPr="003D5808">
        <w:rPr>
          <w:sz w:val="28"/>
          <w:szCs w:val="28"/>
        </w:rPr>
        <w:t xml:space="preserve">Таким образом, </w:t>
      </w:r>
      <w:r w:rsidR="003D5808">
        <w:rPr>
          <w:sz w:val="28"/>
          <w:szCs w:val="28"/>
        </w:rPr>
        <w:t xml:space="preserve">наша </w:t>
      </w:r>
      <w:r w:rsidR="003D5808" w:rsidRPr="003D5808">
        <w:rPr>
          <w:sz w:val="28"/>
          <w:szCs w:val="28"/>
        </w:rPr>
        <w:t>работа в данном направлении помогает закладывать основы национальной и нравственной культуры в детские души и головы, что способствует воспитанию гражданина и патриота.</w:t>
      </w:r>
    </w:p>
    <w:p w:rsidR="000761D2" w:rsidRPr="007B1211" w:rsidRDefault="000761D2" w:rsidP="000761D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1211">
        <w:rPr>
          <w:rFonts w:ascii="Times New Roman" w:hAnsi="Times New Roman" w:cs="Times New Roman"/>
          <w:sz w:val="28"/>
          <w:szCs w:val="28"/>
          <w:u w:val="single"/>
        </w:rPr>
        <w:t xml:space="preserve">Перспективы развития: </w:t>
      </w:r>
    </w:p>
    <w:p w:rsidR="00127689" w:rsidRDefault="003D5808" w:rsidP="00076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61D2" w:rsidRPr="00B95462">
        <w:rPr>
          <w:rFonts w:ascii="Times New Roman" w:hAnsi="Times New Roman" w:cs="Times New Roman"/>
          <w:sz w:val="28"/>
          <w:szCs w:val="28"/>
        </w:rPr>
        <w:t xml:space="preserve">Обновление  содержания  регионального  компонента  дошкольного образования.  </w:t>
      </w:r>
    </w:p>
    <w:p w:rsidR="000761D2" w:rsidRPr="00B95462" w:rsidRDefault="003D5808" w:rsidP="00076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761D2" w:rsidRPr="00B95462">
        <w:rPr>
          <w:rFonts w:ascii="Times New Roman" w:hAnsi="Times New Roman" w:cs="Times New Roman"/>
          <w:sz w:val="28"/>
          <w:szCs w:val="28"/>
        </w:rPr>
        <w:t>Развитие и совершенствование деятельности по приобщению дошкольников к культуре родного</w:t>
      </w:r>
      <w:r w:rsidR="00FD3FEB">
        <w:rPr>
          <w:rFonts w:ascii="Times New Roman" w:hAnsi="Times New Roman" w:cs="Times New Roman"/>
          <w:sz w:val="28"/>
          <w:szCs w:val="28"/>
        </w:rPr>
        <w:t xml:space="preserve"> края в соответствии с ФГОС </w:t>
      </w:r>
      <w:proofErr w:type="gramStart"/>
      <w:r w:rsidR="00FD3FE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FD3FEB">
        <w:rPr>
          <w:rFonts w:ascii="Times New Roman" w:hAnsi="Times New Roman" w:cs="Times New Roman"/>
          <w:sz w:val="28"/>
          <w:szCs w:val="28"/>
        </w:rPr>
        <w:t xml:space="preserve"> и ФОП ДО</w:t>
      </w:r>
    </w:p>
    <w:p w:rsidR="000761D2" w:rsidRPr="00B95462" w:rsidRDefault="000761D2" w:rsidP="00076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5808">
        <w:rPr>
          <w:rFonts w:ascii="Times New Roman" w:hAnsi="Times New Roman" w:cs="Times New Roman"/>
          <w:sz w:val="28"/>
          <w:szCs w:val="28"/>
        </w:rPr>
        <w:t>.</w:t>
      </w:r>
      <w:r w:rsidRPr="00B95462">
        <w:rPr>
          <w:rFonts w:ascii="Times New Roman" w:hAnsi="Times New Roman" w:cs="Times New Roman"/>
          <w:sz w:val="28"/>
          <w:szCs w:val="28"/>
        </w:rPr>
        <w:t xml:space="preserve">Разработка технологических карт комплексно-тематического  планирования по возрастным группам.    </w:t>
      </w:r>
    </w:p>
    <w:p w:rsidR="000761D2" w:rsidRPr="00B95462" w:rsidRDefault="003D5808" w:rsidP="00076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761D2" w:rsidRPr="00B95462">
        <w:rPr>
          <w:rFonts w:ascii="Times New Roman" w:hAnsi="Times New Roman" w:cs="Times New Roman"/>
          <w:sz w:val="28"/>
          <w:szCs w:val="28"/>
        </w:rPr>
        <w:t>Разработка авторских программ и проектов.</w:t>
      </w:r>
    </w:p>
    <w:p w:rsidR="000761D2" w:rsidRPr="00B95462" w:rsidRDefault="003D5808" w:rsidP="00076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761D2" w:rsidRPr="00B95462">
        <w:rPr>
          <w:rFonts w:ascii="Times New Roman" w:hAnsi="Times New Roman" w:cs="Times New Roman"/>
          <w:sz w:val="28"/>
          <w:szCs w:val="28"/>
        </w:rPr>
        <w:t>Создание электронн</w:t>
      </w:r>
      <w:r w:rsidR="000761D2">
        <w:rPr>
          <w:rFonts w:ascii="Times New Roman" w:hAnsi="Times New Roman" w:cs="Times New Roman"/>
          <w:sz w:val="28"/>
          <w:szCs w:val="28"/>
        </w:rPr>
        <w:t>ого банка материалов по региональной культуре</w:t>
      </w:r>
    </w:p>
    <w:p w:rsidR="000761D2" w:rsidRPr="00B95462" w:rsidRDefault="003D5808" w:rsidP="00076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761D2" w:rsidRPr="00B95462">
        <w:rPr>
          <w:rFonts w:ascii="Times New Roman" w:hAnsi="Times New Roman" w:cs="Times New Roman"/>
          <w:sz w:val="28"/>
          <w:szCs w:val="28"/>
        </w:rPr>
        <w:t>Обобщение материалов и размещение их на сайте детского сада.</w:t>
      </w:r>
    </w:p>
    <w:p w:rsidR="000761D2" w:rsidRPr="00357BBB" w:rsidRDefault="003D5808" w:rsidP="000761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дошкольников с родным селом, краем, страной  - процесс длительный и сложный. </w:t>
      </w:r>
      <w:r w:rsidR="000761D2">
        <w:rPr>
          <w:rFonts w:ascii="Times New Roman" w:hAnsi="Times New Roman" w:cs="Times New Roman"/>
          <w:sz w:val="28"/>
          <w:szCs w:val="28"/>
        </w:rPr>
        <w:t>Мы видим наше предназначение в том, чтобы в детях, которых мы воспитываем, были заложены предпосылки гармоничной личности.  Чтобы  в будущем им были свойственны духовность, умение видеть красоту, стремление делать добро. Хочется верить, что впечатления детства у наших воспитанников станут  истоками любви к родному краю и к людям, живущим в нем. Мы любим свой край</w:t>
      </w:r>
      <w:r w:rsidR="00FD3FEB">
        <w:rPr>
          <w:rFonts w:ascii="Times New Roman" w:hAnsi="Times New Roman" w:cs="Times New Roman"/>
          <w:sz w:val="28"/>
          <w:szCs w:val="28"/>
        </w:rPr>
        <w:t>, свое село</w:t>
      </w:r>
      <w:r w:rsidR="000761D2">
        <w:rPr>
          <w:rFonts w:ascii="Times New Roman" w:hAnsi="Times New Roman" w:cs="Times New Roman"/>
          <w:sz w:val="28"/>
          <w:szCs w:val="28"/>
        </w:rPr>
        <w:t xml:space="preserve"> и хотим, чтобы дети всегда могли гордиться тем, что живут на Ставропольской земле.</w:t>
      </w:r>
    </w:p>
    <w:p w:rsidR="000761D2" w:rsidRPr="00127689" w:rsidRDefault="00127689" w:rsidP="00127689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 xml:space="preserve">    </w:t>
      </w:r>
    </w:p>
    <w:p w:rsidR="000761D2" w:rsidRPr="00127689" w:rsidRDefault="000761D2" w:rsidP="000761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89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0761D2" w:rsidRPr="00127689" w:rsidRDefault="000761D2" w:rsidP="000761D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689">
        <w:rPr>
          <w:rFonts w:ascii="Times New Roman" w:hAnsi="Times New Roman" w:cs="Times New Roman"/>
          <w:b/>
          <w:sz w:val="24"/>
          <w:szCs w:val="24"/>
        </w:rPr>
        <w:t xml:space="preserve">1 Беликов Г.А. </w:t>
      </w:r>
      <w:r w:rsidRPr="00127689">
        <w:rPr>
          <w:rFonts w:ascii="Times New Roman" w:hAnsi="Times New Roman" w:cs="Times New Roman"/>
          <w:bCs/>
          <w:sz w:val="24"/>
          <w:szCs w:val="24"/>
        </w:rPr>
        <w:t>Врата Кавказа. Ставрополь. 1997. 350с.</w:t>
      </w:r>
    </w:p>
    <w:p w:rsidR="000761D2" w:rsidRPr="00127689" w:rsidRDefault="000761D2" w:rsidP="000761D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689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127689">
        <w:rPr>
          <w:rFonts w:ascii="Times New Roman" w:hAnsi="Times New Roman" w:cs="Times New Roman"/>
          <w:b/>
          <w:sz w:val="24"/>
          <w:szCs w:val="24"/>
        </w:rPr>
        <w:t>Госданкер</w:t>
      </w:r>
      <w:proofErr w:type="spellEnd"/>
      <w:r w:rsidRPr="00127689">
        <w:rPr>
          <w:rFonts w:ascii="Times New Roman" w:hAnsi="Times New Roman" w:cs="Times New Roman"/>
          <w:b/>
          <w:sz w:val="24"/>
          <w:szCs w:val="24"/>
        </w:rPr>
        <w:t xml:space="preserve"> В.В., Остапенко В.Г. </w:t>
      </w:r>
      <w:r w:rsidRPr="00127689">
        <w:rPr>
          <w:rFonts w:ascii="Times New Roman" w:hAnsi="Times New Roman" w:cs="Times New Roman"/>
          <w:bCs/>
          <w:sz w:val="24"/>
          <w:szCs w:val="24"/>
        </w:rPr>
        <w:t>Памятники истории и культуры Ставрополья. С. 1993.</w:t>
      </w:r>
    </w:p>
    <w:p w:rsidR="000761D2" w:rsidRPr="00127689" w:rsidRDefault="000761D2" w:rsidP="000761D2">
      <w:pPr>
        <w:pStyle w:val="a9"/>
        <w:rPr>
          <w:sz w:val="24"/>
          <w:szCs w:val="24"/>
        </w:rPr>
      </w:pPr>
      <w:r w:rsidRPr="00127689">
        <w:rPr>
          <w:sz w:val="24"/>
          <w:szCs w:val="24"/>
        </w:rPr>
        <w:t>3.</w:t>
      </w:r>
      <w:r w:rsidRPr="00127689">
        <w:rPr>
          <w:b/>
          <w:bCs w:val="0"/>
          <w:sz w:val="24"/>
          <w:szCs w:val="24"/>
        </w:rPr>
        <w:t>Гниловский В.Г.</w:t>
      </w:r>
      <w:r w:rsidRPr="00127689">
        <w:rPr>
          <w:sz w:val="24"/>
          <w:szCs w:val="24"/>
        </w:rPr>
        <w:t xml:space="preserve"> Занимательное краеведение. Ставропольское книжное издательство. 1974.-350с.</w:t>
      </w:r>
    </w:p>
    <w:p w:rsidR="000761D2" w:rsidRPr="00127689" w:rsidRDefault="000761D2" w:rsidP="000761D2">
      <w:pPr>
        <w:pStyle w:val="a9"/>
        <w:rPr>
          <w:sz w:val="24"/>
          <w:szCs w:val="24"/>
        </w:rPr>
      </w:pPr>
      <w:r w:rsidRPr="00127689">
        <w:rPr>
          <w:sz w:val="24"/>
          <w:szCs w:val="24"/>
        </w:rPr>
        <w:t>4.</w:t>
      </w:r>
      <w:r w:rsidRPr="00127689">
        <w:rPr>
          <w:b/>
          <w:bCs w:val="0"/>
          <w:sz w:val="24"/>
          <w:szCs w:val="24"/>
        </w:rPr>
        <w:t>Дьяконова Н., Дьяконов</w:t>
      </w:r>
      <w:r w:rsidRPr="00127689">
        <w:rPr>
          <w:sz w:val="24"/>
          <w:szCs w:val="24"/>
        </w:rPr>
        <w:t xml:space="preserve"> </w:t>
      </w:r>
      <w:r w:rsidRPr="00127689">
        <w:rPr>
          <w:b/>
          <w:bCs w:val="0"/>
          <w:sz w:val="24"/>
          <w:szCs w:val="24"/>
        </w:rPr>
        <w:t>Д</w:t>
      </w:r>
      <w:r w:rsidRPr="00127689">
        <w:rPr>
          <w:sz w:val="24"/>
          <w:szCs w:val="24"/>
        </w:rPr>
        <w:t xml:space="preserve">. Родное Ставрополье. М. 2006. </w:t>
      </w:r>
    </w:p>
    <w:p w:rsidR="000761D2" w:rsidRPr="00127689" w:rsidRDefault="000761D2" w:rsidP="000761D2">
      <w:pPr>
        <w:pStyle w:val="a9"/>
        <w:rPr>
          <w:sz w:val="24"/>
          <w:szCs w:val="24"/>
        </w:rPr>
      </w:pPr>
      <w:r w:rsidRPr="00127689">
        <w:rPr>
          <w:sz w:val="24"/>
          <w:szCs w:val="24"/>
        </w:rPr>
        <w:t>5.</w:t>
      </w:r>
      <w:r w:rsidRPr="00127689">
        <w:rPr>
          <w:b/>
          <w:bCs w:val="0"/>
          <w:sz w:val="24"/>
          <w:szCs w:val="24"/>
        </w:rPr>
        <w:t>Козлова С.А</w:t>
      </w:r>
      <w:r w:rsidRPr="00127689">
        <w:rPr>
          <w:sz w:val="24"/>
          <w:szCs w:val="24"/>
        </w:rPr>
        <w:t>. Теория и методика ознакомления дошкольников с социальной действительностью. М. Академия. 1998.</w:t>
      </w:r>
    </w:p>
    <w:p w:rsidR="000761D2" w:rsidRPr="00127689" w:rsidRDefault="000761D2" w:rsidP="000761D2">
      <w:pPr>
        <w:pStyle w:val="a9"/>
        <w:rPr>
          <w:sz w:val="24"/>
          <w:szCs w:val="24"/>
        </w:rPr>
      </w:pPr>
      <w:r w:rsidRPr="00127689">
        <w:rPr>
          <w:sz w:val="24"/>
          <w:szCs w:val="24"/>
        </w:rPr>
        <w:t>6.</w:t>
      </w:r>
      <w:r w:rsidRPr="00127689">
        <w:rPr>
          <w:b/>
          <w:bCs w:val="0"/>
          <w:sz w:val="24"/>
          <w:szCs w:val="24"/>
        </w:rPr>
        <w:t>Литвинова Р.М., Зеленская В.А</w:t>
      </w:r>
      <w:r w:rsidRPr="00127689">
        <w:rPr>
          <w:sz w:val="24"/>
          <w:szCs w:val="24"/>
        </w:rPr>
        <w:t>. Коммуникативная культура руководителя образовательного учреждения. С. 2007. с.-101 –131.</w:t>
      </w:r>
    </w:p>
    <w:p w:rsidR="000761D2" w:rsidRPr="00127689" w:rsidRDefault="000761D2" w:rsidP="000761D2">
      <w:pPr>
        <w:pStyle w:val="a9"/>
        <w:rPr>
          <w:sz w:val="24"/>
          <w:szCs w:val="24"/>
        </w:rPr>
      </w:pPr>
      <w:r w:rsidRPr="00127689">
        <w:rPr>
          <w:sz w:val="24"/>
          <w:szCs w:val="24"/>
        </w:rPr>
        <w:t xml:space="preserve">7. </w:t>
      </w:r>
      <w:r w:rsidRPr="00127689">
        <w:rPr>
          <w:b/>
          <w:bCs w:val="0"/>
          <w:sz w:val="24"/>
          <w:szCs w:val="24"/>
        </w:rPr>
        <w:t>Литвинова Р.М</w:t>
      </w:r>
      <w:r w:rsidRPr="00127689">
        <w:rPr>
          <w:sz w:val="24"/>
          <w:szCs w:val="24"/>
        </w:rPr>
        <w:t>. Дошкольник в пространстве Ставрополя и Ставропольского края. С. СКИПКРО. с.-66-80.</w:t>
      </w:r>
    </w:p>
    <w:p w:rsidR="000761D2" w:rsidRPr="00127689" w:rsidRDefault="000761D2" w:rsidP="000761D2">
      <w:pPr>
        <w:pStyle w:val="a9"/>
        <w:rPr>
          <w:sz w:val="24"/>
          <w:szCs w:val="24"/>
        </w:rPr>
      </w:pPr>
      <w:r w:rsidRPr="00127689">
        <w:rPr>
          <w:sz w:val="24"/>
          <w:szCs w:val="24"/>
        </w:rPr>
        <w:t xml:space="preserve">8. </w:t>
      </w:r>
      <w:r w:rsidRPr="00127689">
        <w:rPr>
          <w:b/>
          <w:sz w:val="24"/>
          <w:szCs w:val="24"/>
        </w:rPr>
        <w:t>Литвинова Р.М</w:t>
      </w:r>
      <w:r w:rsidRPr="00127689">
        <w:rPr>
          <w:sz w:val="24"/>
          <w:szCs w:val="24"/>
        </w:rPr>
        <w:t>. Региональная культура: художники, писатели, композиторы. С. 2010.-390с</w:t>
      </w:r>
      <w:proofErr w:type="gramStart"/>
      <w:r w:rsidRPr="00127689">
        <w:rPr>
          <w:sz w:val="24"/>
          <w:szCs w:val="24"/>
        </w:rPr>
        <w:t>.с</w:t>
      </w:r>
      <w:proofErr w:type="gramEnd"/>
      <w:r w:rsidRPr="00127689">
        <w:rPr>
          <w:sz w:val="24"/>
          <w:szCs w:val="24"/>
        </w:rPr>
        <w:t>б-к1.</w:t>
      </w:r>
    </w:p>
    <w:p w:rsidR="000761D2" w:rsidRPr="00127689" w:rsidRDefault="000761D2" w:rsidP="000761D2">
      <w:pPr>
        <w:pStyle w:val="a9"/>
        <w:rPr>
          <w:sz w:val="24"/>
          <w:szCs w:val="24"/>
        </w:rPr>
      </w:pPr>
      <w:r w:rsidRPr="00127689">
        <w:rPr>
          <w:sz w:val="24"/>
          <w:szCs w:val="24"/>
        </w:rPr>
        <w:t>9.</w:t>
      </w:r>
      <w:r w:rsidRPr="00127689">
        <w:rPr>
          <w:b/>
          <w:sz w:val="24"/>
          <w:szCs w:val="24"/>
        </w:rPr>
        <w:t>Литвинова Р.М</w:t>
      </w:r>
      <w:r w:rsidRPr="00127689">
        <w:rPr>
          <w:sz w:val="24"/>
          <w:szCs w:val="24"/>
        </w:rPr>
        <w:t xml:space="preserve">. Казаки на </w:t>
      </w:r>
      <w:proofErr w:type="spellStart"/>
      <w:r w:rsidRPr="00127689">
        <w:rPr>
          <w:sz w:val="24"/>
          <w:szCs w:val="24"/>
        </w:rPr>
        <w:t>Ставрполье</w:t>
      </w:r>
      <w:proofErr w:type="spellEnd"/>
      <w:r w:rsidRPr="00127689">
        <w:rPr>
          <w:sz w:val="24"/>
          <w:szCs w:val="24"/>
        </w:rPr>
        <w:t>. С. 2009.-220с.</w:t>
      </w:r>
    </w:p>
    <w:p w:rsidR="000761D2" w:rsidRPr="00127689" w:rsidRDefault="000761D2" w:rsidP="000761D2">
      <w:pPr>
        <w:pStyle w:val="a9"/>
        <w:rPr>
          <w:b/>
          <w:sz w:val="24"/>
          <w:szCs w:val="24"/>
        </w:rPr>
      </w:pPr>
      <w:r w:rsidRPr="00127689">
        <w:rPr>
          <w:sz w:val="24"/>
          <w:szCs w:val="24"/>
        </w:rPr>
        <w:t>10.</w:t>
      </w:r>
      <w:r w:rsidRPr="00127689">
        <w:rPr>
          <w:b/>
          <w:sz w:val="24"/>
          <w:szCs w:val="24"/>
        </w:rPr>
        <w:t>Литвинова Р.М., Пащенко А.Т</w:t>
      </w:r>
      <w:r w:rsidRPr="00127689">
        <w:rPr>
          <w:sz w:val="24"/>
          <w:szCs w:val="24"/>
        </w:rPr>
        <w:t>. Региональная культура: художники, писатели, композиторы. С. 2010.-250с</w:t>
      </w:r>
      <w:proofErr w:type="gramStart"/>
      <w:r w:rsidRPr="00127689">
        <w:rPr>
          <w:sz w:val="24"/>
          <w:szCs w:val="24"/>
        </w:rPr>
        <w:t>.(</w:t>
      </w:r>
      <w:proofErr w:type="gramEnd"/>
      <w:r w:rsidRPr="00127689">
        <w:rPr>
          <w:sz w:val="24"/>
          <w:szCs w:val="24"/>
        </w:rPr>
        <w:t xml:space="preserve">с </w:t>
      </w:r>
      <w:proofErr w:type="spellStart"/>
      <w:r w:rsidRPr="00127689">
        <w:rPr>
          <w:sz w:val="24"/>
          <w:szCs w:val="24"/>
        </w:rPr>
        <w:t>видеоприложением</w:t>
      </w:r>
      <w:proofErr w:type="spellEnd"/>
      <w:r w:rsidRPr="00127689">
        <w:rPr>
          <w:sz w:val="24"/>
          <w:szCs w:val="24"/>
        </w:rPr>
        <w:t>).</w:t>
      </w:r>
    </w:p>
    <w:p w:rsidR="000761D2" w:rsidRPr="00127689" w:rsidRDefault="000761D2" w:rsidP="000761D2">
      <w:pPr>
        <w:jc w:val="both"/>
        <w:rPr>
          <w:rFonts w:ascii="Times New Roman" w:hAnsi="Times New Roman" w:cs="Times New Roman"/>
          <w:sz w:val="24"/>
          <w:szCs w:val="24"/>
        </w:rPr>
      </w:pPr>
      <w:r w:rsidRPr="00127689">
        <w:rPr>
          <w:rFonts w:ascii="Times New Roman" w:hAnsi="Times New Roman" w:cs="Times New Roman"/>
          <w:sz w:val="24"/>
          <w:szCs w:val="24"/>
        </w:rPr>
        <w:t xml:space="preserve">11. </w:t>
      </w:r>
      <w:r w:rsidRPr="00127689">
        <w:rPr>
          <w:rFonts w:ascii="Times New Roman" w:hAnsi="Times New Roman" w:cs="Times New Roman"/>
          <w:b/>
          <w:sz w:val="24"/>
          <w:szCs w:val="24"/>
        </w:rPr>
        <w:t>Новицкая М.Ю.</w:t>
      </w:r>
      <w:r w:rsidRPr="00127689">
        <w:rPr>
          <w:rFonts w:ascii="Times New Roman" w:hAnsi="Times New Roman" w:cs="Times New Roman"/>
          <w:sz w:val="24"/>
          <w:szCs w:val="24"/>
        </w:rPr>
        <w:t xml:space="preserve"> Наследие. Патриотическое воспитание в детском саду. М. </w:t>
      </w:r>
      <w:proofErr w:type="spellStart"/>
      <w:r w:rsidRPr="00127689">
        <w:rPr>
          <w:rFonts w:ascii="Times New Roman" w:hAnsi="Times New Roman" w:cs="Times New Roman"/>
          <w:sz w:val="24"/>
          <w:szCs w:val="24"/>
        </w:rPr>
        <w:t>Линка</w:t>
      </w:r>
      <w:proofErr w:type="spellEnd"/>
      <w:r w:rsidRPr="00127689">
        <w:rPr>
          <w:rFonts w:ascii="Times New Roman" w:hAnsi="Times New Roman" w:cs="Times New Roman"/>
          <w:sz w:val="24"/>
          <w:szCs w:val="24"/>
        </w:rPr>
        <w:t>-Пресс: 2003.</w:t>
      </w:r>
    </w:p>
    <w:p w:rsidR="000761D2" w:rsidRPr="00127689" w:rsidRDefault="000761D2" w:rsidP="000761D2">
      <w:pPr>
        <w:jc w:val="both"/>
        <w:rPr>
          <w:rFonts w:ascii="Times New Roman" w:hAnsi="Times New Roman" w:cs="Times New Roman"/>
          <w:sz w:val="24"/>
          <w:szCs w:val="24"/>
        </w:rPr>
      </w:pPr>
      <w:r w:rsidRPr="00127689">
        <w:rPr>
          <w:rFonts w:ascii="Times New Roman" w:hAnsi="Times New Roman" w:cs="Times New Roman"/>
          <w:sz w:val="24"/>
          <w:szCs w:val="24"/>
        </w:rPr>
        <w:t xml:space="preserve">12. </w:t>
      </w:r>
      <w:r w:rsidRPr="00127689">
        <w:rPr>
          <w:rFonts w:ascii="Times New Roman" w:hAnsi="Times New Roman" w:cs="Times New Roman"/>
          <w:b/>
          <w:bCs/>
          <w:sz w:val="24"/>
          <w:szCs w:val="24"/>
        </w:rPr>
        <w:t>Юбилейный путеводитель</w:t>
      </w:r>
      <w:r w:rsidRPr="00127689">
        <w:rPr>
          <w:rFonts w:ascii="Times New Roman" w:hAnsi="Times New Roman" w:cs="Times New Roman"/>
          <w:sz w:val="24"/>
          <w:szCs w:val="24"/>
        </w:rPr>
        <w:t>. - Ставрополь. М. Изд-во «Россы». 2005. с.-346.</w:t>
      </w:r>
    </w:p>
    <w:p w:rsidR="000761D2" w:rsidRPr="007B1211" w:rsidRDefault="000761D2" w:rsidP="000761D2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1B3006" w:rsidRDefault="001B3006"/>
    <w:sectPr w:rsidR="001B3006" w:rsidSect="0012768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93BCD"/>
    <w:multiLevelType w:val="hybridMultilevel"/>
    <w:tmpl w:val="DA663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5524B"/>
    <w:multiLevelType w:val="hybridMultilevel"/>
    <w:tmpl w:val="0D26D2C8"/>
    <w:lvl w:ilvl="0" w:tplc="04190005">
      <w:start w:val="1"/>
      <w:numFmt w:val="bullet"/>
      <w:lvlText w:val="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6C5410AB"/>
    <w:multiLevelType w:val="hybridMultilevel"/>
    <w:tmpl w:val="52ECBA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920C1"/>
    <w:multiLevelType w:val="multilevel"/>
    <w:tmpl w:val="54AA9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D2"/>
    <w:rsid w:val="000761D2"/>
    <w:rsid w:val="000E29F6"/>
    <w:rsid w:val="00127689"/>
    <w:rsid w:val="001B3006"/>
    <w:rsid w:val="003D5808"/>
    <w:rsid w:val="004862F8"/>
    <w:rsid w:val="006F1BEB"/>
    <w:rsid w:val="0084308E"/>
    <w:rsid w:val="0089721A"/>
    <w:rsid w:val="00BD2069"/>
    <w:rsid w:val="00C83905"/>
    <w:rsid w:val="00D2076F"/>
    <w:rsid w:val="00DF66A6"/>
    <w:rsid w:val="00ED6793"/>
    <w:rsid w:val="00F119A4"/>
    <w:rsid w:val="00F5688C"/>
    <w:rsid w:val="00FD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1D2"/>
    <w:pPr>
      <w:ind w:left="720"/>
      <w:contextualSpacing/>
    </w:pPr>
  </w:style>
  <w:style w:type="paragraph" w:styleId="a4">
    <w:name w:val="Normal (Web)"/>
    <w:aliases w:val="Знак Знак1,Знак Знак,Обычный (Web)"/>
    <w:basedOn w:val="a"/>
    <w:link w:val="a5"/>
    <w:uiPriority w:val="99"/>
    <w:unhideWhenUsed/>
    <w:rsid w:val="00076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761D2"/>
    <w:pPr>
      <w:spacing w:after="0" w:line="240" w:lineRule="auto"/>
    </w:pPr>
    <w:rPr>
      <w:rFonts w:eastAsia="Times New Roman"/>
    </w:rPr>
  </w:style>
  <w:style w:type="character" w:customStyle="1" w:styleId="a7">
    <w:name w:val="Без интервала Знак"/>
    <w:basedOn w:val="a0"/>
    <w:link w:val="a6"/>
    <w:uiPriority w:val="1"/>
    <w:rsid w:val="000761D2"/>
    <w:rPr>
      <w:rFonts w:eastAsia="Times New Roman"/>
      <w:lang w:eastAsia="ru-RU"/>
    </w:rPr>
  </w:style>
  <w:style w:type="character" w:customStyle="1" w:styleId="a5">
    <w:name w:val="Обычный (веб) Знак"/>
    <w:aliases w:val="Знак Знак1 Знак,Знак Знак Знак,Обычный (Web) Знак"/>
    <w:link w:val="a4"/>
    <w:locked/>
    <w:rsid w:val="000761D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76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0761D2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a">
    <w:name w:val="Основной текст Знак"/>
    <w:basedOn w:val="a0"/>
    <w:link w:val="a9"/>
    <w:rsid w:val="000761D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b">
    <w:name w:val="Strong"/>
    <w:basedOn w:val="a0"/>
    <w:uiPriority w:val="22"/>
    <w:qFormat/>
    <w:rsid w:val="004862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1D2"/>
    <w:pPr>
      <w:ind w:left="720"/>
      <w:contextualSpacing/>
    </w:pPr>
  </w:style>
  <w:style w:type="paragraph" w:styleId="a4">
    <w:name w:val="Normal (Web)"/>
    <w:aliases w:val="Знак Знак1,Знак Знак,Обычный (Web)"/>
    <w:basedOn w:val="a"/>
    <w:link w:val="a5"/>
    <w:uiPriority w:val="99"/>
    <w:unhideWhenUsed/>
    <w:rsid w:val="00076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761D2"/>
    <w:pPr>
      <w:spacing w:after="0" w:line="240" w:lineRule="auto"/>
    </w:pPr>
    <w:rPr>
      <w:rFonts w:eastAsia="Times New Roman"/>
    </w:rPr>
  </w:style>
  <w:style w:type="character" w:customStyle="1" w:styleId="a7">
    <w:name w:val="Без интервала Знак"/>
    <w:basedOn w:val="a0"/>
    <w:link w:val="a6"/>
    <w:uiPriority w:val="1"/>
    <w:rsid w:val="000761D2"/>
    <w:rPr>
      <w:rFonts w:eastAsia="Times New Roman"/>
      <w:lang w:eastAsia="ru-RU"/>
    </w:rPr>
  </w:style>
  <w:style w:type="character" w:customStyle="1" w:styleId="a5">
    <w:name w:val="Обычный (веб) Знак"/>
    <w:aliases w:val="Знак Знак1 Знак,Знак Знак Знак,Обычный (Web) Знак"/>
    <w:link w:val="a4"/>
    <w:locked/>
    <w:rsid w:val="000761D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76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0761D2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a">
    <w:name w:val="Основной текст Знак"/>
    <w:basedOn w:val="a0"/>
    <w:link w:val="a9"/>
    <w:rsid w:val="000761D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b">
    <w:name w:val="Strong"/>
    <w:basedOn w:val="a0"/>
    <w:uiPriority w:val="22"/>
    <w:qFormat/>
    <w:rsid w:val="004862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3216</Words>
  <Characters>18334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2025-02-11T07:25:00Z</dcterms:created>
  <dcterms:modified xsi:type="dcterms:W3CDTF">2025-02-15T10:06:00Z</dcterms:modified>
</cp:coreProperties>
</file>