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A" w:rsidRPr="00332B80" w:rsidRDefault="0004564F" w:rsidP="00E577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2B80">
        <w:rPr>
          <w:rFonts w:ascii="Times New Roman" w:hAnsi="Times New Roman" w:cs="Times New Roman"/>
          <w:b/>
          <w:sz w:val="28"/>
          <w:szCs w:val="28"/>
          <w:u w:val="single"/>
        </w:rPr>
        <w:t>Наблюдение над текстом</w:t>
      </w:r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– </w:t>
      </w:r>
      <w:proofErr w:type="gramStart"/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>од</w:t>
      </w:r>
      <w:proofErr w:type="gramEnd"/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ни из </w:t>
      </w:r>
      <w:r w:rsidR="008A6214" w:rsidRPr="00332B80">
        <w:rPr>
          <w:rFonts w:ascii="Times New Roman" w:hAnsi="Times New Roman" w:cs="Times New Roman"/>
          <w:b/>
          <w:sz w:val="28"/>
          <w:szCs w:val="28"/>
          <w:u w:val="single"/>
        </w:rPr>
        <w:t>эффективных</w:t>
      </w:r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A6214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методов </w:t>
      </w:r>
      <w:r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К.Д.Ушинского </w:t>
      </w:r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освоении программы </w:t>
      </w:r>
      <w:r w:rsidR="00057197" w:rsidRPr="00332B80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русского языка </w:t>
      </w:r>
      <w:r w:rsidR="006E7A03" w:rsidRPr="00332B80">
        <w:rPr>
          <w:rFonts w:ascii="Times New Roman" w:hAnsi="Times New Roman" w:cs="Times New Roman"/>
          <w:b/>
          <w:sz w:val="28"/>
          <w:szCs w:val="28"/>
          <w:u w:val="single"/>
        </w:rPr>
        <w:t>в начальной школе</w:t>
      </w:r>
      <w:bookmarkStart w:id="0" w:name="_GoBack"/>
      <w:bookmarkEnd w:id="0"/>
      <w:r w:rsidR="00E5775A" w:rsidRPr="00332B8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4A161D" w:rsidRDefault="00BD6955" w:rsidP="00E577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на уроках русского языка я активно использую </w:t>
      </w:r>
      <w:r w:rsidR="00E5775A">
        <w:rPr>
          <w:rFonts w:ascii="Times New Roman" w:hAnsi="Times New Roman" w:cs="Times New Roman"/>
          <w:sz w:val="28"/>
          <w:szCs w:val="28"/>
        </w:rPr>
        <w:t>методы, предложенные К.Д.Ушинским и его последователем</w:t>
      </w:r>
      <w:r w:rsidR="003C3401">
        <w:rPr>
          <w:rFonts w:ascii="Times New Roman" w:hAnsi="Times New Roman" w:cs="Times New Roman"/>
          <w:sz w:val="28"/>
          <w:szCs w:val="28"/>
        </w:rPr>
        <w:t xml:space="preserve"> И.А.Горячевой</w:t>
      </w:r>
      <w:r w:rsidR="00E5775A">
        <w:rPr>
          <w:rFonts w:ascii="Times New Roman" w:hAnsi="Times New Roman" w:cs="Times New Roman"/>
          <w:sz w:val="28"/>
          <w:szCs w:val="28"/>
        </w:rPr>
        <w:t xml:space="preserve">. К ним относится: письмо в прописях, </w:t>
      </w:r>
      <w:r w:rsidR="001914CA">
        <w:rPr>
          <w:rFonts w:ascii="Times New Roman" w:hAnsi="Times New Roman" w:cs="Times New Roman"/>
          <w:sz w:val="28"/>
          <w:szCs w:val="28"/>
        </w:rPr>
        <w:t>выполнение упражнений</w:t>
      </w:r>
      <w:r w:rsidR="00E5775A">
        <w:rPr>
          <w:rFonts w:ascii="Times New Roman" w:hAnsi="Times New Roman" w:cs="Times New Roman"/>
          <w:sz w:val="28"/>
          <w:szCs w:val="28"/>
        </w:rPr>
        <w:t>, редактирование текста</w:t>
      </w:r>
      <w:r w:rsidR="000822D3">
        <w:rPr>
          <w:rFonts w:ascii="Times New Roman" w:hAnsi="Times New Roman" w:cs="Times New Roman"/>
          <w:sz w:val="28"/>
          <w:szCs w:val="28"/>
        </w:rPr>
        <w:t xml:space="preserve">. </w:t>
      </w:r>
      <w:r w:rsidR="00E5775A">
        <w:rPr>
          <w:rFonts w:ascii="Times New Roman" w:hAnsi="Times New Roman" w:cs="Times New Roman"/>
          <w:sz w:val="28"/>
          <w:szCs w:val="28"/>
        </w:rPr>
        <w:t xml:space="preserve">Одним из таких методов является </w:t>
      </w:r>
      <w:r w:rsidR="00A52703">
        <w:rPr>
          <w:rFonts w:ascii="Times New Roman" w:hAnsi="Times New Roman" w:cs="Times New Roman"/>
          <w:sz w:val="28"/>
          <w:szCs w:val="28"/>
        </w:rPr>
        <w:t xml:space="preserve">и метод </w:t>
      </w:r>
      <w:r w:rsidR="003C3401">
        <w:rPr>
          <w:rFonts w:ascii="Times New Roman" w:hAnsi="Times New Roman" w:cs="Times New Roman"/>
          <w:sz w:val="28"/>
          <w:szCs w:val="28"/>
        </w:rPr>
        <w:t>наблюдения над текстом.</w:t>
      </w:r>
      <w:r w:rsidR="001914CA">
        <w:rPr>
          <w:rFonts w:ascii="Times New Roman" w:hAnsi="Times New Roman" w:cs="Times New Roman"/>
          <w:sz w:val="28"/>
          <w:szCs w:val="28"/>
        </w:rPr>
        <w:t xml:space="preserve"> </w:t>
      </w:r>
      <w:r w:rsidR="00C32549">
        <w:rPr>
          <w:rFonts w:ascii="Times New Roman" w:hAnsi="Times New Roman" w:cs="Times New Roman"/>
          <w:sz w:val="28"/>
          <w:szCs w:val="28"/>
        </w:rPr>
        <w:t xml:space="preserve">Использование этого метода позволяет глубже и шире понять и закрепить детям пройденный материал. </w:t>
      </w:r>
      <w:r w:rsidR="001914CA">
        <w:rPr>
          <w:rFonts w:ascii="Times New Roman" w:hAnsi="Times New Roman" w:cs="Times New Roman"/>
          <w:sz w:val="28"/>
          <w:szCs w:val="28"/>
        </w:rPr>
        <w:t>Через наблюдение над текстом, над русским языком постигаются законы языка, его логика</w:t>
      </w:r>
      <w:r w:rsidR="00274D46">
        <w:rPr>
          <w:rFonts w:ascii="Times New Roman" w:hAnsi="Times New Roman" w:cs="Times New Roman"/>
          <w:sz w:val="28"/>
          <w:szCs w:val="28"/>
        </w:rPr>
        <w:t>.</w:t>
      </w:r>
      <w:r w:rsidR="001914CA">
        <w:rPr>
          <w:rFonts w:ascii="Times New Roman" w:hAnsi="Times New Roman" w:cs="Times New Roman"/>
          <w:sz w:val="28"/>
          <w:szCs w:val="28"/>
        </w:rPr>
        <w:t xml:space="preserve"> </w:t>
      </w:r>
      <w:r w:rsidR="00C32549">
        <w:rPr>
          <w:rFonts w:ascii="Times New Roman" w:hAnsi="Times New Roman" w:cs="Times New Roman"/>
          <w:sz w:val="28"/>
          <w:szCs w:val="28"/>
        </w:rPr>
        <w:t xml:space="preserve">На </w:t>
      </w:r>
      <w:r w:rsidR="00955C14">
        <w:rPr>
          <w:rFonts w:ascii="Times New Roman" w:hAnsi="Times New Roman" w:cs="Times New Roman"/>
          <w:sz w:val="28"/>
          <w:szCs w:val="28"/>
        </w:rPr>
        <w:t>уроках</w:t>
      </w:r>
      <w:r w:rsidR="00261087">
        <w:rPr>
          <w:rFonts w:ascii="Times New Roman" w:hAnsi="Times New Roman" w:cs="Times New Roman"/>
          <w:sz w:val="28"/>
          <w:szCs w:val="28"/>
        </w:rPr>
        <w:t xml:space="preserve"> </w:t>
      </w:r>
      <w:r w:rsidR="00955C14">
        <w:rPr>
          <w:rFonts w:ascii="Times New Roman" w:hAnsi="Times New Roman" w:cs="Times New Roman"/>
          <w:sz w:val="28"/>
          <w:szCs w:val="28"/>
        </w:rPr>
        <w:t>используются разобра</w:t>
      </w:r>
      <w:r w:rsidR="00C32549">
        <w:rPr>
          <w:rFonts w:ascii="Times New Roman" w:hAnsi="Times New Roman" w:cs="Times New Roman"/>
          <w:sz w:val="28"/>
          <w:szCs w:val="28"/>
        </w:rPr>
        <w:t>нные</w:t>
      </w:r>
      <w:r w:rsidR="00261087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C32549">
        <w:rPr>
          <w:rFonts w:ascii="Times New Roman" w:hAnsi="Times New Roman" w:cs="Times New Roman"/>
          <w:sz w:val="28"/>
          <w:szCs w:val="28"/>
        </w:rPr>
        <w:t xml:space="preserve"> тексты </w:t>
      </w:r>
      <w:r w:rsidR="00261087">
        <w:rPr>
          <w:rFonts w:ascii="Times New Roman" w:hAnsi="Times New Roman" w:cs="Times New Roman"/>
          <w:sz w:val="28"/>
          <w:szCs w:val="28"/>
        </w:rPr>
        <w:t>на литературном чтении, их с</w:t>
      </w:r>
      <w:r w:rsidR="00C32549">
        <w:rPr>
          <w:rFonts w:ascii="Times New Roman" w:hAnsi="Times New Roman" w:cs="Times New Roman"/>
          <w:sz w:val="28"/>
          <w:szCs w:val="28"/>
        </w:rPr>
        <w:t>одержание и художественные особенности</w:t>
      </w:r>
      <w:r w:rsidR="00261087">
        <w:rPr>
          <w:rFonts w:ascii="Times New Roman" w:hAnsi="Times New Roman" w:cs="Times New Roman"/>
          <w:sz w:val="28"/>
          <w:szCs w:val="28"/>
        </w:rPr>
        <w:t xml:space="preserve">. </w:t>
      </w:r>
      <w:r w:rsidR="00C32549">
        <w:rPr>
          <w:rFonts w:ascii="Times New Roman" w:hAnsi="Times New Roman" w:cs="Times New Roman"/>
          <w:sz w:val="28"/>
          <w:szCs w:val="28"/>
        </w:rPr>
        <w:t xml:space="preserve">В процессе каждого урока </w:t>
      </w:r>
      <w:r w:rsidR="00261087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 w:rsidR="00C32549">
        <w:rPr>
          <w:rFonts w:ascii="Times New Roman" w:hAnsi="Times New Roman" w:cs="Times New Roman"/>
          <w:sz w:val="28"/>
          <w:szCs w:val="28"/>
        </w:rPr>
        <w:t xml:space="preserve">выполняется комплекс заданий, позволяющих проводить наблюдения над языком: исследование лексического значения слов, синтаксических конструкций, взаимосвязей слов в предложении, классов слов, их структурных, морфологических и фонетических свойств. </w:t>
      </w:r>
      <w:r w:rsidR="004A161D">
        <w:rPr>
          <w:rFonts w:ascii="Times New Roman" w:hAnsi="Times New Roman" w:cs="Times New Roman"/>
          <w:sz w:val="28"/>
          <w:szCs w:val="28"/>
        </w:rPr>
        <w:t xml:space="preserve">Это абсолютно иной подход в освоении программы русского языка в начальной школе. </w:t>
      </w:r>
      <w:r w:rsidR="00955C14">
        <w:rPr>
          <w:rFonts w:ascii="Times New Roman" w:hAnsi="Times New Roman" w:cs="Times New Roman"/>
          <w:sz w:val="28"/>
          <w:szCs w:val="28"/>
        </w:rPr>
        <w:t>Цель таких уроков – сформировать в детском сознании целостное представление о грамматическом строе языка, понимание материи языка, видение его закономерностей</w:t>
      </w:r>
      <w:r w:rsidR="00454D02">
        <w:rPr>
          <w:rFonts w:ascii="Times New Roman" w:hAnsi="Times New Roman" w:cs="Times New Roman"/>
          <w:sz w:val="28"/>
          <w:szCs w:val="28"/>
        </w:rPr>
        <w:t>, о</w:t>
      </w:r>
      <w:r w:rsidR="00955C14">
        <w:rPr>
          <w:rFonts w:ascii="Times New Roman" w:hAnsi="Times New Roman" w:cs="Times New Roman"/>
          <w:sz w:val="28"/>
          <w:szCs w:val="28"/>
        </w:rPr>
        <w:t xml:space="preserve">сознанное владение грамматическими формами, развить интуицию, основанную на опыте, элементарную логику и наблюдательность. Здесь </w:t>
      </w:r>
      <w:r w:rsidR="003F197C">
        <w:rPr>
          <w:rFonts w:ascii="Times New Roman" w:hAnsi="Times New Roman" w:cs="Times New Roman"/>
          <w:sz w:val="28"/>
          <w:szCs w:val="28"/>
        </w:rPr>
        <w:t>используются многие виды работ</w:t>
      </w:r>
      <w:r w:rsidR="00955C14">
        <w:rPr>
          <w:rFonts w:ascii="Times New Roman" w:hAnsi="Times New Roman" w:cs="Times New Roman"/>
          <w:sz w:val="28"/>
          <w:szCs w:val="28"/>
        </w:rPr>
        <w:t>, предложенные К.Д.Ушинским в «Первоначальной практической грамматике» и в «Образцах речевых упражнений»</w:t>
      </w:r>
      <w:r w:rsidR="003C3401">
        <w:rPr>
          <w:rFonts w:ascii="Times New Roman" w:hAnsi="Times New Roman" w:cs="Times New Roman"/>
          <w:sz w:val="28"/>
          <w:szCs w:val="28"/>
        </w:rPr>
        <w:t xml:space="preserve"> и </w:t>
      </w:r>
      <w:r w:rsidR="003F197C">
        <w:rPr>
          <w:rFonts w:ascii="Times New Roman" w:hAnsi="Times New Roman" w:cs="Times New Roman"/>
          <w:sz w:val="28"/>
          <w:szCs w:val="28"/>
        </w:rPr>
        <w:t>И.А.Горячевой.</w:t>
      </w:r>
    </w:p>
    <w:p w:rsidR="004A161D" w:rsidRDefault="004A161D" w:rsidP="003F1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значимым фактором является то, что для наблюдения над текстом предлагаются  не усредненные типовые явления. Но, несмотря на высокий уровень сложности предлагаемых заданий, выход на</w:t>
      </w:r>
      <w:r w:rsidR="003F1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терминологический  уровень</w:t>
      </w:r>
      <w:r w:rsidR="003F197C">
        <w:rPr>
          <w:rFonts w:ascii="Times New Roman" w:hAnsi="Times New Roman" w:cs="Times New Roman"/>
          <w:sz w:val="28"/>
          <w:szCs w:val="28"/>
        </w:rPr>
        <w:t xml:space="preserve"> осу</w:t>
      </w:r>
      <w:r w:rsidR="003801E7">
        <w:rPr>
          <w:rFonts w:ascii="Times New Roman" w:hAnsi="Times New Roman" w:cs="Times New Roman"/>
          <w:sz w:val="28"/>
          <w:szCs w:val="28"/>
        </w:rPr>
        <w:t>ществляется с большой задержкой в отличие от стандартных программ по русскому языку.</w:t>
      </w:r>
      <w:r w:rsidR="00BB5B8D">
        <w:rPr>
          <w:rFonts w:ascii="Times New Roman" w:hAnsi="Times New Roman" w:cs="Times New Roman"/>
          <w:sz w:val="28"/>
          <w:szCs w:val="28"/>
        </w:rPr>
        <w:t xml:space="preserve"> «Ярлычки наклеиваются на понятия» только после того, как дети вполне осознанно усвоят эти понятия</w:t>
      </w:r>
      <w:r w:rsidR="00BD6955">
        <w:rPr>
          <w:rFonts w:ascii="Times New Roman" w:hAnsi="Times New Roman" w:cs="Times New Roman"/>
          <w:sz w:val="28"/>
          <w:szCs w:val="28"/>
        </w:rPr>
        <w:t xml:space="preserve">, научатся их различать и управлять ими. До этого используются </w:t>
      </w:r>
      <w:r w:rsidR="00BD6955">
        <w:rPr>
          <w:rFonts w:ascii="Times New Roman" w:hAnsi="Times New Roman" w:cs="Times New Roman"/>
          <w:sz w:val="28"/>
          <w:szCs w:val="28"/>
        </w:rPr>
        <w:lastRenderedPageBreak/>
        <w:t>предложенные К.Д. Ушинским промежуточные педагогически продуманные и образные названия (например, подлежащее – предмет речи, сказуемое – сказанное о предмете речи, имя существительное – слово, название предмета и др.)</w:t>
      </w:r>
    </w:p>
    <w:p w:rsidR="00BD6955" w:rsidRDefault="00BD6955" w:rsidP="003F1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уделяется наглядным</w:t>
      </w:r>
      <w:r w:rsidR="008864BD">
        <w:rPr>
          <w:rFonts w:ascii="Times New Roman" w:hAnsi="Times New Roman" w:cs="Times New Roman"/>
          <w:sz w:val="28"/>
          <w:szCs w:val="28"/>
        </w:rPr>
        <w:t xml:space="preserve"> приемам обучения - символическим схемам: «</w:t>
      </w:r>
      <w:r w:rsidR="00B6043D">
        <w:rPr>
          <w:rFonts w:ascii="Times New Roman" w:hAnsi="Times New Roman" w:cs="Times New Roman"/>
          <w:sz w:val="28"/>
          <w:szCs w:val="28"/>
        </w:rPr>
        <w:t>д</w:t>
      </w:r>
      <w:r w:rsidR="008864BD">
        <w:rPr>
          <w:rFonts w:ascii="Times New Roman" w:hAnsi="Times New Roman" w:cs="Times New Roman"/>
          <w:sz w:val="28"/>
          <w:szCs w:val="28"/>
        </w:rPr>
        <w:t>ерево»</w:t>
      </w:r>
      <w:r w:rsidR="00627A96">
        <w:rPr>
          <w:rFonts w:ascii="Times New Roman" w:hAnsi="Times New Roman" w:cs="Times New Roman"/>
          <w:sz w:val="28"/>
          <w:szCs w:val="28"/>
        </w:rPr>
        <w:t xml:space="preserve"> - </w:t>
      </w:r>
      <w:r w:rsidR="008864BD">
        <w:rPr>
          <w:rFonts w:ascii="Times New Roman" w:hAnsi="Times New Roman" w:cs="Times New Roman"/>
          <w:sz w:val="28"/>
          <w:szCs w:val="28"/>
        </w:rPr>
        <w:t>ассоциативно связывающее в сознании детей понятия «члены предложения», его стволы и ветки языковых древ; «части речи» - шкаф с ящичками</w:t>
      </w:r>
      <w:r w:rsidR="00A1489C">
        <w:rPr>
          <w:rFonts w:ascii="Times New Roman" w:hAnsi="Times New Roman" w:cs="Times New Roman"/>
          <w:sz w:val="28"/>
          <w:szCs w:val="28"/>
        </w:rPr>
        <w:t>, полочками, отделениями. Эти наглядные формы работы пробуждают образное мышление детей, дают визуальные опоры мысли</w:t>
      </w:r>
      <w:r w:rsidR="00B6043D">
        <w:rPr>
          <w:rFonts w:ascii="Times New Roman" w:hAnsi="Times New Roman" w:cs="Times New Roman"/>
          <w:sz w:val="28"/>
          <w:szCs w:val="28"/>
        </w:rPr>
        <w:t xml:space="preserve"> и способствуют процессу перевода усвоенных понятий из кратковременной памяти в </w:t>
      </w:r>
      <w:proofErr w:type="gramStart"/>
      <w:r w:rsidR="00B6043D">
        <w:rPr>
          <w:rFonts w:ascii="Times New Roman" w:hAnsi="Times New Roman" w:cs="Times New Roman"/>
          <w:sz w:val="28"/>
          <w:szCs w:val="28"/>
        </w:rPr>
        <w:t>долговременную</w:t>
      </w:r>
      <w:proofErr w:type="gramEnd"/>
      <w:r w:rsidR="00B6043D">
        <w:rPr>
          <w:rFonts w:ascii="Times New Roman" w:hAnsi="Times New Roman" w:cs="Times New Roman"/>
          <w:sz w:val="28"/>
          <w:szCs w:val="28"/>
        </w:rPr>
        <w:t xml:space="preserve">. Работа с бумажными ленточками, на которых написаны предложения, слова для анализа, позволяют удержать детское сознание на материи языка, понять, что объектом наблюдения является слово, а не понятия. Происходит отвлечение от конкретно – смысловой стороны слова. С </w:t>
      </w:r>
      <w:r w:rsidR="00672D6D">
        <w:rPr>
          <w:rFonts w:ascii="Times New Roman" w:hAnsi="Times New Roman" w:cs="Times New Roman"/>
          <w:sz w:val="28"/>
          <w:szCs w:val="28"/>
        </w:rPr>
        <w:t xml:space="preserve">другой стороны, на уроках  используются задания, требующие проведения мыслительных операций без зрительных подпорок, учат сосредоточиться на звучащем слове, фразе, тексте, удерживать слово в сознании. </w:t>
      </w:r>
    </w:p>
    <w:p w:rsidR="00540C4C" w:rsidRPr="00F1617C" w:rsidRDefault="00540C4C" w:rsidP="003F1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Наблюдение над текстом позволяет стимулировать осознанную учебно–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знавательную деятельность детей, их творческое начало и развить их языковый инстинкт, что бесспорно благотворно влияет </w:t>
      </w:r>
      <w:r w:rsidR="00627A96">
        <w:rPr>
          <w:rFonts w:ascii="Times New Roman" w:hAnsi="Times New Roman" w:cs="Times New Roman"/>
          <w:sz w:val="28"/>
          <w:szCs w:val="28"/>
        </w:rPr>
        <w:t>на освоение школьной программы р</w:t>
      </w:r>
      <w:r>
        <w:rPr>
          <w:rFonts w:ascii="Times New Roman" w:hAnsi="Times New Roman" w:cs="Times New Roman"/>
          <w:sz w:val="28"/>
          <w:szCs w:val="28"/>
        </w:rPr>
        <w:t>усского языка.</w:t>
      </w:r>
    </w:p>
    <w:sectPr w:rsidR="00540C4C" w:rsidRPr="00F1617C" w:rsidSect="007D2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7C"/>
    <w:rsid w:val="0004564F"/>
    <w:rsid w:val="00057197"/>
    <w:rsid w:val="000822D3"/>
    <w:rsid w:val="00151118"/>
    <w:rsid w:val="001914CA"/>
    <w:rsid w:val="001F56DD"/>
    <w:rsid w:val="00261087"/>
    <w:rsid w:val="00274D46"/>
    <w:rsid w:val="00332B80"/>
    <w:rsid w:val="003801E7"/>
    <w:rsid w:val="003C3401"/>
    <w:rsid w:val="003F197C"/>
    <w:rsid w:val="00454D02"/>
    <w:rsid w:val="004A161D"/>
    <w:rsid w:val="00540C4C"/>
    <w:rsid w:val="00627A96"/>
    <w:rsid w:val="00672D6D"/>
    <w:rsid w:val="006E7A03"/>
    <w:rsid w:val="007D2621"/>
    <w:rsid w:val="008864BD"/>
    <w:rsid w:val="008A372A"/>
    <w:rsid w:val="008A6214"/>
    <w:rsid w:val="008C3EE9"/>
    <w:rsid w:val="0091015F"/>
    <w:rsid w:val="00955C14"/>
    <w:rsid w:val="00A1489C"/>
    <w:rsid w:val="00A52703"/>
    <w:rsid w:val="00AE357C"/>
    <w:rsid w:val="00B6043D"/>
    <w:rsid w:val="00BB5B8D"/>
    <w:rsid w:val="00BD6955"/>
    <w:rsid w:val="00C32549"/>
    <w:rsid w:val="00E5775A"/>
    <w:rsid w:val="00F1617C"/>
    <w:rsid w:val="00FF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3 класс</cp:lastModifiedBy>
  <cp:revision>21</cp:revision>
  <dcterms:created xsi:type="dcterms:W3CDTF">2025-01-20T00:29:00Z</dcterms:created>
  <dcterms:modified xsi:type="dcterms:W3CDTF">2025-01-28T07:00:00Z</dcterms:modified>
</cp:coreProperties>
</file>