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859D7" w:rsidRDefault="004859D7" w:rsidP="00163EE9">
      <w:pPr>
        <w:spacing w:after="0"/>
        <w:rPr>
          <w:rFonts w:ascii="Times New Roman" w:hAnsi="Times New Roman" w:cs="Times New Roman"/>
        </w:rPr>
      </w:pPr>
    </w:p>
    <w:p w:rsidR="004859D7" w:rsidRDefault="004859D7" w:rsidP="00163EE9">
      <w:pPr>
        <w:spacing w:after="0"/>
        <w:rPr>
          <w:rFonts w:ascii="Times New Roman" w:hAnsi="Times New Roman" w:cs="Times New Roman"/>
        </w:rPr>
      </w:pPr>
    </w:p>
    <w:p w:rsidR="004859D7" w:rsidRDefault="004859D7" w:rsidP="00163EE9">
      <w:pPr>
        <w:pStyle w:val="Standard"/>
        <w:tabs>
          <w:tab w:val="left" w:pos="5205"/>
        </w:tabs>
        <w:rPr>
          <w:sz w:val="28"/>
          <w:szCs w:val="28"/>
        </w:rPr>
      </w:pPr>
      <w:r>
        <w:rPr>
          <w:sz w:val="28"/>
          <w:szCs w:val="28"/>
        </w:rPr>
        <w:t xml:space="preserve">                                           </w:t>
      </w:r>
    </w:p>
    <w:p w:rsidR="004859D7" w:rsidRDefault="004859D7" w:rsidP="00163EE9">
      <w:pPr>
        <w:pStyle w:val="Standard"/>
        <w:tabs>
          <w:tab w:val="left" w:pos="5205"/>
        </w:tabs>
        <w:rPr>
          <w:sz w:val="28"/>
          <w:szCs w:val="28"/>
        </w:rPr>
      </w:pPr>
    </w:p>
    <w:p w:rsidR="004859D7" w:rsidRDefault="004859D7" w:rsidP="00163EE9">
      <w:pPr>
        <w:widowControl w:val="0"/>
        <w:spacing w:after="0"/>
        <w:rPr>
          <w:rFonts w:ascii="Times New Roman" w:eastAsia="Times New Roman" w:hAnsi="Times New Roman" w:cs="Times New Roman"/>
          <w:sz w:val="16"/>
          <w:szCs w:val="16"/>
        </w:rPr>
      </w:pPr>
      <w:r>
        <w:rPr>
          <w:rFonts w:ascii="Times New Roman" w:hAnsi="Times New Roman" w:cs="Times New Roman"/>
          <w:b/>
          <w:sz w:val="20"/>
        </w:rPr>
        <w:t xml:space="preserve">                                   </w:t>
      </w:r>
    </w:p>
    <w:p w:rsidR="004859D7" w:rsidRDefault="004859D7" w:rsidP="00163EE9">
      <w:pPr>
        <w:spacing w:after="0"/>
        <w:rPr>
          <w:rFonts w:ascii="Times New Roman" w:hAnsi="Times New Roman" w:cs="Times New Roman"/>
        </w:rPr>
      </w:pPr>
    </w:p>
    <w:p w:rsidR="004859D7" w:rsidRPr="005131D5" w:rsidRDefault="004859D7" w:rsidP="00163EE9">
      <w:pPr>
        <w:spacing w:after="0"/>
        <w:rPr>
          <w:rFonts w:ascii="Times New Roman" w:hAnsi="Times New Roman" w:cs="Times New Roman"/>
        </w:rPr>
      </w:pPr>
    </w:p>
    <w:p w:rsidR="004859D7" w:rsidRPr="005131D5" w:rsidRDefault="004859D7" w:rsidP="00163EE9">
      <w:pPr>
        <w:spacing w:after="0"/>
        <w:rPr>
          <w:rFonts w:ascii="Times New Roman" w:hAnsi="Times New Roman" w:cs="Times New Roman"/>
        </w:rPr>
      </w:pPr>
    </w:p>
    <w:p w:rsidR="004859D7" w:rsidRPr="005131D5" w:rsidRDefault="004859D7" w:rsidP="00163EE9">
      <w:pPr>
        <w:spacing w:after="0"/>
        <w:rPr>
          <w:rFonts w:ascii="Times New Roman" w:hAnsi="Times New Roman" w:cs="Times New Roman"/>
        </w:rPr>
      </w:pPr>
    </w:p>
    <w:p w:rsidR="004859D7" w:rsidRPr="005131D5" w:rsidRDefault="004859D7" w:rsidP="00163EE9">
      <w:pPr>
        <w:spacing w:after="0"/>
        <w:rPr>
          <w:rFonts w:ascii="Times New Roman" w:hAnsi="Times New Roman" w:cs="Times New Roman"/>
        </w:rPr>
      </w:pPr>
    </w:p>
    <w:p w:rsidR="004859D7" w:rsidRPr="00C05054" w:rsidRDefault="00C05054" w:rsidP="00C05054">
      <w:pPr>
        <w:spacing w:after="0"/>
        <w:jc w:val="center"/>
        <w:rPr>
          <w:rFonts w:ascii="Times New Roman" w:hAnsi="Times New Roman" w:cs="Times New Roman"/>
          <w:b/>
          <w:sz w:val="28"/>
          <w:szCs w:val="28"/>
        </w:rPr>
      </w:pPr>
      <w:r>
        <w:rPr>
          <w:b/>
          <w:sz w:val="28"/>
          <w:szCs w:val="28"/>
        </w:rPr>
        <w:t xml:space="preserve">Публикация </w:t>
      </w:r>
      <w:r w:rsidR="004859D7" w:rsidRPr="003E544E">
        <w:rPr>
          <w:b/>
          <w:sz w:val="28"/>
          <w:szCs w:val="28"/>
        </w:rPr>
        <w:t xml:space="preserve">: </w:t>
      </w:r>
      <w:r w:rsidR="004859D7" w:rsidRPr="003E544E">
        <w:rPr>
          <w:b/>
          <w:color w:val="000000"/>
          <w:sz w:val="28"/>
          <w:szCs w:val="28"/>
        </w:rPr>
        <w:t xml:space="preserve"> </w:t>
      </w:r>
      <w:r w:rsidR="004859D7" w:rsidRPr="003E544E">
        <w:rPr>
          <w:b/>
          <w:color w:val="111111"/>
          <w:sz w:val="28"/>
          <w:szCs w:val="28"/>
        </w:rPr>
        <w:t>«</w:t>
      </w:r>
      <w:r w:rsidR="004859D7">
        <w:rPr>
          <w:b/>
          <w:color w:val="111111"/>
          <w:sz w:val="28"/>
          <w:szCs w:val="28"/>
        </w:rPr>
        <w:t>Здоровьесберегающие технологии в дошкольном отделении</w:t>
      </w:r>
      <w:r w:rsidR="004859D7" w:rsidRPr="003E544E">
        <w:rPr>
          <w:rStyle w:val="a4"/>
          <w:color w:val="111111"/>
          <w:sz w:val="28"/>
          <w:szCs w:val="28"/>
          <w:bdr w:val="none" w:sz="0" w:space="0" w:color="auto" w:frame="1"/>
        </w:rPr>
        <w:t>»</w:t>
      </w:r>
      <w:r w:rsidR="004859D7" w:rsidRPr="003E544E">
        <w:rPr>
          <w:b/>
          <w:color w:val="000000"/>
          <w:sz w:val="28"/>
          <w:szCs w:val="28"/>
        </w:rPr>
        <w:t xml:space="preserve"> </w:t>
      </w:r>
      <w:r w:rsidR="004859D7">
        <w:rPr>
          <w:b/>
          <w:color w:val="000000"/>
          <w:sz w:val="28"/>
          <w:szCs w:val="28"/>
        </w:rPr>
        <w:t xml:space="preserve">  </w:t>
      </w:r>
    </w:p>
    <w:p w:rsidR="004859D7" w:rsidRDefault="00831FA1" w:rsidP="00C05054">
      <w:pPr>
        <w:spacing w:after="0"/>
        <w:rPr>
          <w:rFonts w:ascii="Times New Roman" w:hAnsi="Times New Roman" w:cs="Times New Roman"/>
          <w:b/>
          <w:sz w:val="28"/>
          <w:szCs w:val="28"/>
        </w:rPr>
      </w:pPr>
      <w:r>
        <w:rPr>
          <w:rFonts w:ascii="Times New Roman" w:hAnsi="Times New Roman" w:cs="Times New Roman"/>
          <w:b/>
          <w:color w:val="222222"/>
          <w:sz w:val="28"/>
          <w:szCs w:val="28"/>
        </w:rPr>
        <w:t xml:space="preserve">Воспитатель : </w:t>
      </w:r>
      <w:r w:rsidR="0042379B">
        <w:rPr>
          <w:rFonts w:ascii="Times New Roman" w:hAnsi="Times New Roman" w:cs="Times New Roman"/>
          <w:b/>
          <w:color w:val="222222"/>
          <w:sz w:val="28"/>
          <w:szCs w:val="28"/>
        </w:rPr>
        <w:t xml:space="preserve">Матвиенко </w:t>
      </w:r>
      <w:r>
        <w:rPr>
          <w:rFonts w:ascii="Times New Roman" w:hAnsi="Times New Roman" w:cs="Times New Roman"/>
          <w:b/>
          <w:color w:val="222222"/>
          <w:sz w:val="28"/>
          <w:szCs w:val="28"/>
        </w:rPr>
        <w:t>Т.А.</w:t>
      </w:r>
    </w:p>
    <w:p w:rsidR="004859D7" w:rsidRPr="00271461" w:rsidRDefault="004859D7" w:rsidP="00D30C09">
      <w:pPr>
        <w:spacing w:after="0"/>
        <w:rPr>
          <w:rFonts w:ascii="Times New Roman" w:eastAsia="Times New Roman" w:hAnsi="Times New Roman" w:cs="Times New Roman"/>
          <w:b/>
          <w:color w:val="333333"/>
          <w:sz w:val="28"/>
          <w:szCs w:val="28"/>
        </w:rPr>
      </w:pPr>
      <w:r>
        <w:rPr>
          <w:rFonts w:ascii="Times New Roman" w:hAnsi="Times New Roman" w:cs="Times New Roman"/>
          <w:b/>
          <w:sz w:val="28"/>
          <w:szCs w:val="28"/>
        </w:rPr>
        <w:t xml:space="preserve">                 </w:t>
      </w:r>
    </w:p>
    <w:p w:rsidR="004859D7" w:rsidRDefault="004859D7" w:rsidP="00163EE9">
      <w:pPr>
        <w:shd w:val="clear" w:color="auto" w:fill="FFFFFF"/>
        <w:spacing w:after="0"/>
        <w:rPr>
          <w:rFonts w:ascii="Times New Roman" w:eastAsia="Times New Roman" w:hAnsi="Times New Roman" w:cs="Times New Roman"/>
          <w:color w:val="333333"/>
          <w:sz w:val="28"/>
          <w:szCs w:val="28"/>
        </w:rPr>
      </w:pPr>
    </w:p>
    <w:p w:rsidR="004859D7" w:rsidRDefault="004859D7" w:rsidP="00163EE9">
      <w:pPr>
        <w:shd w:val="clear" w:color="auto" w:fill="FFFFFF"/>
        <w:spacing w:after="0"/>
        <w:rPr>
          <w:rFonts w:ascii="Times New Roman" w:eastAsia="Times New Roman" w:hAnsi="Times New Roman" w:cs="Times New Roman"/>
          <w:color w:val="333333"/>
          <w:sz w:val="28"/>
          <w:szCs w:val="28"/>
        </w:rPr>
      </w:pPr>
      <w:r w:rsidRPr="00271461">
        <w:rPr>
          <w:rFonts w:ascii="Times New Roman" w:eastAsia="Times New Roman" w:hAnsi="Times New Roman" w:cs="Times New Roman"/>
          <w:b/>
          <w:color w:val="333333"/>
          <w:sz w:val="28"/>
          <w:szCs w:val="28"/>
        </w:rPr>
        <w:t>Цель:</w:t>
      </w:r>
      <w:r>
        <w:rPr>
          <w:rFonts w:ascii="Times New Roman" w:eastAsia="Times New Roman" w:hAnsi="Times New Roman" w:cs="Times New Roman"/>
          <w:color w:val="333333"/>
          <w:sz w:val="28"/>
          <w:szCs w:val="28"/>
        </w:rPr>
        <w:t xml:space="preserve"> обобщение опыта работы по применению </w:t>
      </w:r>
      <w:proofErr w:type="spellStart"/>
      <w:r>
        <w:rPr>
          <w:rFonts w:ascii="Times New Roman" w:eastAsia="Times New Roman" w:hAnsi="Times New Roman" w:cs="Times New Roman"/>
          <w:color w:val="333333"/>
          <w:sz w:val="28"/>
          <w:szCs w:val="28"/>
        </w:rPr>
        <w:t>здоровьесберегающих</w:t>
      </w:r>
      <w:proofErr w:type="spellEnd"/>
      <w:r>
        <w:rPr>
          <w:rFonts w:ascii="Times New Roman" w:eastAsia="Times New Roman" w:hAnsi="Times New Roman" w:cs="Times New Roman"/>
          <w:color w:val="333333"/>
          <w:sz w:val="28"/>
          <w:szCs w:val="28"/>
        </w:rPr>
        <w:t xml:space="preserve"> технологий в работе воспитателя.</w:t>
      </w:r>
    </w:p>
    <w:p w:rsidR="004859D7" w:rsidRDefault="004859D7" w:rsidP="00163EE9">
      <w:pPr>
        <w:shd w:val="clear" w:color="auto" w:fill="FFFFFF"/>
        <w:spacing w:after="0"/>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Задачи: </w:t>
      </w:r>
    </w:p>
    <w:p w:rsidR="004859D7" w:rsidRDefault="004859D7" w:rsidP="00163EE9">
      <w:pPr>
        <w:shd w:val="clear" w:color="auto" w:fill="FFFFFF"/>
        <w:spacing w:after="0"/>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закрепить понятие «здоровье», «технология», «</w:t>
      </w:r>
      <w:proofErr w:type="spellStart"/>
      <w:r>
        <w:rPr>
          <w:rFonts w:ascii="Times New Roman" w:eastAsia="Times New Roman" w:hAnsi="Times New Roman" w:cs="Times New Roman"/>
          <w:color w:val="333333"/>
          <w:sz w:val="28"/>
          <w:szCs w:val="28"/>
        </w:rPr>
        <w:t>зоровьесберегающие</w:t>
      </w:r>
      <w:proofErr w:type="spellEnd"/>
      <w:r>
        <w:rPr>
          <w:rFonts w:ascii="Times New Roman" w:eastAsia="Times New Roman" w:hAnsi="Times New Roman" w:cs="Times New Roman"/>
          <w:color w:val="333333"/>
          <w:sz w:val="28"/>
          <w:szCs w:val="28"/>
        </w:rPr>
        <w:t xml:space="preserve"> технологии»;</w:t>
      </w:r>
    </w:p>
    <w:p w:rsidR="004859D7" w:rsidRDefault="004859D7" w:rsidP="00163EE9">
      <w:pPr>
        <w:shd w:val="clear" w:color="auto" w:fill="FFFFFF"/>
        <w:spacing w:after="0"/>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рассмотреть классификацию </w:t>
      </w:r>
      <w:proofErr w:type="spellStart"/>
      <w:r>
        <w:rPr>
          <w:rFonts w:ascii="Times New Roman" w:eastAsia="Times New Roman" w:hAnsi="Times New Roman" w:cs="Times New Roman"/>
          <w:color w:val="333333"/>
          <w:sz w:val="28"/>
          <w:szCs w:val="28"/>
        </w:rPr>
        <w:t>здоровьесберегающих</w:t>
      </w:r>
      <w:proofErr w:type="spellEnd"/>
      <w:r>
        <w:rPr>
          <w:rFonts w:ascii="Times New Roman" w:eastAsia="Times New Roman" w:hAnsi="Times New Roman" w:cs="Times New Roman"/>
          <w:color w:val="333333"/>
          <w:sz w:val="28"/>
          <w:szCs w:val="28"/>
        </w:rPr>
        <w:t xml:space="preserve"> технологий по целям, решаемым задачам, средствам </w:t>
      </w:r>
      <w:proofErr w:type="spellStart"/>
      <w:r>
        <w:rPr>
          <w:rFonts w:ascii="Times New Roman" w:eastAsia="Times New Roman" w:hAnsi="Times New Roman" w:cs="Times New Roman"/>
          <w:color w:val="333333"/>
          <w:sz w:val="28"/>
          <w:szCs w:val="28"/>
        </w:rPr>
        <w:t>здоровьесбережения</w:t>
      </w:r>
      <w:proofErr w:type="spellEnd"/>
    </w:p>
    <w:p w:rsidR="004859D7" w:rsidRDefault="004859D7" w:rsidP="00163EE9">
      <w:pPr>
        <w:shd w:val="clear" w:color="auto" w:fill="FFFFFF"/>
        <w:spacing w:after="75" w:line="360" w:lineRule="atLeast"/>
        <w:rPr>
          <w:rFonts w:ascii="Times New Roman" w:eastAsia="Times New Roman" w:hAnsi="Times New Roman" w:cs="Times New Roman"/>
          <w:color w:val="333333"/>
          <w:sz w:val="28"/>
          <w:szCs w:val="28"/>
        </w:rPr>
      </w:pPr>
    </w:p>
    <w:p w:rsidR="004859D7" w:rsidRPr="00646273" w:rsidRDefault="004859D7" w:rsidP="00163EE9">
      <w:pPr>
        <w:shd w:val="clear" w:color="auto" w:fill="FFFFFF"/>
        <w:spacing w:after="75" w:line="360" w:lineRule="atLeast"/>
        <w:ind w:firstLine="708"/>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xml:space="preserve">Тема здоровья детей считается не только актуальной, но общечеловеческой. Здоровье детей, его охрана и обогащение является приоритетным направлением не только образовательных и медицинских учреждений, но и всего общества в целом. Вырастить здорового ребёнка – это самая главная задача не только для родителей, и для педагогов. В дошкольном учреждении используются </w:t>
      </w:r>
      <w:proofErr w:type="spellStart"/>
      <w:r w:rsidRPr="00646273">
        <w:rPr>
          <w:rFonts w:ascii="Times New Roman" w:eastAsia="Times New Roman" w:hAnsi="Times New Roman" w:cs="Times New Roman"/>
          <w:color w:val="000000"/>
          <w:sz w:val="28"/>
          <w:szCs w:val="28"/>
        </w:rPr>
        <w:t>здоровьесберегающие</w:t>
      </w:r>
      <w:proofErr w:type="spellEnd"/>
      <w:r w:rsidRPr="00646273">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технологии. </w:t>
      </w:r>
      <w:r w:rsidRPr="00646273">
        <w:rPr>
          <w:rFonts w:ascii="Times New Roman" w:eastAsia="Times New Roman" w:hAnsi="Times New Roman" w:cs="Times New Roman"/>
          <w:color w:val="000000"/>
          <w:sz w:val="28"/>
          <w:szCs w:val="28"/>
        </w:rPr>
        <w:t xml:space="preserve"> Это система мер, включающая взаимосвязь и взаимодействия всех факторов образовательной среды, направленных на сохранение здоровья ребёнка на всех этапах его обучения и развития.</w:t>
      </w:r>
    </w:p>
    <w:p w:rsidR="004859D7" w:rsidRPr="00646273" w:rsidRDefault="004859D7" w:rsidP="00163EE9">
      <w:pPr>
        <w:shd w:val="clear" w:color="auto" w:fill="FFFFFF"/>
        <w:spacing w:after="299" w:line="240" w:lineRule="auto"/>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xml:space="preserve">    Использование </w:t>
      </w:r>
      <w:proofErr w:type="spellStart"/>
      <w:r w:rsidRPr="00646273">
        <w:rPr>
          <w:rFonts w:ascii="Times New Roman" w:eastAsia="Times New Roman" w:hAnsi="Times New Roman" w:cs="Times New Roman"/>
          <w:color w:val="000000"/>
          <w:sz w:val="28"/>
          <w:szCs w:val="28"/>
        </w:rPr>
        <w:t>здоровьесберегающих</w:t>
      </w:r>
      <w:proofErr w:type="spellEnd"/>
      <w:r w:rsidRPr="00646273">
        <w:rPr>
          <w:rFonts w:ascii="Times New Roman" w:eastAsia="Times New Roman" w:hAnsi="Times New Roman" w:cs="Times New Roman"/>
          <w:color w:val="000000"/>
          <w:sz w:val="28"/>
          <w:szCs w:val="28"/>
        </w:rPr>
        <w:t xml:space="preserve"> технологий в дошкольном образовании имеет огромную ценность для здоровья детей, т.к. от рождения до семи лет идёт процесс становления всех функций и систем организма, закладываются основы физического, умственного, психического, нравственного, духовного здоровья человека, формируется фундамент будущего здоровья, человеческой жизни во всех её сферах.</w:t>
      </w:r>
    </w:p>
    <w:p w:rsidR="004859D7" w:rsidRPr="00646273" w:rsidRDefault="004859D7" w:rsidP="00163EE9">
      <w:pPr>
        <w:spacing w:after="299" w:line="240" w:lineRule="auto"/>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333333"/>
          <w:sz w:val="28"/>
          <w:szCs w:val="28"/>
        </w:rPr>
        <w:t xml:space="preserve">    Наиболее современными </w:t>
      </w:r>
      <w:proofErr w:type="spellStart"/>
      <w:r w:rsidRPr="00646273">
        <w:rPr>
          <w:rFonts w:ascii="Times New Roman" w:eastAsia="Times New Roman" w:hAnsi="Times New Roman" w:cs="Times New Roman"/>
          <w:color w:val="333333"/>
          <w:sz w:val="28"/>
          <w:szCs w:val="28"/>
        </w:rPr>
        <w:t>здоровьесберегающими</w:t>
      </w:r>
      <w:proofErr w:type="spellEnd"/>
      <w:r w:rsidRPr="00646273">
        <w:rPr>
          <w:rFonts w:ascii="Times New Roman" w:eastAsia="Times New Roman" w:hAnsi="Times New Roman" w:cs="Times New Roman"/>
          <w:color w:val="333333"/>
          <w:sz w:val="28"/>
          <w:szCs w:val="28"/>
        </w:rPr>
        <w:t xml:space="preserve"> образовательными технологиями по научным исследованиям, по мнению педагогов - практиков признаны методы </w:t>
      </w:r>
      <w:proofErr w:type="spellStart"/>
      <w:r w:rsidRPr="00646273">
        <w:rPr>
          <w:rFonts w:ascii="Times New Roman" w:eastAsia="Times New Roman" w:hAnsi="Times New Roman" w:cs="Times New Roman"/>
          <w:color w:val="333333"/>
          <w:sz w:val="28"/>
          <w:szCs w:val="28"/>
        </w:rPr>
        <w:t>эстетотерапии</w:t>
      </w:r>
      <w:proofErr w:type="spellEnd"/>
      <w:r w:rsidRPr="00646273">
        <w:rPr>
          <w:rFonts w:ascii="Times New Roman" w:eastAsia="Times New Roman" w:hAnsi="Times New Roman" w:cs="Times New Roman"/>
          <w:color w:val="333333"/>
          <w:sz w:val="28"/>
          <w:szCs w:val="28"/>
        </w:rPr>
        <w:t xml:space="preserve">, к которым относятся: спорт, хореография, аэробика, музыка и другие виды искусства. Методы </w:t>
      </w:r>
      <w:proofErr w:type="spellStart"/>
      <w:r w:rsidRPr="00646273">
        <w:rPr>
          <w:rFonts w:ascii="Times New Roman" w:eastAsia="Times New Roman" w:hAnsi="Times New Roman" w:cs="Times New Roman"/>
          <w:color w:val="333333"/>
          <w:sz w:val="28"/>
          <w:szCs w:val="28"/>
        </w:rPr>
        <w:t>эстетотерапии</w:t>
      </w:r>
      <w:proofErr w:type="spellEnd"/>
      <w:r w:rsidRPr="00646273">
        <w:rPr>
          <w:rFonts w:ascii="Times New Roman" w:eastAsia="Times New Roman" w:hAnsi="Times New Roman" w:cs="Times New Roman"/>
          <w:color w:val="333333"/>
          <w:sz w:val="28"/>
          <w:szCs w:val="28"/>
        </w:rPr>
        <w:t xml:space="preserve"> обладают огромным </w:t>
      </w:r>
      <w:proofErr w:type="spellStart"/>
      <w:r w:rsidRPr="00646273">
        <w:rPr>
          <w:rFonts w:ascii="Times New Roman" w:eastAsia="Times New Roman" w:hAnsi="Times New Roman" w:cs="Times New Roman"/>
          <w:color w:val="333333"/>
          <w:sz w:val="28"/>
          <w:szCs w:val="28"/>
        </w:rPr>
        <w:t>оздоравливающим</w:t>
      </w:r>
      <w:proofErr w:type="spellEnd"/>
      <w:r w:rsidRPr="00646273">
        <w:rPr>
          <w:rFonts w:ascii="Times New Roman" w:eastAsia="Times New Roman" w:hAnsi="Times New Roman" w:cs="Times New Roman"/>
          <w:color w:val="333333"/>
          <w:sz w:val="28"/>
          <w:szCs w:val="28"/>
        </w:rPr>
        <w:t xml:space="preserve"> и психотерапевтическим потенциалом. Здоровьесберегающие образовательные технологии с использованием </w:t>
      </w:r>
      <w:proofErr w:type="spellStart"/>
      <w:r w:rsidRPr="00646273">
        <w:rPr>
          <w:rFonts w:ascii="Times New Roman" w:eastAsia="Times New Roman" w:hAnsi="Times New Roman" w:cs="Times New Roman"/>
          <w:color w:val="333333"/>
          <w:sz w:val="28"/>
          <w:szCs w:val="28"/>
        </w:rPr>
        <w:lastRenderedPageBreak/>
        <w:t>эстетотерапии</w:t>
      </w:r>
      <w:proofErr w:type="spellEnd"/>
      <w:r w:rsidRPr="00646273">
        <w:rPr>
          <w:rFonts w:ascii="Times New Roman" w:eastAsia="Times New Roman" w:hAnsi="Times New Roman" w:cs="Times New Roman"/>
          <w:color w:val="333333"/>
          <w:sz w:val="28"/>
          <w:szCs w:val="28"/>
        </w:rPr>
        <w:t xml:space="preserve"> воздействуют на все сферы здоровья, укрепляют и развивают не только физическое тело, но и </w:t>
      </w:r>
      <w:proofErr w:type="spellStart"/>
      <w:r w:rsidRPr="00646273">
        <w:rPr>
          <w:rFonts w:ascii="Times New Roman" w:eastAsia="Times New Roman" w:hAnsi="Times New Roman" w:cs="Times New Roman"/>
          <w:color w:val="333333"/>
          <w:sz w:val="28"/>
          <w:szCs w:val="28"/>
        </w:rPr>
        <w:t>оздоравливают</w:t>
      </w:r>
      <w:proofErr w:type="spellEnd"/>
      <w:r w:rsidRPr="00646273">
        <w:rPr>
          <w:rFonts w:ascii="Times New Roman" w:eastAsia="Times New Roman" w:hAnsi="Times New Roman" w:cs="Times New Roman"/>
          <w:color w:val="333333"/>
          <w:sz w:val="28"/>
          <w:szCs w:val="28"/>
        </w:rPr>
        <w:t xml:space="preserve"> человека в целом. Оздоровление детей посредством физических упражнений называется </w:t>
      </w:r>
      <w:proofErr w:type="spellStart"/>
      <w:r w:rsidRPr="00646273">
        <w:rPr>
          <w:rFonts w:ascii="Times New Roman" w:eastAsia="Times New Roman" w:hAnsi="Times New Roman" w:cs="Times New Roman"/>
          <w:color w:val="333333"/>
          <w:sz w:val="28"/>
          <w:szCs w:val="28"/>
        </w:rPr>
        <w:t>кинезотерапией</w:t>
      </w:r>
      <w:proofErr w:type="spellEnd"/>
      <w:r w:rsidRPr="00646273">
        <w:rPr>
          <w:rFonts w:ascii="Times New Roman" w:eastAsia="Times New Roman" w:hAnsi="Times New Roman" w:cs="Times New Roman"/>
          <w:color w:val="333333"/>
          <w:sz w:val="28"/>
          <w:szCs w:val="28"/>
        </w:rPr>
        <w:t>. Особенно этот метод близок, доступен и необходим детям дошкольного возраста. Подвижность, присущая ребёнку - дошкольнику обусловлена тем, что моторная деятельность, вызывая усиленное дыхание, кровообращение, обмен веществ является источником приятных ощущений, радостных эмоций, то, что называется хорошим самочувствием ребёнка, психофизическим благополучием. Физиологи объективно доказали, что при любом двигательном тренинге упражняются не только части тела, но и развивается мозг, умственные способности - одна из главных основ дошкольного периода. </w:t>
      </w:r>
    </w:p>
    <w:p w:rsidR="004859D7" w:rsidRPr="00646273" w:rsidRDefault="004859D7" w:rsidP="00163EE9">
      <w:pPr>
        <w:spacing w:after="299" w:line="240" w:lineRule="auto"/>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333333"/>
          <w:sz w:val="28"/>
          <w:szCs w:val="28"/>
        </w:rPr>
        <w:t xml:space="preserve">    Таким образом, использование </w:t>
      </w:r>
      <w:proofErr w:type="spellStart"/>
      <w:r w:rsidRPr="00646273">
        <w:rPr>
          <w:rFonts w:ascii="Times New Roman" w:eastAsia="Times New Roman" w:hAnsi="Times New Roman" w:cs="Times New Roman"/>
          <w:color w:val="333333"/>
          <w:sz w:val="28"/>
          <w:szCs w:val="28"/>
        </w:rPr>
        <w:t>здоровьесберегательных</w:t>
      </w:r>
      <w:proofErr w:type="spellEnd"/>
      <w:r w:rsidRPr="00646273">
        <w:rPr>
          <w:rFonts w:ascii="Times New Roman" w:eastAsia="Times New Roman" w:hAnsi="Times New Roman" w:cs="Times New Roman"/>
          <w:color w:val="333333"/>
          <w:sz w:val="28"/>
          <w:szCs w:val="28"/>
        </w:rPr>
        <w:t xml:space="preserve"> образовательных технологий имеет огромное значение в </w:t>
      </w:r>
      <w:proofErr w:type="spellStart"/>
      <w:r w:rsidRPr="00646273">
        <w:rPr>
          <w:rFonts w:ascii="Times New Roman" w:eastAsia="Times New Roman" w:hAnsi="Times New Roman" w:cs="Times New Roman"/>
          <w:color w:val="333333"/>
          <w:sz w:val="28"/>
          <w:szCs w:val="28"/>
        </w:rPr>
        <w:t>здоровьесбережении</w:t>
      </w:r>
      <w:proofErr w:type="spellEnd"/>
      <w:r w:rsidRPr="00646273">
        <w:rPr>
          <w:rFonts w:ascii="Times New Roman" w:eastAsia="Times New Roman" w:hAnsi="Times New Roman" w:cs="Times New Roman"/>
          <w:color w:val="333333"/>
          <w:sz w:val="28"/>
          <w:szCs w:val="28"/>
        </w:rPr>
        <w:t>, оздоровлении, укреплении здоровья детей, активно помогает ДОУ в решении приоритетных задач: повышает качество дошкольного образования, играет огромную роль в воспитании детей, формировании здорового образа жизни, развитии общей культуры здоровья.                                                                              </w:t>
      </w:r>
    </w:p>
    <w:p w:rsidR="004859D7" w:rsidRPr="00646273" w:rsidRDefault="004859D7" w:rsidP="00163EE9">
      <w:pPr>
        <w:shd w:val="clear" w:color="auto" w:fill="FFFFFF"/>
        <w:spacing w:after="299" w:line="240" w:lineRule="auto"/>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w:t>
      </w:r>
      <w:r w:rsidRPr="00646273">
        <w:rPr>
          <w:rFonts w:ascii="Times New Roman" w:eastAsia="Times New Roman" w:hAnsi="Times New Roman" w:cs="Times New Roman"/>
          <w:b/>
          <w:bCs/>
          <w:color w:val="000000"/>
          <w:sz w:val="28"/>
          <w:szCs w:val="28"/>
        </w:rPr>
        <w:t>Оздоровительные подвижные игры</w:t>
      </w:r>
      <w:r w:rsidRPr="00646273">
        <w:rPr>
          <w:rFonts w:ascii="Times New Roman" w:eastAsia="Times New Roman" w:hAnsi="Times New Roman" w:cs="Times New Roman"/>
          <w:color w:val="000000"/>
          <w:sz w:val="28"/>
          <w:szCs w:val="28"/>
        </w:rPr>
        <w:t xml:space="preserve"> - один из видов игровых </w:t>
      </w:r>
      <w:proofErr w:type="spellStart"/>
      <w:r w:rsidRPr="00646273">
        <w:rPr>
          <w:rFonts w:ascii="Times New Roman" w:eastAsia="Times New Roman" w:hAnsi="Times New Roman" w:cs="Times New Roman"/>
          <w:color w:val="000000"/>
          <w:sz w:val="28"/>
          <w:szCs w:val="28"/>
        </w:rPr>
        <w:t>здоровьесберегающих</w:t>
      </w:r>
      <w:proofErr w:type="spellEnd"/>
      <w:r w:rsidRPr="00646273">
        <w:rPr>
          <w:rFonts w:ascii="Times New Roman" w:eastAsia="Times New Roman" w:hAnsi="Times New Roman" w:cs="Times New Roman"/>
          <w:color w:val="000000"/>
          <w:sz w:val="28"/>
          <w:szCs w:val="28"/>
        </w:rPr>
        <w:t xml:space="preserve"> технологий.   Преимущества подвижных игр в том, что игра всегда связана с инициативой, фантазией, творчеством, протекает эмоционально, стимулирует двигательную активность. В игре используются естественные движения большей частью в развлекательной, ненавязчивой форме. Творчество, фантазия, являющиеся непременным условием большинства подвижных игр - одно из проявлений воли к жизни - усиливают мозговые импульсы, которые в свою очередь стимулируют гипофиз, деятельность щитовидной железы и всей эндокринной системы.</w:t>
      </w:r>
      <w:r w:rsidRPr="00646273">
        <w:rPr>
          <w:rFonts w:ascii="Times New Roman" w:eastAsia="Times New Roman" w:hAnsi="Times New Roman" w:cs="Times New Roman"/>
          <w:color w:val="000000"/>
          <w:sz w:val="28"/>
          <w:szCs w:val="28"/>
        </w:rPr>
        <w:br/>
        <w:t xml:space="preserve">Музыкальное сопровождение подвижных игр ведёт к ещё большему эффекту в развитии психических процессов, воспитывает чувство ритма, уравновешивает нервную систему, способствует регуляции мышечных усилий. Игры под музыку являются одним из методов </w:t>
      </w:r>
      <w:proofErr w:type="spellStart"/>
      <w:r w:rsidRPr="00646273">
        <w:rPr>
          <w:rFonts w:ascii="Times New Roman" w:eastAsia="Times New Roman" w:hAnsi="Times New Roman" w:cs="Times New Roman"/>
          <w:color w:val="000000"/>
          <w:sz w:val="28"/>
          <w:szCs w:val="28"/>
        </w:rPr>
        <w:t>эстетотерапии</w:t>
      </w:r>
      <w:proofErr w:type="spellEnd"/>
      <w:r w:rsidRPr="00646273">
        <w:rPr>
          <w:rFonts w:ascii="Times New Roman" w:eastAsia="Times New Roman" w:hAnsi="Times New Roman" w:cs="Times New Roman"/>
          <w:color w:val="000000"/>
          <w:sz w:val="28"/>
          <w:szCs w:val="28"/>
        </w:rPr>
        <w:t xml:space="preserve"> - одной из </w:t>
      </w:r>
      <w:proofErr w:type="spellStart"/>
      <w:r w:rsidRPr="00646273">
        <w:rPr>
          <w:rFonts w:ascii="Times New Roman" w:eastAsia="Times New Roman" w:hAnsi="Times New Roman" w:cs="Times New Roman"/>
          <w:color w:val="000000"/>
          <w:sz w:val="28"/>
          <w:szCs w:val="28"/>
        </w:rPr>
        <w:t>здоровьесберегающих</w:t>
      </w:r>
      <w:proofErr w:type="spellEnd"/>
      <w:r w:rsidRPr="00646273">
        <w:rPr>
          <w:rFonts w:ascii="Times New Roman" w:eastAsia="Times New Roman" w:hAnsi="Times New Roman" w:cs="Times New Roman"/>
          <w:color w:val="000000"/>
          <w:sz w:val="28"/>
          <w:szCs w:val="28"/>
        </w:rPr>
        <w:t xml:space="preserve"> технологий.</w:t>
      </w:r>
    </w:p>
    <w:p w:rsidR="004859D7" w:rsidRPr="00646273" w:rsidRDefault="004859D7" w:rsidP="00163EE9">
      <w:pPr>
        <w:pBdr>
          <w:bottom w:val="single" w:sz="6" w:space="1" w:color="auto"/>
        </w:pBdr>
        <w:spacing w:after="0" w:line="240" w:lineRule="auto"/>
        <w:jc w:val="center"/>
        <w:rPr>
          <w:rFonts w:ascii="Times New Roman" w:eastAsia="Times New Roman" w:hAnsi="Times New Roman" w:cs="Times New Roman"/>
          <w:vanish/>
          <w:sz w:val="28"/>
          <w:szCs w:val="28"/>
        </w:rPr>
      </w:pPr>
      <w:r w:rsidRPr="00646273">
        <w:rPr>
          <w:rFonts w:ascii="Times New Roman" w:eastAsia="Times New Roman" w:hAnsi="Times New Roman" w:cs="Times New Roman"/>
          <w:vanish/>
          <w:sz w:val="28"/>
          <w:szCs w:val="28"/>
        </w:rPr>
        <w:t>Начало формы</w:t>
      </w:r>
    </w:p>
    <w:p w:rsidR="004859D7" w:rsidRPr="00646273" w:rsidRDefault="004859D7" w:rsidP="00163EE9">
      <w:pPr>
        <w:pBdr>
          <w:top w:val="single" w:sz="6" w:space="1" w:color="auto"/>
        </w:pBdr>
        <w:spacing w:after="0" w:line="240" w:lineRule="auto"/>
        <w:jc w:val="center"/>
        <w:rPr>
          <w:rFonts w:ascii="Times New Roman" w:eastAsia="Times New Roman" w:hAnsi="Times New Roman" w:cs="Times New Roman"/>
          <w:vanish/>
          <w:sz w:val="28"/>
          <w:szCs w:val="28"/>
        </w:rPr>
      </w:pPr>
      <w:r w:rsidRPr="00646273">
        <w:rPr>
          <w:rFonts w:ascii="Times New Roman" w:eastAsia="Times New Roman" w:hAnsi="Times New Roman" w:cs="Times New Roman"/>
          <w:vanish/>
          <w:sz w:val="28"/>
          <w:szCs w:val="28"/>
        </w:rPr>
        <w:t>Конец формы</w:t>
      </w:r>
    </w:p>
    <w:p w:rsidR="004859D7" w:rsidRPr="00646273" w:rsidRDefault="004859D7" w:rsidP="00163EE9">
      <w:pPr>
        <w:shd w:val="clear" w:color="auto" w:fill="FFFFFF"/>
        <w:spacing w:after="0" w:line="345" w:lineRule="atLeast"/>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xml:space="preserve">Существует много эффективных разновидностей современных </w:t>
      </w:r>
      <w:proofErr w:type="spellStart"/>
      <w:r w:rsidRPr="00646273">
        <w:rPr>
          <w:rFonts w:ascii="Times New Roman" w:eastAsia="Times New Roman" w:hAnsi="Times New Roman" w:cs="Times New Roman"/>
          <w:color w:val="000000"/>
          <w:sz w:val="28"/>
          <w:szCs w:val="28"/>
        </w:rPr>
        <w:t>здоровьесберегающих</w:t>
      </w:r>
      <w:proofErr w:type="spellEnd"/>
      <w:r w:rsidRPr="00646273">
        <w:rPr>
          <w:rFonts w:ascii="Times New Roman" w:eastAsia="Times New Roman" w:hAnsi="Times New Roman" w:cs="Times New Roman"/>
          <w:color w:val="000000"/>
          <w:sz w:val="28"/>
          <w:szCs w:val="28"/>
        </w:rPr>
        <w:t xml:space="preserve"> технологий, которые должны находиться в картотеке воспитателя детского сада.</w:t>
      </w:r>
    </w:p>
    <w:p w:rsidR="004859D7" w:rsidRPr="00646273" w:rsidRDefault="004859D7" w:rsidP="00163EE9">
      <w:pPr>
        <w:shd w:val="clear" w:color="auto" w:fill="FFFFFF"/>
        <w:spacing w:after="224" w:line="390" w:lineRule="atLeast"/>
        <w:outlineLvl w:val="2"/>
        <w:rPr>
          <w:rFonts w:ascii="Times New Roman" w:eastAsia="Times New Roman" w:hAnsi="Times New Roman" w:cs="Times New Roman"/>
          <w:b/>
          <w:bCs/>
          <w:color w:val="333333"/>
          <w:sz w:val="28"/>
          <w:szCs w:val="28"/>
        </w:rPr>
      </w:pPr>
      <w:r w:rsidRPr="00646273">
        <w:rPr>
          <w:rFonts w:ascii="Times New Roman" w:eastAsia="Times New Roman" w:hAnsi="Times New Roman" w:cs="Times New Roman"/>
          <w:b/>
          <w:bCs/>
          <w:color w:val="000000"/>
          <w:sz w:val="28"/>
          <w:szCs w:val="28"/>
        </w:rPr>
        <w:t>Физкультминутки</w:t>
      </w:r>
    </w:p>
    <w:p w:rsidR="004859D7" w:rsidRPr="00646273" w:rsidRDefault="004859D7" w:rsidP="00163EE9">
      <w:pPr>
        <w:shd w:val="clear" w:color="auto" w:fill="FFFFFF"/>
        <w:spacing w:after="0" w:line="345" w:lineRule="atLeast"/>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xml:space="preserve">Одним из наиболее простых и распространенных видов </w:t>
      </w:r>
      <w:proofErr w:type="spellStart"/>
      <w:r w:rsidRPr="00646273">
        <w:rPr>
          <w:rFonts w:ascii="Times New Roman" w:eastAsia="Times New Roman" w:hAnsi="Times New Roman" w:cs="Times New Roman"/>
          <w:color w:val="000000"/>
          <w:sz w:val="28"/>
          <w:szCs w:val="28"/>
        </w:rPr>
        <w:t>здоровьесберегающих</w:t>
      </w:r>
      <w:proofErr w:type="spellEnd"/>
      <w:r w:rsidRPr="00646273">
        <w:rPr>
          <w:rFonts w:ascii="Times New Roman" w:eastAsia="Times New Roman" w:hAnsi="Times New Roman" w:cs="Times New Roman"/>
          <w:color w:val="000000"/>
          <w:sz w:val="28"/>
          <w:szCs w:val="28"/>
        </w:rPr>
        <w:t xml:space="preserve"> технологий в ДОУ являются физкультурные минутки. Их еще называют динамичными паузами. Это кратковременные перерывы в интеллектуальной или практической деятельности,  во время которых дети выполняют несложные физические упражнения.</w:t>
      </w:r>
    </w:p>
    <w:p w:rsidR="004859D7" w:rsidRPr="00646273" w:rsidRDefault="004859D7" w:rsidP="00163EE9">
      <w:pPr>
        <w:shd w:val="clear" w:color="auto" w:fill="FFFFFF"/>
        <w:spacing w:after="224" w:line="390" w:lineRule="atLeast"/>
        <w:outlineLvl w:val="2"/>
        <w:rPr>
          <w:rFonts w:ascii="Times New Roman" w:eastAsia="Times New Roman" w:hAnsi="Times New Roman" w:cs="Times New Roman"/>
          <w:b/>
          <w:bCs/>
          <w:color w:val="333333"/>
          <w:sz w:val="28"/>
          <w:szCs w:val="28"/>
        </w:rPr>
      </w:pPr>
      <w:r w:rsidRPr="00646273">
        <w:rPr>
          <w:rFonts w:ascii="Times New Roman" w:eastAsia="Times New Roman" w:hAnsi="Times New Roman" w:cs="Times New Roman"/>
          <w:b/>
          <w:bCs/>
          <w:color w:val="000000"/>
          <w:sz w:val="28"/>
          <w:szCs w:val="28"/>
        </w:rPr>
        <w:lastRenderedPageBreak/>
        <w:t>Дыхательная гимнастика</w:t>
      </w:r>
    </w:p>
    <w:p w:rsidR="004859D7" w:rsidRPr="00646273" w:rsidRDefault="004859D7" w:rsidP="00163EE9">
      <w:pPr>
        <w:shd w:val="clear" w:color="auto" w:fill="FFFFFF"/>
        <w:spacing w:after="0" w:line="345" w:lineRule="atLeast"/>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xml:space="preserve">Изучение опыта работы многих воспитателей дошкольных учреждений показывает, что к самым популярным видам </w:t>
      </w:r>
      <w:proofErr w:type="spellStart"/>
      <w:r w:rsidRPr="00646273">
        <w:rPr>
          <w:rFonts w:ascii="Times New Roman" w:eastAsia="Times New Roman" w:hAnsi="Times New Roman" w:cs="Times New Roman"/>
          <w:color w:val="000000"/>
          <w:sz w:val="28"/>
          <w:szCs w:val="28"/>
        </w:rPr>
        <w:t>здоровьесберегающих</w:t>
      </w:r>
      <w:proofErr w:type="spellEnd"/>
      <w:r w:rsidRPr="00646273">
        <w:rPr>
          <w:rFonts w:ascii="Times New Roman" w:eastAsia="Times New Roman" w:hAnsi="Times New Roman" w:cs="Times New Roman"/>
          <w:color w:val="000000"/>
          <w:sz w:val="28"/>
          <w:szCs w:val="28"/>
        </w:rPr>
        <w:t xml:space="preserve"> технологий в ДОУ относится дыхательная гимнастика. Она представляет собой систему дыхательных упражнений, которые входят в комплекс коррекционной работы по укреплению общего здоровья ребенка.</w:t>
      </w:r>
    </w:p>
    <w:p w:rsidR="004859D7" w:rsidRPr="00646273" w:rsidRDefault="004859D7" w:rsidP="00163EE9">
      <w:pPr>
        <w:shd w:val="clear" w:color="auto" w:fill="FFFFFF"/>
        <w:spacing w:after="0" w:line="345" w:lineRule="atLeast"/>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Использование дыхательной гимнастики помогает:</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улучшить работу внутренних органов;</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активизировать мозговое кровообращение, повысить насыщение организма кислородом;</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тренировать дыхательный аппарата;</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осуществлять профилактику заболеваний органов дыхания;</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повысить защитные механизмы организма;</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восстановить душевное равновесие, успокоиться;</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развивать речевое дыхание.</w:t>
      </w:r>
    </w:p>
    <w:p w:rsidR="004859D7" w:rsidRPr="00646273" w:rsidRDefault="004859D7" w:rsidP="00163EE9">
      <w:pPr>
        <w:shd w:val="clear" w:color="auto" w:fill="FFFFFF"/>
        <w:spacing w:after="224" w:line="390" w:lineRule="atLeast"/>
        <w:outlineLvl w:val="2"/>
        <w:rPr>
          <w:rFonts w:ascii="Times New Roman" w:eastAsia="Times New Roman" w:hAnsi="Times New Roman" w:cs="Times New Roman"/>
          <w:b/>
          <w:bCs/>
          <w:color w:val="333333"/>
          <w:sz w:val="28"/>
          <w:szCs w:val="28"/>
        </w:rPr>
      </w:pPr>
      <w:r w:rsidRPr="00646273">
        <w:rPr>
          <w:rFonts w:ascii="Times New Roman" w:eastAsia="Times New Roman" w:hAnsi="Times New Roman" w:cs="Times New Roman"/>
          <w:b/>
          <w:bCs/>
          <w:color w:val="000000"/>
          <w:sz w:val="28"/>
          <w:szCs w:val="28"/>
        </w:rPr>
        <w:t>Пальчиковая гимнастика</w:t>
      </w:r>
    </w:p>
    <w:p w:rsidR="004859D7" w:rsidRPr="00646273" w:rsidRDefault="004859D7" w:rsidP="00163EE9">
      <w:pPr>
        <w:shd w:val="clear" w:color="auto" w:fill="FFFFFF"/>
        <w:spacing w:after="0" w:line="345" w:lineRule="atLeast"/>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xml:space="preserve">Пальчиковая гимнастика — это вид </w:t>
      </w:r>
      <w:proofErr w:type="spellStart"/>
      <w:r w:rsidRPr="00646273">
        <w:rPr>
          <w:rFonts w:ascii="Times New Roman" w:eastAsia="Times New Roman" w:hAnsi="Times New Roman" w:cs="Times New Roman"/>
          <w:color w:val="000000"/>
          <w:sz w:val="28"/>
          <w:szCs w:val="28"/>
        </w:rPr>
        <w:t>здоровьесберегающих</w:t>
      </w:r>
      <w:proofErr w:type="spellEnd"/>
      <w:r w:rsidRPr="00646273">
        <w:rPr>
          <w:rFonts w:ascii="Times New Roman" w:eastAsia="Times New Roman" w:hAnsi="Times New Roman" w:cs="Times New Roman"/>
          <w:color w:val="000000"/>
          <w:sz w:val="28"/>
          <w:szCs w:val="28"/>
        </w:rPr>
        <w:t xml:space="preserve"> технологий, который применяется не только для развития мелкой моторики рук (что важно для подготовки ребенка к рисованию, лепке и письму), но и для решения проблем с речевым развитием у детей. Помимо этого такая гимнастика способствует развитию:</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осязательных ощущений;</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координации движений пальцев и рук;</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творческих способностей дошкольников.</w:t>
      </w:r>
    </w:p>
    <w:p w:rsidR="004859D7" w:rsidRPr="00646273" w:rsidRDefault="004859D7" w:rsidP="00163EE9">
      <w:pPr>
        <w:shd w:val="clear" w:color="auto" w:fill="FFFFFF"/>
        <w:spacing w:after="0" w:line="345" w:lineRule="atLeast"/>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Пальчиковая гимнастика проводится в форме инсценировки стихотворных текстов с помощью пальцев. Это чуть ли не первая разновидность гимнастики, которую можно выполнять с детьми. В ходе проведения пальчиковой гимнастики дети производят активные и пассивные движения пальцами. Используются такие виды упражнений:</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массаж;</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действия с предметами или материалами;</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пальчиковые игры.</w:t>
      </w:r>
    </w:p>
    <w:p w:rsidR="004859D7" w:rsidRPr="00646273" w:rsidRDefault="004859D7" w:rsidP="00163EE9">
      <w:pPr>
        <w:shd w:val="clear" w:color="auto" w:fill="FFFFFF"/>
        <w:spacing w:after="0" w:line="345" w:lineRule="atLeast"/>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Рекомендуется делать пальчиковую гимнастику ежедневно. В ходе ее выполнения нужно следить, чтобы нагрузка на обе руки была одинаковой. Кроме этого необходимо помнить, что каждый сеанс пальчиковой гимнастики должен оканчиваться расслабляющими упражнениями. Такие занятия можно проводить коллективно, в группах или индивидуально с каждым ребенком.</w:t>
      </w:r>
    </w:p>
    <w:p w:rsidR="004859D7" w:rsidRPr="00646273" w:rsidRDefault="004859D7" w:rsidP="00163EE9">
      <w:pPr>
        <w:shd w:val="clear" w:color="auto" w:fill="FFFFFF"/>
        <w:spacing w:after="224" w:line="390" w:lineRule="atLeast"/>
        <w:outlineLvl w:val="2"/>
        <w:rPr>
          <w:rFonts w:ascii="Times New Roman" w:eastAsia="Times New Roman" w:hAnsi="Times New Roman" w:cs="Times New Roman"/>
          <w:b/>
          <w:bCs/>
          <w:color w:val="333333"/>
          <w:sz w:val="28"/>
          <w:szCs w:val="28"/>
        </w:rPr>
      </w:pPr>
      <w:r w:rsidRPr="00646273">
        <w:rPr>
          <w:rFonts w:ascii="Times New Roman" w:eastAsia="Times New Roman" w:hAnsi="Times New Roman" w:cs="Times New Roman"/>
          <w:b/>
          <w:bCs/>
          <w:color w:val="000000"/>
          <w:sz w:val="28"/>
          <w:szCs w:val="28"/>
        </w:rPr>
        <w:t>Гимнастика для глаз</w:t>
      </w:r>
    </w:p>
    <w:p w:rsidR="004859D7" w:rsidRPr="00646273" w:rsidRDefault="004859D7" w:rsidP="00163EE9">
      <w:pPr>
        <w:shd w:val="clear" w:color="auto" w:fill="FFFFFF"/>
        <w:spacing w:after="0" w:line="345" w:lineRule="atLeast"/>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lastRenderedPageBreak/>
        <w:t xml:space="preserve">Также к </w:t>
      </w:r>
      <w:proofErr w:type="spellStart"/>
      <w:r w:rsidRPr="00646273">
        <w:rPr>
          <w:rFonts w:ascii="Times New Roman" w:eastAsia="Times New Roman" w:hAnsi="Times New Roman" w:cs="Times New Roman"/>
          <w:color w:val="000000"/>
          <w:sz w:val="28"/>
          <w:szCs w:val="28"/>
        </w:rPr>
        <w:t>здоровьесберегающим</w:t>
      </w:r>
      <w:proofErr w:type="spellEnd"/>
      <w:r w:rsidRPr="00646273">
        <w:rPr>
          <w:rFonts w:ascii="Times New Roman" w:eastAsia="Times New Roman" w:hAnsi="Times New Roman" w:cs="Times New Roman"/>
          <w:color w:val="000000"/>
          <w:sz w:val="28"/>
          <w:szCs w:val="28"/>
        </w:rPr>
        <w:t xml:space="preserve"> технологиям в ДОУ относится гимнастика для глаз. Она подразумевает проведение системы упражнений, направленных на коррекцию и профилактику нарушений зрения. Гимнастика для глаз необходима для:</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снятия напряжения;</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предупреждения утомления;</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тренировки глазных мышц;</w:t>
      </w:r>
    </w:p>
    <w:p w:rsidR="004859D7" w:rsidRDefault="004859D7" w:rsidP="00163EE9">
      <w:pPr>
        <w:shd w:val="clear" w:color="auto" w:fill="FFFFFF"/>
        <w:spacing w:after="0" w:line="345" w:lineRule="atLeast"/>
        <w:ind w:left="450" w:hanging="360"/>
        <w:jc w:val="both"/>
        <w:rPr>
          <w:rFonts w:ascii="Times New Roman" w:eastAsia="Times New Roman" w:hAnsi="Times New Roman" w:cs="Times New Roman"/>
          <w:color w:val="000000"/>
          <w:sz w:val="28"/>
          <w:szCs w:val="28"/>
        </w:rPr>
      </w:pPr>
      <w:r w:rsidRPr="00646273">
        <w:rPr>
          <w:rFonts w:ascii="Times New Roman" w:eastAsia="Times New Roman" w:hAnsi="Times New Roman" w:cs="Times New Roman"/>
          <w:color w:val="000000"/>
          <w:sz w:val="28"/>
          <w:szCs w:val="28"/>
        </w:rPr>
        <w:t>        укрепления глазного аппарата.</w:t>
      </w:r>
    </w:p>
    <w:p w:rsidR="004859D7" w:rsidRDefault="004859D7" w:rsidP="00163EE9">
      <w:pPr>
        <w:shd w:val="clear" w:color="auto" w:fill="FFFFFF"/>
        <w:spacing w:after="0" w:line="345" w:lineRule="atLeast"/>
        <w:ind w:left="450" w:hanging="360"/>
        <w:jc w:val="both"/>
        <w:rPr>
          <w:rFonts w:ascii="Times New Roman" w:eastAsia="Times New Roman" w:hAnsi="Times New Roman" w:cs="Times New Roman"/>
          <w:color w:val="000000"/>
          <w:sz w:val="28"/>
          <w:szCs w:val="28"/>
        </w:rPr>
      </w:pPr>
    </w:p>
    <w:p w:rsidR="004859D7" w:rsidRDefault="004859D7" w:rsidP="00163EE9">
      <w:pPr>
        <w:shd w:val="clear" w:color="auto" w:fill="FFFFFF"/>
        <w:spacing w:after="0" w:line="345" w:lineRule="atLeast"/>
        <w:ind w:left="450" w:hanging="360"/>
        <w:jc w:val="both"/>
        <w:rPr>
          <w:rFonts w:ascii="Times New Roman" w:eastAsia="Times New Roman" w:hAnsi="Times New Roman" w:cs="Times New Roman"/>
          <w:color w:val="000000"/>
          <w:sz w:val="28"/>
          <w:szCs w:val="28"/>
        </w:rPr>
      </w:pPr>
    </w:p>
    <w:p w:rsidR="004859D7" w:rsidRDefault="004859D7" w:rsidP="00163EE9">
      <w:pPr>
        <w:shd w:val="clear" w:color="auto" w:fill="FFFFFF"/>
        <w:spacing w:after="0" w:line="345" w:lineRule="atLeast"/>
        <w:ind w:left="450" w:hanging="360"/>
        <w:jc w:val="both"/>
        <w:rPr>
          <w:rFonts w:ascii="Times New Roman" w:eastAsia="Times New Roman" w:hAnsi="Times New Roman" w:cs="Times New Roman"/>
          <w:color w:val="000000"/>
          <w:sz w:val="28"/>
          <w:szCs w:val="28"/>
        </w:rPr>
      </w:pP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p>
    <w:p w:rsidR="004859D7" w:rsidRPr="00646273" w:rsidRDefault="004859D7" w:rsidP="00163EE9">
      <w:pPr>
        <w:shd w:val="clear" w:color="auto" w:fill="FFFFFF"/>
        <w:spacing w:after="224" w:line="390" w:lineRule="atLeast"/>
        <w:outlineLvl w:val="2"/>
        <w:rPr>
          <w:rFonts w:ascii="Times New Roman" w:eastAsia="Times New Roman" w:hAnsi="Times New Roman" w:cs="Times New Roman"/>
          <w:b/>
          <w:bCs/>
          <w:color w:val="333333"/>
          <w:sz w:val="28"/>
          <w:szCs w:val="28"/>
        </w:rPr>
      </w:pPr>
      <w:r w:rsidRPr="00646273">
        <w:rPr>
          <w:rFonts w:ascii="Times New Roman" w:eastAsia="Times New Roman" w:hAnsi="Times New Roman" w:cs="Times New Roman"/>
          <w:b/>
          <w:bCs/>
          <w:color w:val="000000"/>
          <w:sz w:val="28"/>
          <w:szCs w:val="28"/>
        </w:rPr>
        <w:t>Ритмопластика</w:t>
      </w:r>
    </w:p>
    <w:p w:rsidR="004859D7" w:rsidRPr="00646273" w:rsidRDefault="004859D7" w:rsidP="00163EE9">
      <w:pPr>
        <w:shd w:val="clear" w:color="auto" w:fill="FFFFFF"/>
        <w:spacing w:after="0" w:line="345" w:lineRule="atLeast"/>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Ритмопластика это инновационный метод работы с детьми, который основан на выполнении ими под музыку специальных пластичных движений, имеющих оздоровительный характер.</w:t>
      </w:r>
    </w:p>
    <w:p w:rsidR="004859D7" w:rsidRPr="00646273" w:rsidRDefault="004859D7" w:rsidP="00163EE9">
      <w:pPr>
        <w:shd w:val="clear" w:color="auto" w:fill="FFFFFF"/>
        <w:spacing w:after="224" w:line="390" w:lineRule="atLeast"/>
        <w:outlineLvl w:val="2"/>
        <w:rPr>
          <w:rFonts w:ascii="Times New Roman" w:eastAsia="Times New Roman" w:hAnsi="Times New Roman" w:cs="Times New Roman"/>
          <w:b/>
          <w:bCs/>
          <w:color w:val="333333"/>
          <w:sz w:val="28"/>
          <w:szCs w:val="28"/>
        </w:rPr>
      </w:pPr>
      <w:proofErr w:type="spellStart"/>
      <w:r w:rsidRPr="00646273">
        <w:rPr>
          <w:rFonts w:ascii="Times New Roman" w:eastAsia="Times New Roman" w:hAnsi="Times New Roman" w:cs="Times New Roman"/>
          <w:b/>
          <w:bCs/>
          <w:color w:val="000000"/>
          <w:sz w:val="28"/>
          <w:szCs w:val="28"/>
        </w:rPr>
        <w:t>Игротерапия</w:t>
      </w:r>
      <w:proofErr w:type="spellEnd"/>
    </w:p>
    <w:p w:rsidR="004859D7" w:rsidRPr="00646273" w:rsidRDefault="004859D7" w:rsidP="00163EE9">
      <w:pPr>
        <w:shd w:val="clear" w:color="auto" w:fill="FFFFFF"/>
        <w:spacing w:after="0" w:line="345" w:lineRule="atLeast"/>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xml:space="preserve">В ФГОС указывается, что у дошкольников ведущим видом деятельности является игра. Поэтому обязательным видом </w:t>
      </w:r>
      <w:proofErr w:type="spellStart"/>
      <w:r w:rsidRPr="00646273">
        <w:rPr>
          <w:rFonts w:ascii="Times New Roman" w:eastAsia="Times New Roman" w:hAnsi="Times New Roman" w:cs="Times New Roman"/>
          <w:color w:val="000000"/>
          <w:sz w:val="28"/>
          <w:szCs w:val="28"/>
        </w:rPr>
        <w:t>здоровьесберегающих</w:t>
      </w:r>
      <w:proofErr w:type="spellEnd"/>
      <w:r w:rsidRPr="00646273">
        <w:rPr>
          <w:rFonts w:ascii="Times New Roman" w:eastAsia="Times New Roman" w:hAnsi="Times New Roman" w:cs="Times New Roman"/>
          <w:color w:val="000000"/>
          <w:sz w:val="28"/>
          <w:szCs w:val="28"/>
        </w:rPr>
        <w:t xml:space="preserve"> технологий в ДОУ должна являться </w:t>
      </w:r>
      <w:proofErr w:type="spellStart"/>
      <w:r w:rsidRPr="00646273">
        <w:rPr>
          <w:rFonts w:ascii="Times New Roman" w:eastAsia="Times New Roman" w:hAnsi="Times New Roman" w:cs="Times New Roman"/>
          <w:color w:val="000000"/>
          <w:sz w:val="28"/>
          <w:szCs w:val="28"/>
        </w:rPr>
        <w:t>игротерапия</w:t>
      </w:r>
      <w:proofErr w:type="spellEnd"/>
      <w:r w:rsidRPr="00646273">
        <w:rPr>
          <w:rFonts w:ascii="Times New Roman" w:eastAsia="Times New Roman" w:hAnsi="Times New Roman" w:cs="Times New Roman"/>
          <w:color w:val="000000"/>
          <w:sz w:val="28"/>
          <w:szCs w:val="28"/>
        </w:rPr>
        <w:t>. Эта технология подразумевает привлечение детей к участию в разнообразных играх, в ходе которых у них будет возможность:</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проявить эмоции, переживания, фантазию;</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w:t>
      </w:r>
      <w:proofErr w:type="spellStart"/>
      <w:r w:rsidRPr="00646273">
        <w:rPr>
          <w:rFonts w:ascii="Times New Roman" w:eastAsia="Times New Roman" w:hAnsi="Times New Roman" w:cs="Times New Roman"/>
          <w:color w:val="000000"/>
          <w:sz w:val="28"/>
          <w:szCs w:val="28"/>
        </w:rPr>
        <w:t>самовыразиться</w:t>
      </w:r>
      <w:proofErr w:type="spellEnd"/>
      <w:r w:rsidRPr="00646273">
        <w:rPr>
          <w:rFonts w:ascii="Times New Roman" w:eastAsia="Times New Roman" w:hAnsi="Times New Roman" w:cs="Times New Roman"/>
          <w:color w:val="000000"/>
          <w:sz w:val="28"/>
          <w:szCs w:val="28"/>
        </w:rPr>
        <w:t>;</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снять психоэмоциональное напряжение;</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избавиться от страхов;</w:t>
      </w:r>
    </w:p>
    <w:p w:rsidR="004859D7" w:rsidRPr="00646273" w:rsidRDefault="004859D7" w:rsidP="00163EE9">
      <w:pPr>
        <w:shd w:val="clear" w:color="auto" w:fill="FFFFFF"/>
        <w:spacing w:after="0" w:line="345" w:lineRule="atLeast"/>
        <w:ind w:left="450" w:hanging="360"/>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стать увереннее в себе.</w:t>
      </w:r>
    </w:p>
    <w:p w:rsidR="004859D7" w:rsidRPr="00646273" w:rsidRDefault="004859D7" w:rsidP="00163EE9">
      <w:pPr>
        <w:shd w:val="clear" w:color="auto" w:fill="FFFFFF"/>
        <w:spacing w:after="0" w:line="345" w:lineRule="atLeast"/>
        <w:jc w:val="both"/>
        <w:rPr>
          <w:rFonts w:ascii="Times New Roman" w:eastAsia="Times New Roman" w:hAnsi="Times New Roman" w:cs="Times New Roman"/>
          <w:color w:val="333333"/>
          <w:sz w:val="28"/>
          <w:szCs w:val="28"/>
        </w:rPr>
      </w:pPr>
      <w:proofErr w:type="spellStart"/>
      <w:r w:rsidRPr="00646273">
        <w:rPr>
          <w:rFonts w:ascii="Times New Roman" w:eastAsia="Times New Roman" w:hAnsi="Times New Roman" w:cs="Times New Roman"/>
          <w:color w:val="000000"/>
          <w:sz w:val="28"/>
          <w:szCs w:val="28"/>
        </w:rPr>
        <w:t>Игротерапия</w:t>
      </w:r>
      <w:proofErr w:type="spellEnd"/>
      <w:r w:rsidRPr="00646273">
        <w:rPr>
          <w:rFonts w:ascii="Times New Roman" w:eastAsia="Times New Roman" w:hAnsi="Times New Roman" w:cs="Times New Roman"/>
          <w:color w:val="000000"/>
          <w:sz w:val="28"/>
          <w:szCs w:val="28"/>
        </w:rPr>
        <w:t xml:space="preserve"> считается отличным средством для борьбы с детскими неврозами.</w:t>
      </w:r>
    </w:p>
    <w:p w:rsidR="004859D7" w:rsidRPr="00646273" w:rsidRDefault="004859D7" w:rsidP="00163EE9">
      <w:pPr>
        <w:shd w:val="clear" w:color="auto" w:fill="FFFFFF"/>
        <w:spacing w:after="0" w:line="345" w:lineRule="atLeast"/>
        <w:jc w:val="both"/>
        <w:rPr>
          <w:rFonts w:ascii="Times New Roman" w:eastAsia="Times New Roman" w:hAnsi="Times New Roman" w:cs="Times New Roman"/>
          <w:color w:val="333333"/>
          <w:sz w:val="28"/>
          <w:szCs w:val="28"/>
        </w:rPr>
      </w:pPr>
      <w:r w:rsidRPr="00646273">
        <w:rPr>
          <w:rFonts w:ascii="Times New Roman" w:eastAsia="Times New Roman" w:hAnsi="Times New Roman" w:cs="Times New Roman"/>
          <w:color w:val="000000"/>
          <w:sz w:val="28"/>
          <w:szCs w:val="28"/>
        </w:rPr>
        <w:t xml:space="preserve">    Конечная цель использования </w:t>
      </w:r>
      <w:proofErr w:type="spellStart"/>
      <w:r w:rsidRPr="00646273">
        <w:rPr>
          <w:rFonts w:ascii="Times New Roman" w:eastAsia="Times New Roman" w:hAnsi="Times New Roman" w:cs="Times New Roman"/>
          <w:color w:val="000000"/>
          <w:sz w:val="28"/>
          <w:szCs w:val="28"/>
        </w:rPr>
        <w:t>здоровьесберегающих</w:t>
      </w:r>
      <w:proofErr w:type="spellEnd"/>
      <w:r w:rsidRPr="00646273">
        <w:rPr>
          <w:rFonts w:ascii="Times New Roman" w:eastAsia="Times New Roman" w:hAnsi="Times New Roman" w:cs="Times New Roman"/>
          <w:color w:val="000000"/>
          <w:sz w:val="28"/>
          <w:szCs w:val="28"/>
        </w:rPr>
        <w:t xml:space="preserve"> технологий в детском саду — сохранение и укрепление здоровья детей, что служит обязательным условием повышения результативности учебно-воспитательного процесса. Только здоровый ребенок может стать хорошим учеником и успешной личностью. </w:t>
      </w:r>
    </w:p>
    <w:p w:rsidR="004859D7" w:rsidRDefault="004859D7" w:rsidP="00163EE9">
      <w:pPr>
        <w:shd w:val="clear" w:color="auto" w:fill="FFFFFF"/>
        <w:spacing w:after="0" w:line="345" w:lineRule="atLeast"/>
        <w:jc w:val="both"/>
        <w:rPr>
          <w:rFonts w:ascii="Times New Roman" w:eastAsia="Times New Roman" w:hAnsi="Times New Roman" w:cs="Times New Roman"/>
          <w:color w:val="000000"/>
          <w:sz w:val="28"/>
          <w:szCs w:val="28"/>
        </w:rPr>
      </w:pPr>
      <w:r w:rsidRPr="00646273">
        <w:rPr>
          <w:rFonts w:ascii="Times New Roman" w:eastAsia="Times New Roman" w:hAnsi="Times New Roman" w:cs="Times New Roman"/>
          <w:color w:val="000000"/>
          <w:sz w:val="28"/>
          <w:szCs w:val="28"/>
        </w:rPr>
        <w:t xml:space="preserve">    Только реализуя все указанные виды </w:t>
      </w:r>
      <w:proofErr w:type="spellStart"/>
      <w:r w:rsidRPr="00646273">
        <w:rPr>
          <w:rFonts w:ascii="Times New Roman" w:eastAsia="Times New Roman" w:hAnsi="Times New Roman" w:cs="Times New Roman"/>
          <w:color w:val="000000"/>
          <w:sz w:val="28"/>
          <w:szCs w:val="28"/>
        </w:rPr>
        <w:t>здоровьесберегающих</w:t>
      </w:r>
      <w:proofErr w:type="spellEnd"/>
      <w:r w:rsidRPr="00646273">
        <w:rPr>
          <w:rFonts w:ascii="Times New Roman" w:eastAsia="Times New Roman" w:hAnsi="Times New Roman" w:cs="Times New Roman"/>
          <w:color w:val="000000"/>
          <w:sz w:val="28"/>
          <w:szCs w:val="28"/>
        </w:rPr>
        <w:t xml:space="preserve"> технологий можно достигнуть тесного взаимодействия основных факторов, влияющих на здоровье дошкольников. </w:t>
      </w:r>
    </w:p>
    <w:p w:rsidR="004859D7" w:rsidRPr="00646273" w:rsidRDefault="004859D7" w:rsidP="00163EE9">
      <w:pPr>
        <w:shd w:val="clear" w:color="auto" w:fill="FFFFFF"/>
        <w:spacing w:after="0" w:line="345" w:lineRule="atLeast"/>
        <w:jc w:val="both"/>
        <w:rPr>
          <w:rFonts w:ascii="Times New Roman" w:eastAsia="Times New Roman" w:hAnsi="Times New Roman" w:cs="Times New Roman"/>
          <w:color w:val="333333"/>
          <w:sz w:val="28"/>
          <w:szCs w:val="28"/>
        </w:rPr>
      </w:pPr>
    </w:p>
    <w:sectPr w:rsidR="004859D7" w:rsidRPr="006462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10D1C"/>
    <w:multiLevelType w:val="hybridMultilevel"/>
    <w:tmpl w:val="33B89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213638"/>
    <w:multiLevelType w:val="hybridMultilevel"/>
    <w:tmpl w:val="58D8C9C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8"/>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9D7"/>
    <w:rsid w:val="001404AF"/>
    <w:rsid w:val="001736FF"/>
    <w:rsid w:val="001A4F2C"/>
    <w:rsid w:val="001F6469"/>
    <w:rsid w:val="003566E5"/>
    <w:rsid w:val="0042379B"/>
    <w:rsid w:val="004859D7"/>
    <w:rsid w:val="00611205"/>
    <w:rsid w:val="00797CA0"/>
    <w:rsid w:val="00831FA1"/>
    <w:rsid w:val="00875474"/>
    <w:rsid w:val="00A452BD"/>
    <w:rsid w:val="00BA6A00"/>
    <w:rsid w:val="00C05054"/>
    <w:rsid w:val="00D30C09"/>
    <w:rsid w:val="00E6758A"/>
    <w:rsid w:val="00F268FE"/>
    <w:rsid w:val="00FB6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E86E361-7DA7-D144-B21F-092EDB7A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859D7"/>
    <w:pPr>
      <w:spacing w:before="100" w:beforeAutospacing="1" w:after="100" w:afterAutospacing="1" w:line="240" w:lineRule="auto"/>
    </w:pPr>
    <w:rPr>
      <w:rFonts w:ascii="Times New Roman" w:hAnsi="Times New Roman" w:cs="Times New Roman"/>
      <w:sz w:val="24"/>
      <w:szCs w:val="24"/>
    </w:rPr>
  </w:style>
  <w:style w:type="character" w:styleId="a4">
    <w:name w:val="Strong"/>
    <w:basedOn w:val="a0"/>
    <w:uiPriority w:val="22"/>
    <w:qFormat/>
    <w:rsid w:val="004859D7"/>
    <w:rPr>
      <w:b/>
      <w:bCs/>
    </w:rPr>
  </w:style>
  <w:style w:type="paragraph" w:customStyle="1" w:styleId="Standard">
    <w:name w:val="Standard"/>
    <w:qFormat/>
    <w:rsid w:val="004859D7"/>
    <w:pPr>
      <w:suppressAutoHyphens/>
      <w:spacing w:after="0" w:line="240" w:lineRule="auto"/>
    </w:pPr>
    <w:rPr>
      <w:rFonts w:ascii="Times New Roman" w:eastAsia="Times New Roman" w:hAnsi="Times New Roman" w:cs="Times New Roman"/>
      <w:kern w:val="2"/>
      <w:sz w:val="24"/>
      <w:szCs w:val="24"/>
    </w:rPr>
  </w:style>
  <w:style w:type="paragraph" w:styleId="a5">
    <w:name w:val="List Paragraph"/>
    <w:basedOn w:val="a"/>
    <w:uiPriority w:val="34"/>
    <w:qFormat/>
    <w:rsid w:val="004859D7"/>
    <w:pPr>
      <w:spacing w:after="200" w:line="276" w:lineRule="auto"/>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1199</Words>
  <Characters>6838</Characters>
  <Application>Microsoft Office Word</Application>
  <DocSecurity>0</DocSecurity>
  <Lines>56</Lines>
  <Paragraphs>16</Paragraphs>
  <ScaleCrop>false</ScaleCrop>
  <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Гость</cp:lastModifiedBy>
  <cp:revision>2</cp:revision>
  <dcterms:created xsi:type="dcterms:W3CDTF">2025-02-16T16:29:00Z</dcterms:created>
  <dcterms:modified xsi:type="dcterms:W3CDTF">2025-02-16T16:29:00Z</dcterms:modified>
</cp:coreProperties>
</file>