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1221" w:rsidRPr="00D91221" w:rsidRDefault="00D91221" w:rsidP="00D9122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МО учителей математики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«Особенности современного урока в рамках введения ФГОС»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2023-2024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уч.год</w:t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D91221" w:rsidRP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lastRenderedPageBreak/>
        <w:t>«Плохой учитель преподносит истину,</w:t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center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 xml:space="preserve">                                                       </w:t>
      </w: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хороший учит её находить»</w:t>
      </w:r>
    </w:p>
    <w:p w:rsidR="00D91221" w:rsidRPr="00D91221" w:rsidRDefault="00D91221" w:rsidP="00D91221">
      <w:pPr>
        <w:shd w:val="clear" w:color="auto" w:fill="FFFFFF"/>
        <w:spacing w:after="150" w:line="240" w:lineRule="auto"/>
        <w:jc w:val="right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 xml:space="preserve">Адольф </w:t>
      </w:r>
      <w:proofErr w:type="spellStart"/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Дистервег</w:t>
      </w:r>
      <w:proofErr w:type="spellEnd"/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настоящее время появляются новые требования, как к человеку, так и к образованию. Современные дети значительно отличаются от тех, для которых создавалась ныне действующая система образования. В первую очередь изменилась социальная ситуация развития детей нынешнего века:</w:t>
      </w:r>
    </w:p>
    <w:p w:rsidR="00D91221" w:rsidRPr="00D91221" w:rsidRDefault="00D91221" w:rsidP="00D9122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резко возросла информированность детей;</w:t>
      </w:r>
    </w:p>
    <w:p w:rsidR="00D91221" w:rsidRPr="00D91221" w:rsidRDefault="00D91221" w:rsidP="00D9122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современные дети относительно мало читают;</w:t>
      </w:r>
    </w:p>
    <w:p w:rsidR="00D91221" w:rsidRPr="00D91221" w:rsidRDefault="00D91221" w:rsidP="00D9122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несформированность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произвольности поведения, мотивационной сферы, разных типов мышления;</w:t>
      </w:r>
    </w:p>
    <w:p w:rsidR="00D91221" w:rsidRPr="00D91221" w:rsidRDefault="00D91221" w:rsidP="00D91221">
      <w:pPr>
        <w:numPr>
          <w:ilvl w:val="0"/>
          <w:numId w:val="1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ограниченность общения со сверстниками.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в настоящее время учитель решает очень сложные задачи переосмысления своего педагогического опыта, ищет ответ на вопрос «Как обучать в новых условиях?»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 настоящее время все более актуальным в образовательном процессе становится использование в обучении приемов и методов, которые формируют умения самостоятельно добывать знания, собирать необходимую информацию, выдвигать гипотезы, делать выводы и умозаключения. А это значит, что у современного ученика должны быть сформированы универсальные учебные действия, обеспечивающие способность к организации самостоятельной учебной деятельности. Признанным подходом в обучении выступает системно -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деятельностный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т.е. учение, направленное на решение задач проектной формы организации обучения, в котором важным является:</w:t>
      </w:r>
    </w:p>
    <w:p w:rsidR="00D91221" w:rsidRPr="00D91221" w:rsidRDefault="00D91221" w:rsidP="00D9122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применение активных форм познания: наблюдение, опыты, учебный диалог и пр.;</w:t>
      </w:r>
    </w:p>
    <w:p w:rsidR="00D91221" w:rsidRPr="00D91221" w:rsidRDefault="00D91221" w:rsidP="00D91221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создание условий для развития рефлексии — способности осознавать и оценивать свои мысли и действия как бы со стороны, соотносить результат деятельности с поставленной целью, определять своё знание и незнание и др.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 школа становится не столько источником информации, сколько учит учиться; учитель - не проводник знаний, а личность, обучающая способом творческой деятельности, направленной на самостоятельное приобретение и усвоение новых знаний.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Исходя из требований времени, меняется подход к современному уроку.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проходил обычный урок? Учитель вызывает ученика, который должен рассказать домашнее задание – параграф, прочитанный по учебнику. Затем ставит оценку, спрашивает следующего. Вторая часть урока – учитель рассказывает следующую тему и задает домашнее задание.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Теперь же, в соответствии с новыми стандартами, нужно, прежде всего, усилить мотивацию ребенка к познанию окружающего мира, продемонстрировать ему, что школьные занятия – это </w:t>
      </w:r>
      <w:proofErr w:type="gram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 получение</w:t>
      </w:r>
      <w:proofErr w:type="gram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отвлеченных от жизни знаний, а наоборот – необходимая подготовка к жизни, её узнавание, поиск полезной информации и навыки ее применения в реальной жизни.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Новые требования к уроку, что изменяется при подготовке и проведении урока современного типа в деятельности учителя и учащихся. В чём отличие дидактических требований к этим урокам.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Выделяют следующие принципы управления учебным процессом (5 функций Анри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Файоля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):</w:t>
      </w:r>
    </w:p>
    <w:p w:rsidR="00D91221" w:rsidRPr="00D91221" w:rsidRDefault="00D91221" w:rsidP="00D912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планирование;</w:t>
      </w:r>
    </w:p>
    <w:p w:rsidR="00D91221" w:rsidRPr="00D91221" w:rsidRDefault="00D91221" w:rsidP="00D912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организация;</w:t>
      </w:r>
    </w:p>
    <w:p w:rsidR="00D91221" w:rsidRPr="00D91221" w:rsidRDefault="00D91221" w:rsidP="00D912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реализация и контроль;</w:t>
      </w:r>
    </w:p>
    <w:p w:rsidR="00D91221" w:rsidRPr="00D91221" w:rsidRDefault="00D91221" w:rsidP="00D912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коррекция;</w:t>
      </w:r>
    </w:p>
    <w:p w:rsidR="00D91221" w:rsidRPr="00D91221" w:rsidRDefault="00D91221" w:rsidP="00D91221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анализ.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Урок, являясь основной формой организации учебного процесса, строится на этих же принципах. Учитель и ранее, и теперь, должен заранее спланировать урок, продумать его организацию, провести урок, осуществить коррекцию своих действий и действий учащихся с учётом анализа (самоанализа) и контроля (самоконтроля).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 известно, самый распространённый тип урока – комбинированный. Рассмотрим его с позиции основных дидактических требований, а также раскроем суть изменений, связанных с проведением урока современного типа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tbl>
      <w:tblPr>
        <w:tblW w:w="95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3184"/>
        <w:gridCol w:w="3201"/>
        <w:gridCol w:w="3185"/>
      </w:tblGrid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Требования к уроку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Традиционный урок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b/>
                <w:bCs/>
                <w:color w:val="333333"/>
                <w:sz w:val="21"/>
                <w:szCs w:val="21"/>
                <w:lang w:eastAsia="ru-RU"/>
              </w:rPr>
              <w:t>Урок современного типа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Объявление темы урока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сообщает учащимся</w:t>
            </w: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Формулируют сами учащиеся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Сообщение целей и задач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формулирует и сообщает учащимся, чему должны научиться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Формулируют сами учащиеся, определив границы знания и незнания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Планирование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сообщает учащимся, какую работу они должны выполнить, чтобы достичь цели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Планирование учащимися способов достижения намеченной цели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Практическая деятельность учащихся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Под руководством </w:t>
            </w:r>
            <w:proofErr w:type="gramStart"/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учителя</w:t>
            </w:r>
            <w:proofErr w:type="gramEnd"/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 xml:space="preserve"> учащиеся выполняют ряд практических задач (чаще применяется фронтальный метод организации деятельности)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Учащиеся осуществляют учебные действия по намеченному плану (применяется групповой, индивидуальный методы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Осуществление контроля</w:t>
            </w:r>
          </w:p>
          <w:p w:rsidR="00D91221" w:rsidRPr="00D91221" w:rsidRDefault="00D91221" w:rsidP="00D9122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D91221" w:rsidRPr="00D91221" w:rsidRDefault="00D91221" w:rsidP="00D9122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D91221" w:rsidRPr="00D91221" w:rsidRDefault="00D91221" w:rsidP="00D9122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осуществляет контроль за выполнением учащимися практической работы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Учащиеся осуществляют контроль (применяются формы самоконтроля, взаимоконтроля)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Осуществление коррекции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jc w:val="center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в ходе выполнения и по итогам выполненной работы учащимися осуществляет коррекцию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Учащиеся формулируют затруднения и осуществляют коррекцию самостоятельно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Оценивание учащихся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осуществляет оценивание учащихся за работу на уроке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Учащиеся дают оценку деятельности по её результатам (</w:t>
            </w:r>
            <w:proofErr w:type="spellStart"/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самооценивание</w:t>
            </w:r>
            <w:proofErr w:type="spellEnd"/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, оценивание результатов деятельности товарищей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Итог урока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выясняет у учащихся, что они запомнили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Проводится рефлексия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Домашнее задание</w:t>
            </w: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Учитель объявляет и комментирует (чаще – задание одно для всех)</w:t>
            </w:r>
          </w:p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  <w:r w:rsidRPr="00D91221"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  <w:t>Учащиеся могут выбирать задание из предложенных учителем с учётом индивидуальных возможностей</w:t>
            </w:r>
          </w:p>
        </w:tc>
      </w:tr>
      <w:tr w:rsidR="00D91221" w:rsidRPr="00D91221" w:rsidTr="00D91221"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85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  <w:tc>
          <w:tcPr>
            <w:tcW w:w="297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91221" w:rsidRPr="00D91221" w:rsidRDefault="00D91221" w:rsidP="00D91221">
            <w:pPr>
              <w:spacing w:after="150" w:line="240" w:lineRule="auto"/>
              <w:rPr>
                <w:rFonts w:ascii="Helvetica" w:eastAsia="Times New Roman" w:hAnsi="Helvetica" w:cs="Helvetica"/>
                <w:color w:val="333333"/>
                <w:sz w:val="21"/>
                <w:szCs w:val="21"/>
                <w:lang w:eastAsia="ru-RU"/>
              </w:rPr>
            </w:pPr>
          </w:p>
        </w:tc>
      </w:tr>
    </w:tbl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br/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При подробном анализе двух типов уроков (рассмотренных выше) становится ясно, что различаются они, прежде всего, деятельностью учителя и учащихся на уроке. Ученик из присутствующего и пассивно исполняющего указания учителя на уроке традиционного типа теперь становится главным деятелем. </w:t>
      </w: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«Нужно, чтобы дети, по возможности, учились самостоятельно, а учитель руководил этим самостоятельным процессом и давал для него материал» 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- </w:t>
      </w: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слова К.Д. Ушинского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отражают суть урока современного типа, в основе которого заложен принцип системно-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деятельностного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подхода.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Как же учителю подготовить урок современного типа? Изменяется ли сам процесс подготовки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Всем учителям знакомы основные этапы, которые осуществлялись при проектировании урока традиционного типа: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определение цели и задач;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отбор содержания учебного материала;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подбор методов и приёмов обучения;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определение форм организации деятельности учащихся;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подбор материала для домашней работы учащихся;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определение способов контроля;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продумывание места, времени на уроке для оценки деятельности учащихся;</w:t>
      </w:r>
    </w:p>
    <w:p w:rsidR="00D91221" w:rsidRPr="00D91221" w:rsidRDefault="00D91221" w:rsidP="00D91221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подбор вопросов для подведения итога урока.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При тщательном анализе каждого из этапов, становится понятно, что технологический процесс подготовки урока современного типа базируется на них же. Только теперь учитель на каждом этапе должен критически относиться к подбору форм, методов работы, содержания, способов организации деятельности учащихся и т.д. Ведь урок должен быть направлен на получение новых результатов: личностных,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метапредметных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предметных.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Как подготовить современный урок.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 современных условиях, когда объем научной информации огро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мен, а время обучения ограничено, одним из самых актуальных тре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бований становится нахождение оптимального (в первую очередь с точки зрения затрат времени) изложения содержания и выбора ме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тодов обучения. Это требование относится к каждому уроку.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Рациональную структуру урока обеспечивают:</w:t>
      </w:r>
    </w:p>
    <w:p w:rsidR="00D91221" w:rsidRPr="00D91221" w:rsidRDefault="00D91221" w:rsidP="00D912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комплексное планирование задач обучения, воспитания и раз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вития;</w:t>
      </w:r>
    </w:p>
    <w:p w:rsidR="00D91221" w:rsidRPr="00D91221" w:rsidRDefault="00D91221" w:rsidP="00D912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выделение в содержании урока и темы главного, существен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ного;</w:t>
      </w:r>
    </w:p>
    <w:p w:rsidR="00D91221" w:rsidRPr="00D91221" w:rsidRDefault="00D91221" w:rsidP="00D912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определение целесообразной последовательности и дозировки материала и времени повторения, изучения нового, закрепления, домашнего задания;</w:t>
      </w:r>
    </w:p>
    <w:p w:rsidR="00D91221" w:rsidRPr="00D91221" w:rsidRDefault="00D91221" w:rsidP="00D912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выбор наиболее рациональных методов, приемов и средств обу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чения;</w:t>
      </w:r>
    </w:p>
    <w:p w:rsidR="00D91221" w:rsidRPr="00D91221" w:rsidRDefault="00D91221" w:rsidP="00D912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дифференцированный и индивидуальный подход к ученикам;</w:t>
      </w:r>
    </w:p>
    <w:p w:rsidR="00D91221" w:rsidRPr="00D91221" w:rsidRDefault="00D91221" w:rsidP="00D91221">
      <w:pPr>
        <w:numPr>
          <w:ilvl w:val="0"/>
          <w:numId w:val="5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создание необходимых учебно-материальных условий обучения.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Большая часть времени (20—30 минут) должна быть посвящена изучению нового материала («учить на уроке»). Чтобы новое прочно усвоилось, надо определить его в зону ближайшего развития, при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вязать к старому, знакомому, которое вспоминается (актуализиру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ется) перед объяснением. Отсюда название первой части — актуали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зация опорных знаний, умений и навыков, а не узкое «опрос». Кон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трольная функция в уроке вообще не должна являться самоцелью; она превращается в постоянную обратную связь «ученик — учитель». Затем проводится закрепление в формах повторения и применения знаний. Все это, вместе взятое, и образует оптимальную систему урока комбинированного, наиболее коротким путем ведущую уча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щихся к цели.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Подготовка учителя к уроку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Какие основные моменты следует учитывать учителю при подготовке к современному уроку в свете новых ФГОС? Прежде всего, необходимо рассмотреть этапы конструирования урока. Качество любого урока в значительной мере определяется тща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тельностью подготовки к нему учителя. Подготовку учителя к уроку схематично можно представить следующим образом.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1-й этап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— изучение учебной программы. Эта часть работы выпол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няется в ходе подготовки к учебному году. При этом особое внима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ние обращают на основные цели и задачи учебного предмета в целом и на цели и задачи, стоящие перед каждой учебной темой. Готовясь к изучению с учащимися очередной темы, учитель вновь обратится к программе, для того чтобы четко поставить перед собой цели и задачи, которые необходимо достигнуть и решить в процессе изучения темы в целом и на каждом конкретном уроке. Изучая содержание конкретной учебной темы, учитель уяснит ло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гическую взаимосвязь учебного материала с ранее изученным, а так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же с материалом, который предстоит изучить позже. Это позволит более глубоко и четко сформулировать ближние и дальние цели изу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чения учебного материала.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2-й этап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— изучение методической литературы. Изучив содержа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ние очередной учебной темы по программе, учитель просматривает соответствующие разделы стабильного учебника, методических руко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водств и статьи в методических журналах, собирает материал для общего плана изучения темы (тематическое планирование). Темати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ческий план не должен быть громоздким. В нем предусматривается самое важное и существенное, а именно: разбивка учебного материа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ла по урокам, логическая взаимосвязь материала, календарные сроки проведения уроков (по неделям).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3-й этап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— изучение материала конкретного урока в стабильном учебнике. Изучая учебник, учитель мысленно соотносит характер и логику изложения в нем учебного материала с достигнутым уровнем подготовки и уровнем развития своих учеников. Особенно большое внимание он уделяет доступности изложения учебного материала, отмечает то, что в учебнике изложено просто и доступно, с тем чтобы часть материала поручить учащимся для самостоятельного изу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чения. Одновременно надо отметить и то, что может оказаться труд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нодоступным для учащихся. Особенно тщательно продумывается ме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тодика изложения этих вопросов на уроке.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4-й этап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— изучение и подготовка имеющихся в школе средств обучения по теме урока. Учитель знакомится не только с имеющими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ся пособиями, просматривает учебные диафильмы и кинофильмы, но и с аннотациями учебных телевизионных передач, прослушивает звуковые пособия. Особое внимание необходимо уделить учебным де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монстрационным и лабораторным работам. Технику и методику их постановки учитель тщательно отрабатывает, чтобы на уроке не было неудачи. Ничто так не подрывает авторитета учителя, как неудача в постановке учебного эксперимента.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Определяя цели, непременно надо учитывать четыре возможные цели урока — усвоение знаний, привитие навыков и умений, разви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тие творческого опыта и воспитание. Цели следует обозначать конк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ретно в соответствии с темой, в зависимости от типа урока, но вос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питательную надо иметь ввиду всегда. Сообразно целям темы следует намечать упражнения, творческие задачи, конструируя их, если их нет в пособиях.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5-й этап 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— разработка плана урока. План урока — это конечный результат подготовительной работы учителя к проведению урока. План урока составляется на основе тематического плана с учетом реально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го продвижения в изучении темы. </w:t>
      </w:r>
      <w:r w:rsidRPr="00D91221">
        <w:rPr>
          <w:rFonts w:ascii="Helvetica" w:eastAsia="Times New Roman" w:hAnsi="Helvetica" w:cs="Helvetica"/>
          <w:b/>
          <w:bCs/>
          <w:color w:val="333333"/>
          <w:sz w:val="21"/>
          <w:szCs w:val="21"/>
          <w:lang w:eastAsia="ru-RU"/>
        </w:rPr>
        <w:t>В плане урока указывают: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тему и номер урока в теме;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базовый учебник;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цель; Цель - один из элементов поведения и сознательной деятельности человека, который характеризует предвосхищение в мышлении результата деятельности и пути его реализации с помощью определенных средств. Цель обычно начинается со слов "Определение", "Формирование", "Знакомство" и пр. В формировании цели урока следует избегать глагольных форм.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задачи урока (обучающие, развивающие, воспитательные); Задача - данная в определенных условиях (например, в проблемной ситуации) цель деятельности, которая должна быть достигнута преобразованием этих условий, согласно определенной процедуре. Формулировка задач должна начинаться с глаголов - "повторить", "проверить", "объяснить", "научить", "сформировать", "воспитывать" и пр.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тип урока;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формы работы учащихся (групповая, индивидуальная и т.д.)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перечень и место учеб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ных демонстраций;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время на каждый этап урока;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необходимое для проведения урока оборудование и учебные пособия;</w:t>
      </w:r>
    </w:p>
    <w:p w:rsidR="00D91221" w:rsidRPr="00D91221" w:rsidRDefault="00D91221" w:rsidP="00D91221">
      <w:pPr>
        <w:numPr>
          <w:ilvl w:val="0"/>
          <w:numId w:val="6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структуру урока — последователь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ность учебных ситуаций при изложении учебного материала и прове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softHyphen/>
        <w:t>дении самостоятельной работы учащихся.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Сегодня мы более подробно остановимся на последнем пункте и попытаемся понять, как правильно оформить в конспекте урока структуру урока.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Основная </w:t>
      </w: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дидактическая структура урока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отображается в плане-конспекте урока и в его технологической карте. Она имеет как статичные элементы, которые не изменяются в зависимости от типов урока, так и динамические, которым свойственна более гибкая структура: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Организационный момент: тема; цель; образовательные, развивающие, воспитательные задачи; мотивация их принятия; планируемые результаты: знания, умения, навыки; личностно формирующая направленность урока.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Проверка выполнения домашнего задания (в случае, если оно задавалось).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Подготовка к активной учебной деятельности каждого ученика на основном этапе урока: постановка учебной задачи, актуализация знаний.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Сообщение нового материала.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Решение учебной задачи.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Усвоение новых знаний.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Первичная проверка понимания учащимися нового учебного материала (текущий контроль с тестом).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Закрепление изученного материала.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Обобщение и систематизация знаний.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 и самопроверка знаний (самостоятельная работа, итоговый контроль с тестом).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Подведение итогов: диагностика результатов урока, рефлексия достижения цели.</w:t>
      </w:r>
    </w:p>
    <w:p w:rsidR="00D91221" w:rsidRPr="00D91221" w:rsidRDefault="00D91221" w:rsidP="00D91221">
      <w:pPr>
        <w:numPr>
          <w:ilvl w:val="0"/>
          <w:numId w:val="7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Домашнее задание и инструктаж по его выполнению.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Технологическая карта урока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 - это новый вид </w:t>
      </w: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методической продукции, 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обеспечивающей эффективное и качественное преподавание учебных курсов в школе и возможность достижения планируемых результатов освоения основных образовательных программ в соответствии с ФГОС.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Обучение с использованием технологической карты позволяет организовать </w:t>
      </w: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эффективный учебный процесс, </w:t>
      </w: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обеспечить реализацию предметных,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метапредметных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и личностных умений (универсальных учебных действий (далее - УУД)) в соответствии с требованиями ФГОС, существенно сократить время на подготовку учителя к уроку.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Сущность проектной педагогической деятельности с применением технологической карты заключается в использовании инновационной технологии работы с информацией, описании заданий для ученика по освоению темы, оформлении предполагаемых образовательных результатов. Технологическую карту отличают: интерактивность, структурированность,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алгоритмичность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технологичность и обобщенность информации.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Структура технологической карты включает: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название темы с указанием часов, отведенных на ее изучение;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цель освоения учебного содержания;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планируемые результаты (личностные, предметные,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метапредметные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, информационно-интеллектуальную компетентность и УУД);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метапредметные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связи и организацию пространства (формы работы и ресурсы);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основные понятия темы;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технологию изучения указанной темы (на каждом этапе работы определяется цель и прогнозируемый результат, даются практические задания на отработку материала и диагностические задания на проверку его понимания и усвоения);</w:t>
      </w:r>
    </w:p>
    <w:p w:rsidR="00D91221" w:rsidRPr="00D91221" w:rsidRDefault="00D91221" w:rsidP="00D91221">
      <w:pPr>
        <w:numPr>
          <w:ilvl w:val="0"/>
          <w:numId w:val="8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контрольное задание на проверку достижения планируемых результатов.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Технологическая карта позволяет:</w:t>
      </w:r>
    </w:p>
    <w:p w:rsidR="00D91221" w:rsidRPr="00D91221" w:rsidRDefault="00D91221" w:rsidP="00D912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увидеть учебный материал целостно и системно;</w:t>
      </w:r>
    </w:p>
    <w:p w:rsidR="00D91221" w:rsidRPr="00D91221" w:rsidRDefault="00D91221" w:rsidP="00D912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проектировать образовательный процесс по освоению темы с учетом цели освоения курса;</w:t>
      </w:r>
    </w:p>
    <w:p w:rsidR="00D91221" w:rsidRPr="00D91221" w:rsidRDefault="00D91221" w:rsidP="00D912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гибко использовать эффективные приемы и формы работы с обучающимися на уроке;</w:t>
      </w:r>
    </w:p>
    <w:p w:rsidR="00D91221" w:rsidRPr="00D91221" w:rsidRDefault="00D91221" w:rsidP="00D912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согласовывать действия учителя и учащихся;</w:t>
      </w:r>
    </w:p>
    <w:p w:rsidR="00D91221" w:rsidRPr="00D91221" w:rsidRDefault="00D91221" w:rsidP="00D912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организовывать самостоятельную деятельность школьников в процессе обучения,</w:t>
      </w:r>
    </w:p>
    <w:p w:rsidR="00D91221" w:rsidRPr="00D91221" w:rsidRDefault="00D91221" w:rsidP="00D91221">
      <w:pPr>
        <w:numPr>
          <w:ilvl w:val="0"/>
          <w:numId w:val="9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осуществлять интегративный контроль результатов учебной деятельности.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Технологическая карта позволит учителю: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реализовать планируемые результаты ФГОС;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определить УУД, которые формируются в процессе изучения конкретной темы, всего учебного курса;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системно формировать у учащихся УУД;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осмыслить и спроектировать последовательность работы по освоению темы от цели до конечного результата;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определить уровень раскрытия понятий на данном этапе и соотнести его с дальнейшим обучением (вписать конкретный урок в систему уроков);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проектировать свою деятельность на четверть, полугодие, год посредством перехода от поурочного планирования к проектированию темы;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освободить время для творчества (использование готовых разработок по темам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освобож</w:t>
      </w:r>
      <w:proofErr w:type="spellEnd"/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дает учителя от непродуктивной рутинной работы);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определить возможности реализации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межпредметных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знаний (установить связи и зависимости между предметами и результатами обучения);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на практике реализовать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метапредметные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связи и обеспечить согласованные действия всех участников педагогического процесса;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выполнять диагностику достижения планируемых результатов учащимися на каждом этапе освоения темы;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решить организационно-методические проблемы (замещение уроков, выполнение учебного плана и т. д.);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соотнести результат с целью обучения после создания продукта -набора технологических карт;</w:t>
      </w:r>
    </w:p>
    <w:p w:rsidR="00D91221" w:rsidRPr="00D91221" w:rsidRDefault="00D91221" w:rsidP="00D91221">
      <w:pPr>
        <w:numPr>
          <w:ilvl w:val="0"/>
          <w:numId w:val="10"/>
        </w:num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обеспечить повышение качества образования.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bookmarkStart w:id="0" w:name="_GoBack"/>
      <w:bookmarkEnd w:id="0"/>
      <w:r w:rsidRPr="00D91221">
        <w:rPr>
          <w:rFonts w:ascii="Helvetica" w:eastAsia="Times New Roman" w:hAnsi="Helvetica" w:cs="Helvetica"/>
          <w:b/>
          <w:bCs/>
          <w:i/>
          <w:iCs/>
          <w:color w:val="333333"/>
          <w:sz w:val="21"/>
          <w:szCs w:val="21"/>
          <w:lang w:eastAsia="ru-RU"/>
        </w:rPr>
        <w:t>Список используемой литературы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Агафонова С.В. Суть изменений современного урока с введением Федерального государственного образовательного стандарта начального общего образования [электронный ресурс] // /nachalnaya-shkola/materialy-mo/sut-izmeneniy-sovremennogo-uroka-s-vvedeniem-federalnogo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Гришова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, Е.А. Современный урок в условиях введения ФГОС нового поколения [Электронный ресурс] / Е. А. 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Гришова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// 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images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/1/1f/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Гришова_Е._</w:t>
      </w:r>
      <w:proofErr w:type="gram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А.,_</w:t>
      </w:r>
      <w:proofErr w:type="gram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Горобец_М._А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..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Гурьянова О.Н. Изучение информатики в условиях </w:t>
      </w:r>
      <w:proofErr w:type="gram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ФГОС./</w:t>
      </w:r>
      <w:proofErr w:type="gram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 Материалы XII Южно-Российской межрегиональной научно-практической конференции-выставки"ИTO-Ростов-2012" [режим доступа: /2012/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section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/200/95181/]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Иванова М.Ю. Требования к современному уроку в условиях введения ФГОС [электронный ресурс] // /nachalnaya-shkola/materialy-mo/trebovaniya-k-sovremennomu-uroku-v-usloviyah-vvedeniya-fgos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Кирьянова Е.А. Новые подходы к планированию уроков в рамках введения ФГОС второго поколения [электронный ресурс] // 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ps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blog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/35203.html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Утякаева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 xml:space="preserve"> Ф.А. Требования к современному уроку в условиях введения ФГОС [электронный ресурс] // /shkola/obshchepedagogicheskie-tekhnologii/library/trebovaniya-k-sovremennomu-uroku-v-usloviyah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Хабарова В.В. Требования к современному уроку в условиях введения ФГОС [электронный ресурс] // 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metod_kop_doc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metod_nedelya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/Habarova.pdf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Якушина Е.В. Подготовка к уроку в соответствии с требованиями ФГОС. // Справочник заместителя директора школы, №10, 2012 г. /</w:t>
      </w:r>
      <w:proofErr w:type="spellStart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obraz_process</w:t>
      </w:r>
      <w:proofErr w:type="spellEnd"/>
      <w:r w:rsidRPr="00D91221"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  <w:t>/doclad.pdf</w:t>
      </w:r>
    </w:p>
    <w:p w:rsidR="00D91221" w:rsidRPr="00D91221" w:rsidRDefault="00D91221" w:rsidP="00D91221">
      <w:pPr>
        <w:shd w:val="clear" w:color="auto" w:fill="FFFFFF"/>
        <w:spacing w:after="150" w:line="240" w:lineRule="auto"/>
        <w:rPr>
          <w:rFonts w:ascii="Helvetica" w:eastAsia="Times New Roman" w:hAnsi="Helvetica" w:cs="Helvetica"/>
          <w:color w:val="333333"/>
          <w:sz w:val="21"/>
          <w:szCs w:val="21"/>
          <w:lang w:eastAsia="ru-RU"/>
        </w:rPr>
      </w:pPr>
    </w:p>
    <w:p w:rsidR="00045243" w:rsidRDefault="00045243"/>
    <w:sectPr w:rsidR="00045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C51C6"/>
    <w:multiLevelType w:val="multilevel"/>
    <w:tmpl w:val="E0C44E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2437C0A"/>
    <w:multiLevelType w:val="multilevel"/>
    <w:tmpl w:val="9C5CDC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0734BE"/>
    <w:multiLevelType w:val="multilevel"/>
    <w:tmpl w:val="51825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27B7DD3"/>
    <w:multiLevelType w:val="multilevel"/>
    <w:tmpl w:val="A08CB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5F729D1"/>
    <w:multiLevelType w:val="multilevel"/>
    <w:tmpl w:val="F9AAB8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8223D80"/>
    <w:multiLevelType w:val="multilevel"/>
    <w:tmpl w:val="2D8007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E772EAC"/>
    <w:multiLevelType w:val="multilevel"/>
    <w:tmpl w:val="58400F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21B3E83"/>
    <w:multiLevelType w:val="multilevel"/>
    <w:tmpl w:val="B3B472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3682A81"/>
    <w:multiLevelType w:val="multilevel"/>
    <w:tmpl w:val="8D965B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BF36E1C"/>
    <w:multiLevelType w:val="multilevel"/>
    <w:tmpl w:val="FAF2DB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3B92D07"/>
    <w:multiLevelType w:val="multilevel"/>
    <w:tmpl w:val="4F98E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D753A0"/>
    <w:multiLevelType w:val="multilevel"/>
    <w:tmpl w:val="B540F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B837666"/>
    <w:multiLevelType w:val="multilevel"/>
    <w:tmpl w:val="07187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74B4DF8"/>
    <w:multiLevelType w:val="multilevel"/>
    <w:tmpl w:val="CD2EF1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A753A74"/>
    <w:multiLevelType w:val="multilevel"/>
    <w:tmpl w:val="44F4AB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12"/>
  </w:num>
  <w:num w:numId="5">
    <w:abstractNumId w:val="11"/>
  </w:num>
  <w:num w:numId="6">
    <w:abstractNumId w:val="14"/>
  </w:num>
  <w:num w:numId="7">
    <w:abstractNumId w:val="13"/>
  </w:num>
  <w:num w:numId="8">
    <w:abstractNumId w:val="1"/>
  </w:num>
  <w:num w:numId="9">
    <w:abstractNumId w:val="0"/>
  </w:num>
  <w:num w:numId="10">
    <w:abstractNumId w:val="9"/>
  </w:num>
  <w:num w:numId="11">
    <w:abstractNumId w:val="8"/>
  </w:num>
  <w:num w:numId="12">
    <w:abstractNumId w:val="2"/>
  </w:num>
  <w:num w:numId="13">
    <w:abstractNumId w:val="10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4BF6"/>
    <w:rsid w:val="00045243"/>
    <w:rsid w:val="003C4BF6"/>
    <w:rsid w:val="008E6157"/>
    <w:rsid w:val="00CA631B"/>
    <w:rsid w:val="00D91221"/>
    <w:rsid w:val="00F701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73CBB4"/>
  <w15:chartTrackingRefBased/>
  <w15:docId w15:val="{DA5C031C-9276-4E6F-8950-14772E5D9F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84104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2802</Words>
  <Characters>15976</Characters>
  <Application>Microsoft Office Word</Application>
  <DocSecurity>0</DocSecurity>
  <Lines>133</Lines>
  <Paragraphs>37</Paragraphs>
  <ScaleCrop>false</ScaleCrop>
  <Company/>
  <LinksUpToDate>false</LinksUpToDate>
  <CharactersWithSpaces>18741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2025-02-06T17:45:00Z</dcterms:created>
  <dcterms:modified xsi:type="dcterms:W3CDTF">2025-02-06T18:16:00Z</dcterms:modified>
</cp:coreProperties>
</file>