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4F" w:rsidRPr="00C73ED3" w:rsidRDefault="0092124F" w:rsidP="0092124F">
      <w:pPr>
        <w:spacing w:after="0" w:line="240" w:lineRule="auto"/>
        <w:ind w:left="-284" w:right="14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73E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ОСОБЕННОСТИ ИССЛЕДОВАТЕЛЬСКОЙ РАБОТЫ В НАЧАЛЬНОЙ ШКОЛЕ</w:t>
      </w:r>
    </w:p>
    <w:p w:rsidR="003F630B" w:rsidRPr="003F630B" w:rsidRDefault="003F630B" w:rsidP="003F630B">
      <w:pPr>
        <w:pStyle w:val="Bodytext40"/>
        <w:shd w:val="clear" w:color="auto" w:fill="auto"/>
        <w:spacing w:before="0" w:after="0" w:line="240" w:lineRule="auto"/>
        <w:jc w:val="right"/>
        <w:rPr>
          <w:bCs/>
          <w:sz w:val="28"/>
          <w:szCs w:val="28"/>
        </w:rPr>
      </w:pPr>
      <w:proofErr w:type="spellStart"/>
      <w:r w:rsidRPr="003F630B">
        <w:rPr>
          <w:sz w:val="28"/>
          <w:szCs w:val="28"/>
        </w:rPr>
        <w:t>Аркатова</w:t>
      </w:r>
      <w:proofErr w:type="spellEnd"/>
      <w:r w:rsidRPr="003F630B">
        <w:rPr>
          <w:sz w:val="28"/>
          <w:szCs w:val="28"/>
        </w:rPr>
        <w:t xml:space="preserve"> Е. В., </w:t>
      </w:r>
    </w:p>
    <w:p w:rsidR="003F630B" w:rsidRPr="003F630B" w:rsidRDefault="003F630B" w:rsidP="003F630B">
      <w:pPr>
        <w:pStyle w:val="Bodytext40"/>
        <w:shd w:val="clear" w:color="auto" w:fill="auto"/>
        <w:spacing w:before="0" w:after="0" w:line="240" w:lineRule="auto"/>
        <w:jc w:val="right"/>
        <w:rPr>
          <w:bCs/>
          <w:sz w:val="28"/>
          <w:szCs w:val="28"/>
        </w:rPr>
      </w:pPr>
      <w:r w:rsidRPr="003F630B">
        <w:rPr>
          <w:sz w:val="28"/>
          <w:szCs w:val="28"/>
        </w:rPr>
        <w:t>МБОУ «СОШ №21»,</w:t>
      </w:r>
    </w:p>
    <w:p w:rsidR="0092124F" w:rsidRPr="003F630B" w:rsidRDefault="003F630B" w:rsidP="003F630B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>г.</w:t>
      </w:r>
      <w:r w:rsidRPr="003F630B">
        <w:rPr>
          <w:rStyle w:val="Bodytext4NotBold"/>
          <w:rFonts w:eastAsiaTheme="minorHAnsi"/>
          <w:i w:val="0"/>
          <w:iCs w:val="0"/>
          <w:sz w:val="28"/>
          <w:szCs w:val="28"/>
        </w:rPr>
        <w:t xml:space="preserve"> </w:t>
      </w:r>
      <w:r w:rsidRPr="003F630B">
        <w:rPr>
          <w:rFonts w:ascii="Times New Roman" w:hAnsi="Times New Roman" w:cs="Times New Roman"/>
          <w:i/>
          <w:sz w:val="28"/>
          <w:szCs w:val="28"/>
        </w:rPr>
        <w:t>Старый Оскол</w:t>
      </w:r>
    </w:p>
    <w:p w:rsidR="0092124F" w:rsidRPr="00C73ED3" w:rsidRDefault="0092124F" w:rsidP="0092124F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3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"В душе каждого ребёнка есть невидимые струны.</w:t>
      </w:r>
    </w:p>
    <w:p w:rsidR="0092124F" w:rsidRPr="00C73ED3" w:rsidRDefault="0092124F" w:rsidP="0092124F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3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Если тронуть их умелой рукой, они красиво зазвучат".</w:t>
      </w:r>
    </w:p>
    <w:p w:rsidR="0092124F" w:rsidRPr="00C73ED3" w:rsidRDefault="0092124F" w:rsidP="0092124F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В.А. Сухомлинский</w:t>
      </w:r>
      <w:r w:rsidRPr="00C73E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В современной школе происходит множество изменений. Это подводит учителя к мысли, что необходимо формировать у подрастающего поколения учиться всю жизнь. В настоящее время   возникает потребность не только в знающих людях, но и в людях, которые могут формулировать и решать самостоятельно новые проблемы. Важной задачей современного образования является развитие исследовательских умений учащихся, начиная с начальной школы.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В младшем школьном возрасте исследуется то, что вызывает интерес. А в школе приходится изучать и исследовать очень много заданного - запланированного разными программами и стандартами. Поэтому интерес к исследовательским методам в образовании высок. Как развить у ребенка способность искать новое, видеть проблемы, формулировать гипотезы, наблюдать, делать опыты и эксперименты, делать умозаключения и выводы? Эти вопросы очень актуальны не только в совреме</w:t>
      </w:r>
      <w:bookmarkStart w:id="0" w:name="_GoBack"/>
      <w:bookmarkEnd w:id="0"/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нной образовательной практике. Исследовательские методы активно изучались и использовались ещё с начала прошлого века (С.Т. </w:t>
      </w:r>
      <w:proofErr w:type="spellStart"/>
      <w:r w:rsidRPr="00C73ED3">
        <w:rPr>
          <w:rFonts w:ascii="Times New Roman" w:eastAsia="Times New Roman" w:hAnsi="Times New Roman" w:cs="Times New Roman"/>
          <w:sz w:val="28"/>
          <w:szCs w:val="28"/>
        </w:rPr>
        <w:t>Шацкий</w:t>
      </w:r>
      <w:proofErr w:type="spellEnd"/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, Л.С. Выготский, Д.Б. </w:t>
      </w:r>
      <w:proofErr w:type="spellStart"/>
      <w:r w:rsidRPr="00C73ED3">
        <w:rPr>
          <w:rFonts w:ascii="Times New Roman" w:eastAsia="Times New Roman" w:hAnsi="Times New Roman" w:cs="Times New Roman"/>
          <w:sz w:val="28"/>
          <w:szCs w:val="28"/>
        </w:rPr>
        <w:t>Эльконин</w:t>
      </w:r>
      <w:proofErr w:type="spellEnd"/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, В.В. Давыдов и Л.В. </w:t>
      </w:r>
      <w:proofErr w:type="spellStart"/>
      <w:r w:rsidRPr="00C73ED3">
        <w:rPr>
          <w:rFonts w:ascii="Times New Roman" w:eastAsia="Times New Roman" w:hAnsi="Times New Roman" w:cs="Times New Roman"/>
          <w:sz w:val="28"/>
          <w:szCs w:val="28"/>
        </w:rPr>
        <w:t>Занков</w:t>
      </w:r>
      <w:proofErr w:type="spellEnd"/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«Учебная и исследовательская деятельность – это специально организованная познавательная творческая деятельность учащихся, которая характеризуется целенаправленностью, активностью, наглядностью, </w:t>
      </w:r>
      <w:proofErr w:type="spellStart"/>
      <w:r w:rsidRPr="00C73ED3">
        <w:rPr>
          <w:rFonts w:ascii="Times New Roman" w:eastAsia="Times New Roman" w:hAnsi="Times New Roman" w:cs="Times New Roman"/>
          <w:sz w:val="28"/>
          <w:szCs w:val="28"/>
        </w:rPr>
        <w:t>мотивированностью</w:t>
      </w:r>
      <w:proofErr w:type="spellEnd"/>
      <w:r w:rsidRPr="00C73ED3">
        <w:rPr>
          <w:rFonts w:ascii="Times New Roman" w:eastAsia="Times New Roman" w:hAnsi="Times New Roman" w:cs="Times New Roman"/>
          <w:sz w:val="28"/>
          <w:szCs w:val="28"/>
        </w:rPr>
        <w:t>, результатом которой является формирование познавательных мотивов, исследовательских умений, субъективных новых для учащихся знаний или способов деятельности».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C73ED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</w:t>
      </w:r>
      <w:r w:rsidRPr="00C73ED3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 Учебное исследование младшего школьника включает основные этапы: выделение темы исследовательской работы; постановку гипотез; предложение вариантов решения; сбор материала; анализ полученных данных; подготовка к защите проекта.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Исследовательская работа включает в себя   следующие этапы: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73ED3">
        <w:rPr>
          <w:rFonts w:ascii="Times New Roman" w:eastAsia="Times New Roman" w:hAnsi="Times New Roman" w:cs="Times New Roman"/>
          <w:sz w:val="28"/>
          <w:szCs w:val="28"/>
        </w:rPr>
        <w:tab/>
        <w:t>Подготовительный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73ED3">
        <w:rPr>
          <w:rFonts w:ascii="Times New Roman" w:eastAsia="Times New Roman" w:hAnsi="Times New Roman" w:cs="Times New Roman"/>
          <w:sz w:val="28"/>
          <w:szCs w:val="28"/>
        </w:rPr>
        <w:tab/>
        <w:t>Основной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73ED3">
        <w:rPr>
          <w:rFonts w:ascii="Times New Roman" w:eastAsia="Times New Roman" w:hAnsi="Times New Roman" w:cs="Times New Roman"/>
          <w:sz w:val="28"/>
          <w:szCs w:val="28"/>
        </w:rPr>
        <w:tab/>
        <w:t xml:space="preserve">Заключительный. 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 Тема должна быть увлекательна и интересна для ребенка.  Как и творческая деятельность, исследовательская деятельность эффективна на добровольной основе. Тема, предложенная ребенку взрослым, не даст должного эффекта. Вместо поиска, который увлекал бы ребенка, он будет чувствовать себя вовлеченным в обязательное мероприятие.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Возникает вопрос: а как учить работать над исследованием? Как поставить проблемную ситуацию, заинтересовать темой исследования, поддерживать </w:t>
      </w:r>
      <w:r w:rsidRPr="00C73ED3">
        <w:rPr>
          <w:rFonts w:ascii="Times New Roman" w:eastAsia="Times New Roman" w:hAnsi="Times New Roman" w:cs="Times New Roman"/>
          <w:sz w:val="28"/>
          <w:szCs w:val="28"/>
        </w:rPr>
        <w:lastRenderedPageBreak/>
        <w:t>любознательность и интерес к работе? Мы сами должны быть увлечёнными и знающими людьми. Используя исследовательскую деятельность, мы приучаем детей работать с периодической печатью, что в наше время очень важно. Школьники не хотят читать дополнительную литературу по предметам. Они увлечены компьютером. Друзей, улицу, общение и реальный мир замещает Интернет. Своей работой мы стараемся направить наших учеников в продуктивную и творческую деятельность Учитель должен умело руководить исследовательской деятельностью своих учеников. Педагогическая значимость учителя в организации исследовательской деятельности состоит в том, чтобы: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•  Открывать возможности формирования личного опыта.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•  Использовать возможности для достижения своих целей.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•  Сочетать коллективную и индивидуальную работу, учить работать в сотрудничестве.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•  Вести учащихся по ступенькам роста личности от исследования к исследованию.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  Начинаем свою работу мы с того, что знакомим учеников с самим словом «исследование».  Исследуя, мы задаём себе вопрос и ищем на него ответ, намечаем план действий, описываем основные шаги, наблюдаем, экспериментируем, делаем вывод, фиксируем результаты.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  С первых шагов деятельности   выбираем тему для исследования, ставим задачи, стараемся собрать больше информации о предмете изучения в литературе, Интернет-ресурсах. 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 xml:space="preserve">            Для сбора информации мы предлагаем детям выбрать наиболее удобную форму поиска материала: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1.Подумать самостоятельно, спросить у других: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Что я об этом знаю? Какие мысли могу высказать? Какие выводы я могу сделать из того, что мне уже известно? Запиши важную информацию.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2.Просмотреть книги и издания периодической печати по теме, посмотреть документальные фильмы. Запиши необычные факты.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3. Использовать Интернет - ресурсы.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Запиши то новое, что ты узнал с помощью компьютера.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4. Понаблюдать.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Запиши полученную с помощью наблюдений информацию, удивительные факты, сделай фотографии.</w:t>
      </w:r>
    </w:p>
    <w:p w:rsidR="0092124F" w:rsidRPr="00C73ED3" w:rsidRDefault="0092124F" w:rsidP="00921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ED3">
        <w:rPr>
          <w:rFonts w:ascii="Times New Roman" w:eastAsia="Times New Roman" w:hAnsi="Times New Roman" w:cs="Times New Roman"/>
          <w:sz w:val="28"/>
          <w:szCs w:val="28"/>
        </w:rPr>
        <w:t>5.Провести эксперимент.</w:t>
      </w:r>
    </w:p>
    <w:p w:rsidR="0092124F" w:rsidRPr="00C73ED3" w:rsidRDefault="0092124F" w:rsidP="0092124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73E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ЛИТЕРАТУРА</w:t>
      </w:r>
    </w:p>
    <w:p w:rsidR="0092124F" w:rsidRPr="00C73ED3" w:rsidRDefault="0092124F" w:rsidP="0092124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1.Дереклеева Н.И. Научно – исследовательская работа в школе. – М.: </w:t>
      </w:r>
      <w:proofErr w:type="spellStart"/>
      <w:r w:rsidRPr="00C73E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Вербум</w:t>
      </w:r>
      <w:proofErr w:type="spellEnd"/>
      <w:r w:rsidRPr="00C73ED3">
        <w:rPr>
          <w:rFonts w:ascii="Times New Roman" w:eastAsia="Times New Roman" w:hAnsi="Times New Roman" w:cs="Times New Roman"/>
          <w:sz w:val="28"/>
          <w:szCs w:val="28"/>
          <w:lang w:eastAsia="ru-RU"/>
        </w:rPr>
        <w:t>-М, 2001.-48с.</w:t>
      </w:r>
    </w:p>
    <w:p w:rsidR="0092124F" w:rsidRPr="00C73ED3" w:rsidRDefault="0092124F" w:rsidP="0092124F">
      <w:pPr>
        <w:spacing w:after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73ED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73ED3">
        <w:rPr>
          <w:rFonts w:ascii="Times New Roman" w:hAnsi="Times New Roman" w:cs="Times New Roman"/>
          <w:sz w:val="28"/>
          <w:szCs w:val="28"/>
        </w:rPr>
        <w:t xml:space="preserve"> Савенков  А.И. </w:t>
      </w:r>
      <w:r w:rsidRPr="00C73ED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Исследовательская деятельность учащихся //</w:t>
      </w:r>
      <w:r w:rsidRPr="00C7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3ED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Начальная школа, 2007 №2.- с.45</w:t>
      </w:r>
    </w:p>
    <w:p w:rsidR="0092124F" w:rsidRPr="00C73ED3" w:rsidRDefault="0092124F" w:rsidP="0092124F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C73ED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3.</w:t>
      </w:r>
      <w:r w:rsidRPr="00C73ED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C73ED3">
        <w:rPr>
          <w:rFonts w:ascii="Times New Roman" w:hAnsi="Times New Roman" w:cs="Times New Roman"/>
          <w:color w:val="auto"/>
          <w:sz w:val="28"/>
          <w:szCs w:val="28"/>
        </w:rPr>
        <w:t>Савенков  А.И.</w:t>
      </w:r>
      <w:proofErr w:type="gramEnd"/>
      <w:r w:rsidRPr="00C73ED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73ED3">
        <w:rPr>
          <w:rFonts w:ascii="Times New Roman" w:hAnsi="Times New Roman" w:cs="Times New Roman"/>
          <w:bCs/>
          <w:color w:val="auto"/>
          <w:sz w:val="28"/>
          <w:szCs w:val="28"/>
        </w:rPr>
        <w:t>Методика проведения учебных исследований учащихся начальной школы //</w:t>
      </w:r>
      <w:r w:rsidRPr="00C73ED3">
        <w:rPr>
          <w:rFonts w:ascii="Times New Roman" w:hAnsi="Times New Roman" w:cs="Times New Roman"/>
          <w:color w:val="auto"/>
        </w:rPr>
        <w:t xml:space="preserve"> </w:t>
      </w:r>
      <w:r w:rsidRPr="00C73ED3">
        <w:rPr>
          <w:rFonts w:ascii="Times New Roman" w:hAnsi="Times New Roman" w:cs="Times New Roman"/>
          <w:color w:val="auto"/>
          <w:sz w:val="28"/>
          <w:szCs w:val="28"/>
        </w:rPr>
        <w:t>Практика административной работы в школе, 2003 № 5.с.2</w:t>
      </w:r>
    </w:p>
    <w:p w:rsidR="00481FF2" w:rsidRDefault="00481FF2"/>
    <w:sectPr w:rsidR="00481FF2" w:rsidSect="0092124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4F"/>
    <w:rsid w:val="003F630B"/>
    <w:rsid w:val="00481FF2"/>
    <w:rsid w:val="0092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4D00"/>
  <w15:docId w15:val="{933BDCAA-FCD5-45A0-AFE0-93ED201F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12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text4">
    <w:name w:val="Body text (4)_"/>
    <w:basedOn w:val="a0"/>
    <w:link w:val="Bodytext40"/>
    <w:rsid w:val="003F630B"/>
    <w:rPr>
      <w:rFonts w:ascii="Times New Roman" w:eastAsia="Times New Roman" w:hAnsi="Times New Roman" w:cs="Times New Roman"/>
      <w:i/>
      <w:iCs/>
      <w:spacing w:val="-10"/>
      <w:shd w:val="clear" w:color="auto" w:fill="FFFFFF"/>
    </w:rPr>
  </w:style>
  <w:style w:type="paragraph" w:customStyle="1" w:styleId="Bodytext40">
    <w:name w:val="Body text (4)"/>
    <w:basedOn w:val="a"/>
    <w:link w:val="Bodytext4"/>
    <w:rsid w:val="003F630B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character" w:customStyle="1" w:styleId="Bodytext4NotBold">
    <w:name w:val="Body text (4) + Not Bold"/>
    <w:basedOn w:val="Bodytext4"/>
    <w:rsid w:val="003F630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Лена</cp:lastModifiedBy>
  <cp:revision>2</cp:revision>
  <dcterms:created xsi:type="dcterms:W3CDTF">2022-02-28T16:13:00Z</dcterms:created>
  <dcterms:modified xsi:type="dcterms:W3CDTF">2025-02-05T11:32:00Z</dcterms:modified>
</cp:coreProperties>
</file>