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 xml:space="preserve">                                     П</w:t>
      </w:r>
      <w:r w:rsidRPr="00BA4076">
        <w:rPr>
          <w:rFonts w:ascii="Times New Roman" w:hAnsi="Times New Roman" w:cs="Times New Roman"/>
          <w:sz w:val="28"/>
          <w:szCs w:val="28"/>
        </w:rPr>
        <w:t>одготовке к ЕГЭ по русскому языку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4076">
        <w:rPr>
          <w:rFonts w:ascii="Times New Roman" w:hAnsi="Times New Roman" w:cs="Times New Roman"/>
          <w:sz w:val="28"/>
          <w:szCs w:val="28"/>
        </w:rPr>
        <w:t>Подготовка к ЕГЭ по русскому языку требует комплексного подхода и тщательной проработки всех аспектов предмета. Вот несколько шагов для разработки уроков, которые помогут учащимся успешно подготовиться к экзамену.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1. Определение целей и задач урока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Цель: Подготовить учащихся к выполнению заданий ЕГЭ по русскому языку.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Задачи: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Ознакомить с форматом и структурой экзамена.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Повторить и закрепить правила орфографии и пунктуации.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Развивать навыки анализа текста и работы с информацией.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2. Выбор тематики уроков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Урок 1: Формат и структура ЕГЭ по русскому языку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Урок 2: Орфография: основные правила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Урок 3: Пунктуация: часто встречаемые ошибки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Урок 4: Чтение и анализ текста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Урок 5: Написание сочинений и ответов на вопросы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3. Примеры занятий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Урок 1: Формат и структура ЕГЭ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 xml:space="preserve">- Введение в экзамен: обсуждение формата, </w:t>
      </w:r>
      <w:proofErr w:type="spellStart"/>
      <w:proofErr w:type="gramStart"/>
      <w:r w:rsidRPr="00BA4076">
        <w:rPr>
          <w:rFonts w:ascii="Times New Roman" w:hAnsi="Times New Roman" w:cs="Times New Roman"/>
          <w:sz w:val="28"/>
          <w:szCs w:val="28"/>
        </w:rPr>
        <w:t>тип</w:t>
      </w:r>
      <w:proofErr w:type="gramEnd"/>
      <w:r w:rsidRPr="00BA4076">
        <w:rPr>
          <w:rFonts w:ascii="Times New Roman" w:hAnsi="Times New Roman" w:cs="Times New Roman"/>
          <w:sz w:val="28"/>
          <w:szCs w:val="28"/>
        </w:rPr>
        <w:t>ologique</w:t>
      </w:r>
      <w:proofErr w:type="spellEnd"/>
      <w:r w:rsidRPr="00BA4076">
        <w:rPr>
          <w:rFonts w:ascii="Times New Roman" w:hAnsi="Times New Roman" w:cs="Times New Roman"/>
          <w:sz w:val="28"/>
          <w:szCs w:val="28"/>
        </w:rPr>
        <w:t xml:space="preserve"> заданий, времени на выполнение.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Работа с примерами (разбор типовых заданий).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Опрос на знание правил, которые необходимо учитывать при выполнении.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Урок 2: Орфография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Обзор основных правил (ударения, написание приставок и суффиксов).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Игровые задания (например, "угадай слово" или "найди ошибку").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Тестирование на орфографическую грамотность (составление тестов по материалу).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lastRenderedPageBreak/>
        <w:t>Урок 3: Пунктуация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Обсуждение основных пунктуационных знаков и их правильного употребления.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Упражнения на расставку знаков препинания в предложениях.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Работа с текстами: исправление ошибок.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Урок 4: Чтение и анализ текста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Упражнения на чтение с последующим анализом содержания.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 xml:space="preserve">- Определение главной мысли, </w:t>
      </w:r>
      <w:proofErr w:type="spellStart"/>
      <w:r w:rsidRPr="00BA4076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BA4076">
        <w:rPr>
          <w:rFonts w:ascii="Times New Roman" w:hAnsi="Times New Roman" w:cs="Times New Roman"/>
          <w:sz w:val="28"/>
          <w:szCs w:val="28"/>
        </w:rPr>
        <w:t>, аргументов.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Тренировка на выполнение заданий на понимание текста.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Урок 5: Написание сочинений и ответов на вопросы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Разбор структуры сочинения (введение, основная часть, вывод).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Практика написания эссе на тему, близкую к экзаменационным заданиям.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Обсуждение критериев оценивания и самопроверка.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4. Оценивание и обратная связь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Организовать регулярные тесты и контрольные работы, чтобы отслеживать прогресс учащихся.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Вести личные беседы с каждым учеником о его успех</w:t>
      </w:r>
      <w:r>
        <w:rPr>
          <w:rFonts w:ascii="Times New Roman" w:hAnsi="Times New Roman" w:cs="Times New Roman"/>
          <w:sz w:val="28"/>
          <w:szCs w:val="28"/>
        </w:rPr>
        <w:t>ах и сложн</w:t>
      </w:r>
      <w:r w:rsidRPr="00BA4076">
        <w:rPr>
          <w:rFonts w:ascii="Times New Roman" w:hAnsi="Times New Roman" w:cs="Times New Roman"/>
          <w:sz w:val="28"/>
          <w:szCs w:val="28"/>
        </w:rPr>
        <w:t>ости, с которыми он сталкивается.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5. Дополнительные материалы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 xml:space="preserve">- Рекомендуется использовать учебники, онлайн-тесты и </w:t>
      </w:r>
      <w:proofErr w:type="spellStart"/>
      <w:r w:rsidRPr="00BA4076">
        <w:rPr>
          <w:rFonts w:ascii="Times New Roman" w:hAnsi="Times New Roman" w:cs="Times New Roman"/>
          <w:sz w:val="28"/>
          <w:szCs w:val="28"/>
        </w:rPr>
        <w:t>видеоресурсы</w:t>
      </w:r>
      <w:proofErr w:type="spellEnd"/>
      <w:r w:rsidRPr="00BA4076">
        <w:rPr>
          <w:rFonts w:ascii="Times New Roman" w:hAnsi="Times New Roman" w:cs="Times New Roman"/>
          <w:sz w:val="28"/>
          <w:szCs w:val="28"/>
        </w:rPr>
        <w:t xml:space="preserve"> для закрепления материала.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- Организация групповых обсуждений и консультаций для улучшения понимания тем.</w:t>
      </w:r>
    </w:p>
    <w:p w:rsidR="00BA407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076">
        <w:rPr>
          <w:rFonts w:ascii="Times New Roman" w:hAnsi="Times New Roman" w:cs="Times New Roman"/>
          <w:sz w:val="28"/>
          <w:szCs w:val="28"/>
        </w:rPr>
        <w:t>Заключение</w:t>
      </w:r>
    </w:p>
    <w:p w:rsidR="006A14A6" w:rsidRPr="00BA4076" w:rsidRDefault="00BA4076" w:rsidP="00BA40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A4076">
        <w:rPr>
          <w:rFonts w:ascii="Times New Roman" w:hAnsi="Times New Roman" w:cs="Times New Roman"/>
          <w:sz w:val="28"/>
          <w:szCs w:val="28"/>
        </w:rPr>
        <w:t>Эффективная подготовка к ЕГЭ по русскому языку требует систематической работы и практики. Каждый урок должен быть направлен на развитие необходимых навыков и уверенности у учащихся. Регулярная обратная связь и коллегиальная поддержка помогут достичь высоких результатов на экзамене.</w:t>
      </w:r>
      <w:bookmarkStart w:id="0" w:name="_GoBack"/>
      <w:bookmarkEnd w:id="0"/>
    </w:p>
    <w:sectPr w:rsidR="006A14A6" w:rsidRPr="00BA4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76"/>
    <w:rsid w:val="001A7E99"/>
    <w:rsid w:val="002111F9"/>
    <w:rsid w:val="007D7010"/>
    <w:rsid w:val="007F5E21"/>
    <w:rsid w:val="00BA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99"/>
  </w:style>
  <w:style w:type="paragraph" w:styleId="1">
    <w:name w:val="heading 1"/>
    <w:basedOn w:val="a"/>
    <w:next w:val="a"/>
    <w:link w:val="10"/>
    <w:uiPriority w:val="9"/>
    <w:qFormat/>
    <w:rsid w:val="001A7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7E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E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A7E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1A7E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A7E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A7E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A7E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A7E99"/>
    <w:rPr>
      <w:b/>
      <w:bCs/>
    </w:rPr>
  </w:style>
  <w:style w:type="character" w:styleId="a9">
    <w:name w:val="Emphasis"/>
    <w:basedOn w:val="a0"/>
    <w:uiPriority w:val="20"/>
    <w:qFormat/>
    <w:rsid w:val="001A7E99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1A7E9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A7E99"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rsid w:val="001A7E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1A7E9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1A7E9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1A7E9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1A7E9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1A7E99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99"/>
  </w:style>
  <w:style w:type="paragraph" w:styleId="1">
    <w:name w:val="heading 1"/>
    <w:basedOn w:val="a"/>
    <w:next w:val="a"/>
    <w:link w:val="10"/>
    <w:uiPriority w:val="9"/>
    <w:qFormat/>
    <w:rsid w:val="001A7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7E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E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A7E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1A7E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A7E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A7E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A7E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A7E99"/>
    <w:rPr>
      <w:b/>
      <w:bCs/>
    </w:rPr>
  </w:style>
  <w:style w:type="character" w:styleId="a9">
    <w:name w:val="Emphasis"/>
    <w:basedOn w:val="a0"/>
    <w:uiPriority w:val="20"/>
    <w:qFormat/>
    <w:rsid w:val="001A7E99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1A7E9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A7E99"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rsid w:val="001A7E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1A7E9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1A7E9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1A7E9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1A7E9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1A7E99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2025-02-05T07:06:00Z</dcterms:created>
  <dcterms:modified xsi:type="dcterms:W3CDTF">2025-02-05T07:08:00Z</dcterms:modified>
</cp:coreProperties>
</file>