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53F" w:rsidRPr="00FB3615" w:rsidRDefault="0089053F" w:rsidP="0089053F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32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B3615">
        <w:rPr>
          <w:rFonts w:ascii="Times New Roman" w:eastAsia="Times New Roman" w:hAnsi="Times New Roman" w:cs="Times New Roman"/>
          <w:color w:val="000000" w:themeColor="text1"/>
          <w:kern w:val="36"/>
          <w:sz w:val="32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Инновационные и традиционные техники в работе с детьми раннего возраста</w:t>
      </w:r>
    </w:p>
    <w:p w:rsidR="0089053F" w:rsidRPr="00FB3615" w:rsidRDefault="0089053F" w:rsidP="0089053F">
      <w:pPr>
        <w:spacing w:before="270" w:after="27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9053F" w:rsidRPr="00FB3615" w:rsidRDefault="0089053F" w:rsidP="0089053F">
      <w:pPr>
        <w:shd w:val="clear" w:color="auto" w:fill="FFFFFF"/>
        <w:spacing w:before="135" w:after="135" w:line="255" w:lineRule="atLeast"/>
        <w:jc w:val="right"/>
        <w:outlineLvl w:val="3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B361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"Недостаточно внимательное</w:t>
      </w:r>
      <w:r w:rsidRPr="00FB361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/>
      </w:r>
      <w:bookmarkStart w:id="0" w:name="_GoBack"/>
      <w:bookmarkEnd w:id="0"/>
      <w:r w:rsidRPr="00FB361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отношение к возрасту первого детства</w:t>
      </w:r>
      <w:r w:rsidRPr="00FB361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/>
        <w:t>отражается губительно на всей жизни</w:t>
      </w:r>
      <w:r w:rsidRPr="00FB361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/>
        <w:t>человека…"</w:t>
      </w:r>
      <w:r w:rsidRPr="00FB36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/>
      </w:r>
      <w:r w:rsidRPr="00FB361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В.М. Бехтерев</w:t>
      </w:r>
    </w:p>
    <w:p w:rsidR="0089053F" w:rsidRPr="00FB3615" w:rsidRDefault="0089053F" w:rsidP="0089053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Малыш переступает порог детского сада. В жизни ребенка наступает самый сложный период за все его пребывание в детском саду – период адаптации. Адаптацией принято называть процесс вхождения ребенка в новую среду и привыкание к её условиям. Это обстоятельство вносит в жизнь ребёнка серьёзные изменения, к которым необходимо привыкнуть: к отсутствию близких, родных людей; к соблюдению режим дня; к постоянному контакту со сверстниками и незнакомыми взрослыми.</w:t>
      </w:r>
    </w:p>
    <w:p w:rsidR="0089053F" w:rsidRPr="00FB3615" w:rsidRDefault="0089053F" w:rsidP="0089053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Воспитание и развитие детей раннего возраста</w:t>
      </w: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— одна из самых актуальных проблем современного общества.</w:t>
      </w:r>
    </w:p>
    <w:p w:rsidR="0089053F" w:rsidRPr="00FB3615" w:rsidRDefault="0089053F" w:rsidP="0089053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Раннее детство</w:t>
      </w: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— фундамент общего развития ребенка, стартовый период всех человеческих начал. Именно в эти годы закладываются основы здоровья и интеллекта ребенка, в этом возрасте умственное и нравственное развитие особенно зависит от физического состояния и настроения малыша.</w:t>
      </w:r>
    </w:p>
    <w:p w:rsidR="0089053F" w:rsidRPr="00FB3615" w:rsidRDefault="0089053F" w:rsidP="0089053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 современном этапе развития научных знаний о раннем возрасте подтверждается идея </w:t>
      </w:r>
      <w:proofErr w:type="spellStart"/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самоценности</w:t>
      </w:r>
      <w:proofErr w:type="spellEnd"/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первых лет жизни ребенка как фундамента для формирования его </w:t>
      </w:r>
      <w:r w:rsidRPr="00FB361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личности.</w:t>
      </w:r>
    </w:p>
    <w:p w:rsidR="0089053F" w:rsidRPr="00FB3615" w:rsidRDefault="0089053F" w:rsidP="0089053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 современном этапе развития образования в связи с введением в действие Федерального государственного образовательного стандарта (ФГОС), Закона "Об образовании" № 273-ФЗ от 29.12.2012 одним из важных направлений развития дошкольного образования </w:t>
      </w:r>
      <w:proofErr w:type="gramStart"/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является  </w:t>
      </w:r>
      <w:r w:rsidRPr="00FB361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инновационная</w:t>
      </w:r>
      <w:proofErr w:type="gramEnd"/>
      <w:r w:rsidRPr="00FB361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 деятельность.</w:t>
      </w:r>
    </w:p>
    <w:p w:rsidR="0089053F" w:rsidRPr="00FB3615" w:rsidRDefault="0089053F" w:rsidP="0089053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Практически каждое дошкольное учреждение включено в сферу инновационной деятельности. Инновационные преобразования приобретают системный характер.</w:t>
      </w:r>
    </w:p>
    <w:p w:rsidR="0089053F" w:rsidRPr="00FB3615" w:rsidRDefault="0089053F" w:rsidP="0089053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Инновационные технологии</w:t>
      </w: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 это система методов, способов, приёмов обучения, воспитательных средств, направленных на достижение позитивного результата за счёт динамичных изменений в личностном развитии ребёнка в современных социокультурных условиях.</w:t>
      </w:r>
    </w:p>
    <w:p w:rsidR="0089053F" w:rsidRPr="00FB3615" w:rsidRDefault="0089053F" w:rsidP="0089053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Инновационные технологии </w:t>
      </w: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обучения следует рассматривать как </w:t>
      </w:r>
      <w:r w:rsidRPr="00FB361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инструмент</w:t>
      </w: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 помощью которого новая образовательная парадигма может быть претворена в жизнь.</w:t>
      </w:r>
    </w:p>
    <w:p w:rsidR="0089053F" w:rsidRPr="00FB3615" w:rsidRDefault="0089053F" w:rsidP="0089053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 числу современных образовательных технологий можно отнести:</w:t>
      </w:r>
    </w:p>
    <w:p w:rsidR="0089053F" w:rsidRPr="00FB3615" w:rsidRDefault="0089053F" w:rsidP="0089053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1.Технология информационного обучения;</w:t>
      </w: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2.Технология проблемного обучения;</w:t>
      </w: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3.Технология проектного обучения;</w:t>
      </w: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4.Технология игрового обучения;</w:t>
      </w: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5.Здоровьесберегающие образовательные технологии;</w:t>
      </w: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6.Технология ТРИЗ - теория решения изобретательных задач.</w:t>
      </w: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7.Личностно-ориентированные технологии.</w:t>
      </w:r>
    </w:p>
    <w:p w:rsidR="0089053F" w:rsidRPr="00FB3615" w:rsidRDefault="0089053F" w:rsidP="0089053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Инновационные формы и методы работы с детьми раннего возраста в условиях введения ФГОС.</w:t>
      </w:r>
    </w:p>
    <w:p w:rsidR="0089053F" w:rsidRPr="00FB3615" w:rsidRDefault="0089053F" w:rsidP="0089053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 </w:t>
      </w:r>
      <w:proofErr w:type="spellStart"/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Хэппенинг</w:t>
      </w:r>
      <w:proofErr w:type="spellEnd"/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сенсорные коробки;</w:t>
      </w: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2. Релаксация в системе </w:t>
      </w:r>
      <w:proofErr w:type="spellStart"/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кинезиологии</w:t>
      </w:r>
      <w:proofErr w:type="spellEnd"/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 Информационно-коммуникативные технологии;</w:t>
      </w: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4. </w:t>
      </w:r>
      <w:proofErr w:type="spellStart"/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Ковролинография</w:t>
      </w:r>
      <w:proofErr w:type="spellEnd"/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5. </w:t>
      </w:r>
      <w:proofErr w:type="spellStart"/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Куклотерапия</w:t>
      </w:r>
      <w:proofErr w:type="spellEnd"/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89053F" w:rsidRPr="00FB3615" w:rsidRDefault="0089053F" w:rsidP="0089053F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color w:val="199043"/>
          <w:sz w:val="24"/>
          <w:szCs w:val="24"/>
          <w:lang w:eastAsia="ru-RU"/>
        </w:rPr>
      </w:pPr>
      <w:proofErr w:type="spellStart"/>
      <w:r w:rsidRPr="00FB3615">
        <w:rPr>
          <w:rFonts w:ascii="Times New Roman" w:eastAsia="Times New Roman" w:hAnsi="Times New Roman" w:cs="Times New Roman"/>
          <w:b/>
          <w:bCs/>
          <w:color w:val="199043"/>
          <w:sz w:val="24"/>
          <w:szCs w:val="24"/>
          <w:lang w:eastAsia="ru-RU"/>
        </w:rPr>
        <w:t>Хэппенинг</w:t>
      </w:r>
      <w:proofErr w:type="spellEnd"/>
      <w:r w:rsidRPr="00FB3615">
        <w:rPr>
          <w:rFonts w:ascii="Times New Roman" w:eastAsia="Times New Roman" w:hAnsi="Times New Roman" w:cs="Times New Roman"/>
          <w:b/>
          <w:bCs/>
          <w:color w:val="199043"/>
          <w:sz w:val="24"/>
          <w:szCs w:val="24"/>
          <w:lang w:eastAsia="ru-RU"/>
        </w:rPr>
        <w:t xml:space="preserve"> и сенсорные коробки</w:t>
      </w:r>
    </w:p>
    <w:p w:rsidR="0089053F" w:rsidRPr="00FB3615" w:rsidRDefault="0089053F" w:rsidP="0089053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Сенсорная коробка</w:t>
      </w: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это пособие для сенсорного развития детей раннего возраста, которое стимулирует развитие познавательных процессов, обогащает сенсорный опыт ребенка и способствует развитию мелкой моторики.</w:t>
      </w:r>
    </w:p>
    <w:p w:rsidR="0089053F" w:rsidRPr="00FB3615" w:rsidRDefault="0089053F" w:rsidP="0089053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зависимости от наполнения коробки, игры с ней могут развивать и совершенствовать тактильное восприятие, слух, зрение и обоняние малыша.</w:t>
      </w:r>
    </w:p>
    <w:p w:rsidR="0089053F" w:rsidRPr="00FB3615" w:rsidRDefault="0089053F" w:rsidP="0089053F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4763135" cy="1892300"/>
            <wp:effectExtent l="0" t="0" r="0" b="0"/>
            <wp:docPr id="5" name="Рисунок 5" descr="https://urok.1sept.ru/articles/678733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rok.1sept.ru/articles/678733/img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189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053F" w:rsidRPr="00FB3615" w:rsidRDefault="0089053F" w:rsidP="0089053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FB361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Хэппенинг</w:t>
      </w:r>
      <w:proofErr w:type="spellEnd"/>
      <w:r w:rsidRPr="00FB361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форма современного искусства, представляющая собой действия, события или ситуации, происходящие при участии художников, но не контролируемые им полностью. </w:t>
      </w:r>
      <w:proofErr w:type="spellStart"/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Хэппенинг</w:t>
      </w:r>
      <w:proofErr w:type="spellEnd"/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обычно включает в себя импровизацию и не имеет чёткого сценария.</w:t>
      </w:r>
    </w:p>
    <w:p w:rsidR="0089053F" w:rsidRPr="00FB3615" w:rsidRDefault="0089053F" w:rsidP="0089053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 нём неизвестно, какое получится изображение, он заведомо успешен по результату, тем самым усиливает интерес детей к изобразительной </w:t>
      </w:r>
      <w:proofErr w:type="spellStart"/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деятельностиВ</w:t>
      </w:r>
      <w:proofErr w:type="spellEnd"/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раннем возрасте доступен такой вид </w:t>
      </w:r>
      <w:proofErr w:type="spellStart"/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хэппенинга</w:t>
      </w:r>
      <w:proofErr w:type="spellEnd"/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как </w:t>
      </w:r>
      <w:r w:rsidRPr="00FB361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рисование пальчиками.</w:t>
      </w:r>
    </w:p>
    <w:p w:rsidR="0089053F" w:rsidRPr="00FB3615" w:rsidRDefault="0089053F" w:rsidP="0089053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 способ </w:t>
      </w:r>
      <w:proofErr w:type="spellStart"/>
      <w:r w:rsidRPr="00FB361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примакивания</w:t>
      </w:r>
      <w:proofErr w:type="spellEnd"/>
      <w:r w:rsidRPr="00FB361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пальцев руки к поверхности бумаги разными способами </w:t>
      </w: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(кончиками пальцев ставим точки, проводим пальчиками линии, прикладываем пальчики (раскрасим 1-2 пальчика и приложим их к бумаге - получатся звёздочки, деревья), соберём пальчики в пучок - получатся цветы и снежинки).</w:t>
      </w:r>
    </w:p>
    <w:p w:rsidR="0089053F" w:rsidRPr="00FB3615" w:rsidRDefault="0089053F" w:rsidP="0089053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Рисуем кулачком</w:t>
      </w: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со стороны большого пальца выйдут розы, улитки, ракушки.</w:t>
      </w:r>
    </w:p>
    <w:p w:rsidR="0089053F" w:rsidRPr="00FB3615" w:rsidRDefault="0089053F" w:rsidP="0089053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Рисуем полураскрытым кулачком</w:t>
      </w: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можем нарисовать радугу, бананы.</w:t>
      </w:r>
    </w:p>
    <w:p w:rsidR="0089053F" w:rsidRPr="00FB3615" w:rsidRDefault="0089053F" w:rsidP="0089053F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lastRenderedPageBreak/>
        <w:drawing>
          <wp:inline distT="0" distB="0" distL="0" distR="0">
            <wp:extent cx="4763135" cy="1725295"/>
            <wp:effectExtent l="0" t="0" r="0" b="8255"/>
            <wp:docPr id="4" name="Рисунок 4" descr="https://urok.1sept.ru/articles/678733/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urok.1sept.ru/articles/678733/img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1725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053F" w:rsidRPr="00FB3615" w:rsidRDefault="0089053F" w:rsidP="0089053F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color w:val="19904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b/>
          <w:bCs/>
          <w:color w:val="199043"/>
          <w:sz w:val="24"/>
          <w:szCs w:val="24"/>
          <w:lang w:eastAsia="ru-RU"/>
        </w:rPr>
        <w:t xml:space="preserve">Релаксация в системе </w:t>
      </w:r>
      <w:proofErr w:type="spellStart"/>
      <w:r w:rsidRPr="00FB3615">
        <w:rPr>
          <w:rFonts w:ascii="Times New Roman" w:eastAsia="Times New Roman" w:hAnsi="Times New Roman" w:cs="Times New Roman"/>
          <w:b/>
          <w:bCs/>
          <w:color w:val="199043"/>
          <w:sz w:val="24"/>
          <w:szCs w:val="24"/>
          <w:lang w:eastAsia="ru-RU"/>
        </w:rPr>
        <w:t>кинезиологии</w:t>
      </w:r>
      <w:proofErr w:type="spellEnd"/>
    </w:p>
    <w:p w:rsidR="0089053F" w:rsidRPr="00FB3615" w:rsidRDefault="0089053F" w:rsidP="0089053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FB3615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Кинезиология</w:t>
      </w:r>
      <w:proofErr w:type="spellEnd"/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- относится к </w:t>
      </w:r>
      <w:proofErr w:type="spellStart"/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здоровьесберегающей</w:t>
      </w:r>
      <w:proofErr w:type="spellEnd"/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технологии. Данная методика позволяет выявить скрытые способности ребенка, расширить возможные границы головного мозга. Многие упражнения направлены на развитие физических и психофизиологических качеств, на сохранение здоровья и профилактику отклонений их развития.</w:t>
      </w:r>
    </w:p>
    <w:p w:rsidR="0089053F" w:rsidRPr="00FB3615" w:rsidRDefault="0089053F" w:rsidP="0089053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Упражнения на релаксацию способствуют расслаблению, снятию напряжения, формированию эмоционального благополучия и укреплению нервной системы ребенка.</w:t>
      </w:r>
    </w:p>
    <w:p w:rsidR="0089053F" w:rsidRPr="00FB3615" w:rsidRDefault="0089053F" w:rsidP="0089053F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color w:val="19904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b/>
          <w:bCs/>
          <w:i/>
          <w:iCs/>
          <w:color w:val="199043"/>
          <w:sz w:val="24"/>
          <w:szCs w:val="24"/>
          <w:lang w:eastAsia="ru-RU"/>
        </w:rPr>
        <w:t>Упражнения на релаксацию для детей раннего возраста (2-3 года)</w:t>
      </w:r>
    </w:p>
    <w:p w:rsidR="0089053F" w:rsidRPr="00FB3615" w:rsidRDefault="0089053F" w:rsidP="0089053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1. Тропинка.</w:t>
      </w:r>
    </w:p>
    <w:p w:rsidR="0089053F" w:rsidRPr="00FB3615" w:rsidRDefault="0089053F" w:rsidP="0089053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тропинке мы шагаем</w:t>
      </w: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в ладошки ударяем: хлоп-хлоп-хлоп!</w:t>
      </w: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А теперь домой пойдем</w:t>
      </w: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немножко отдохнем.</w:t>
      </w:r>
    </w:p>
    <w:p w:rsidR="0089053F" w:rsidRPr="00FB3615" w:rsidRDefault="0089053F" w:rsidP="0089053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Ходьба в разных направлениях с хлопками сменяется покоем. Дети садятся на стульчики, спокойно сидят в течение 1-2 минут.</w:t>
      </w:r>
    </w:p>
    <w:p w:rsidR="0089053F" w:rsidRPr="00FB3615" w:rsidRDefault="0089053F" w:rsidP="0089053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 Морковка</w:t>
      </w:r>
    </w:p>
    <w:p w:rsidR="0089053F" w:rsidRPr="00FB3615" w:rsidRDefault="0089053F" w:rsidP="0089053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Вот вам морковка, красная головка.</w:t>
      </w: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Вот вам и репка, желтая и крепкая.</w:t>
      </w: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Вот вам кабачок – круглый бочок!</w:t>
      </w: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FB361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FB361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Дети встают в круг, выполняют наклоны вперед, на слово «вот» - вытягивают руки вперед. Ложатся на ковер, воспитатель гладит «кабачок», детки отдыхают 1-2 минуты.</w:t>
      </w:r>
    </w:p>
    <w:p w:rsidR="0089053F" w:rsidRPr="00FB3615" w:rsidRDefault="0089053F" w:rsidP="0089053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3. Дождик</w:t>
      </w:r>
    </w:p>
    <w:p w:rsidR="0089053F" w:rsidRPr="00FB3615" w:rsidRDefault="0089053F" w:rsidP="0089053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Дождик, дождик, веселей,</w:t>
      </w: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Капай, капай, не жалей!</w:t>
      </w: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Только нас не замочи,</w:t>
      </w: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 нам в окошко постучи.</w:t>
      </w:r>
    </w:p>
    <w:p w:rsidR="0089053F" w:rsidRPr="00FB3615" w:rsidRDefault="0089053F" w:rsidP="0089053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Дети сжимают кулачки, затем раскрывают ладошки, делают «домик» над головой, затем садятся на стульчики, прячутся от дождика.</w:t>
      </w:r>
    </w:p>
    <w:p w:rsidR="0089053F" w:rsidRPr="00FB3615" w:rsidRDefault="0089053F" w:rsidP="0089053F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color w:val="199043"/>
          <w:sz w:val="24"/>
          <w:szCs w:val="24"/>
          <w:lang w:eastAsia="ru-RU"/>
        </w:rPr>
      </w:pPr>
      <w:proofErr w:type="spellStart"/>
      <w:r w:rsidRPr="00FB3615">
        <w:rPr>
          <w:rFonts w:ascii="Times New Roman" w:eastAsia="Times New Roman" w:hAnsi="Times New Roman" w:cs="Times New Roman"/>
          <w:b/>
          <w:bCs/>
          <w:color w:val="199043"/>
          <w:sz w:val="24"/>
          <w:szCs w:val="24"/>
          <w:lang w:eastAsia="ru-RU"/>
        </w:rPr>
        <w:t>Куклотерапия</w:t>
      </w:r>
      <w:proofErr w:type="spellEnd"/>
    </w:p>
    <w:p w:rsidR="0089053F" w:rsidRPr="00FB3615" w:rsidRDefault="0089053F" w:rsidP="0089053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Кукла или мягкая игрушка </w:t>
      </w: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заменитель реального друга, который всё понимает и не помнит зла. Поэтому потребность в такой игрушке возникает у большинства детей, иногда она сохраняется и у подростков.</w:t>
      </w:r>
    </w:p>
    <w:p w:rsidR="0089053F" w:rsidRPr="00FB3615" w:rsidRDefault="0089053F" w:rsidP="0089053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Как считает </w:t>
      </w:r>
      <w:proofErr w:type="spellStart"/>
      <w:r w:rsidRPr="00FB3615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В.С.Мухина</w:t>
      </w:r>
      <w:proofErr w:type="spellEnd"/>
      <w:r w:rsidRPr="00FB3615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, кукла для ребенка – не обязательно «дочка» или «сынок», она – партнер по общению во всех его проявлениях.</w:t>
      </w: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Роль куклы заключается в диалоге, в котором происходит замена реального контакта с человеком на опосредованный контакт через куклу. Такой подход раскрывает значимость эмоциональных контактов для детей и показывает огромную роль кукол в развитии эмоциональной сферы личности ребёнка.</w:t>
      </w:r>
    </w:p>
    <w:p w:rsidR="0089053F" w:rsidRPr="00FB3615" w:rsidRDefault="0089053F" w:rsidP="0089053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Существует самостоятельное направление, получившее название </w:t>
      </w:r>
      <w:proofErr w:type="spellStart"/>
      <w:r w:rsidRPr="00FB361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куклотерапии</w:t>
      </w:r>
      <w:proofErr w:type="spellEnd"/>
      <w:r w:rsidRPr="00FB361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Этот метод основан на идентификации ребёнка с любимым героем мультфильма, сказки и любимой игрушки, он базируется на трех основных понятиях: «игра» - «кукла» - «кукольный театр».</w:t>
      </w:r>
    </w:p>
    <w:p w:rsidR="0089053F" w:rsidRPr="00FB3615" w:rsidRDefault="0089053F" w:rsidP="0089053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Можно выделить следующие функции, которые выполняет </w:t>
      </w:r>
      <w:proofErr w:type="spellStart"/>
      <w:r w:rsidRPr="00FB361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куклотерапия</w:t>
      </w:r>
      <w:proofErr w:type="spellEnd"/>
      <w:r w:rsidRPr="00FB361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89053F" w:rsidRPr="00FB3615" w:rsidRDefault="0089053F" w:rsidP="0089053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коммуникативную </w:t>
      </w: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установление эмоционального контакта, объединение детей в коллектив;</w:t>
      </w:r>
    </w:p>
    <w:p w:rsidR="0089053F" w:rsidRPr="00FB3615" w:rsidRDefault="0089053F" w:rsidP="0089053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релаксационную</w:t>
      </w: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 снятие эмоционального напряжения;</w:t>
      </w:r>
    </w:p>
    <w:p w:rsidR="0089053F" w:rsidRPr="00FB3615" w:rsidRDefault="0089053F" w:rsidP="0089053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развивающую</w:t>
      </w: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 развитие психических процессов (памяти, внимания, восприятия и т.д.);</w:t>
      </w:r>
    </w:p>
    <w:p w:rsidR="0089053F" w:rsidRPr="00FB3615" w:rsidRDefault="0089053F" w:rsidP="0089053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обучающую</w:t>
      </w: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 обогащение информацией об окружающем мире.</w:t>
      </w:r>
    </w:p>
    <w:p w:rsidR="0089053F" w:rsidRPr="00FB3615" w:rsidRDefault="0089053F" w:rsidP="0089053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Виды:</w:t>
      </w:r>
    </w:p>
    <w:p w:rsidR="0089053F" w:rsidRPr="00FB3615" w:rsidRDefault="0089053F" w:rsidP="0089053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Пальчиковые куклы.</w:t>
      </w:r>
    </w:p>
    <w:p w:rsidR="0089053F" w:rsidRPr="00FB3615" w:rsidRDefault="0089053F" w:rsidP="0089053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Куклы-марионетки.</w:t>
      </w:r>
    </w:p>
    <w:p w:rsidR="0089053F" w:rsidRPr="00FB3615" w:rsidRDefault="0089053F" w:rsidP="0089053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Перчаточные куклы.</w:t>
      </w:r>
    </w:p>
    <w:p w:rsidR="0089053F" w:rsidRPr="00FB3615" w:rsidRDefault="0089053F" w:rsidP="0089053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Плоскостные куклы.</w:t>
      </w:r>
    </w:p>
    <w:p w:rsidR="0089053F" w:rsidRPr="00FB3615" w:rsidRDefault="0089053F" w:rsidP="0089053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Веревочные куклы.</w:t>
      </w:r>
    </w:p>
    <w:p w:rsidR="0089053F" w:rsidRPr="00FB3615" w:rsidRDefault="0089053F" w:rsidP="0089053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Объемные куклы.</w:t>
      </w:r>
    </w:p>
    <w:p w:rsidR="0089053F" w:rsidRPr="00FB3615" w:rsidRDefault="0089053F" w:rsidP="0089053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Игрушки-персонажи.</w:t>
      </w:r>
    </w:p>
    <w:p w:rsidR="0089053F" w:rsidRPr="00FB3615" w:rsidRDefault="0089053F" w:rsidP="0089053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Игрушки-забавы.</w:t>
      </w:r>
    </w:p>
    <w:p w:rsidR="0089053F" w:rsidRPr="00FB3615" w:rsidRDefault="0089053F" w:rsidP="0089053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Практическое задание «Зайчик на пальчик»</w:t>
      </w:r>
    </w:p>
    <w:p w:rsidR="0089053F" w:rsidRPr="00FB3615" w:rsidRDefault="0089053F" w:rsidP="0089053F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lastRenderedPageBreak/>
        <w:drawing>
          <wp:inline distT="0" distB="0" distL="0" distR="0">
            <wp:extent cx="3848735" cy="3228340"/>
            <wp:effectExtent l="0" t="0" r="0" b="0"/>
            <wp:docPr id="3" name="Рисунок 3" descr="https://urok.1sept.ru/articles/678733/im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urok.1sept.ru/articles/678733/img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735" cy="322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053F" w:rsidRPr="00FB3615" w:rsidRDefault="0089053F" w:rsidP="0089053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 высокой сосной</w:t>
      </w: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Скачет зайка косой</w:t>
      </w: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Под другой сосной Скачет зайка другой.</w:t>
      </w: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Ушки длинные у зайки. Из кустов они торчат.</w:t>
      </w: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Он и прыгает, и скачет. Веселит своих зайчат.</w:t>
      </w:r>
    </w:p>
    <w:p w:rsidR="0089053F" w:rsidRPr="00FB3615" w:rsidRDefault="0089053F" w:rsidP="0089053F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color w:val="199043"/>
          <w:sz w:val="24"/>
          <w:szCs w:val="24"/>
          <w:lang w:eastAsia="ru-RU"/>
        </w:rPr>
      </w:pPr>
      <w:proofErr w:type="spellStart"/>
      <w:r w:rsidRPr="00FB3615">
        <w:rPr>
          <w:rFonts w:ascii="Times New Roman" w:eastAsia="Times New Roman" w:hAnsi="Times New Roman" w:cs="Times New Roman"/>
          <w:b/>
          <w:bCs/>
          <w:color w:val="199043"/>
          <w:sz w:val="24"/>
          <w:szCs w:val="24"/>
          <w:lang w:eastAsia="ru-RU"/>
        </w:rPr>
        <w:t>Ковролинография</w:t>
      </w:r>
      <w:proofErr w:type="spellEnd"/>
    </w:p>
    <w:p w:rsidR="0089053F" w:rsidRPr="00FB3615" w:rsidRDefault="0089053F" w:rsidP="0089053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Комплекс игр на </w:t>
      </w:r>
      <w:proofErr w:type="spellStart"/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ковролине</w:t>
      </w:r>
      <w:proofErr w:type="spellEnd"/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дает возможность проводить целенаправленные занятия по развитию сенсорных способностей.</w:t>
      </w:r>
    </w:p>
    <w:p w:rsidR="0089053F" w:rsidRPr="00FB3615" w:rsidRDefault="0089053F" w:rsidP="0089053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Такая работа включает следующие </w:t>
      </w:r>
      <w:r w:rsidRPr="00FB361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этапы:</w:t>
      </w:r>
    </w:p>
    <w:p w:rsidR="0089053F" w:rsidRPr="00FB3615" w:rsidRDefault="0089053F" w:rsidP="0089053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формирование сенсорных эталонов цвета, формы, величины;</w:t>
      </w:r>
    </w:p>
    <w:p w:rsidR="0089053F" w:rsidRPr="00FB3615" w:rsidRDefault="0089053F" w:rsidP="0089053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обучение способам обследования предметов, </w:t>
      </w: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умению различать их форму, цвет и величину, выполнять сложные глазомерные действия.</w:t>
      </w:r>
    </w:p>
    <w:p w:rsidR="0089053F" w:rsidRPr="00FB3615" w:rsidRDefault="0089053F" w:rsidP="0089053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(Д/И: «Собери ёлочку», «Собери бусы по образцу», «Сделай так же», «Собери предмет»; «Посади цветочки», «Собери грибочки», «Укрась ёлочку», «Что лишнее», «Что куда», «Найди такой же», «Найди свой домик», и др.)</w:t>
      </w:r>
    </w:p>
    <w:p w:rsidR="0089053F" w:rsidRPr="00FB3615" w:rsidRDefault="0089053F" w:rsidP="0089053F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lastRenderedPageBreak/>
        <w:drawing>
          <wp:inline distT="0" distB="0" distL="0" distR="0">
            <wp:extent cx="4452620" cy="2783205"/>
            <wp:effectExtent l="0" t="0" r="5080" b="0"/>
            <wp:docPr id="2" name="Рисунок 2" descr="https://urok.1sept.ru/articles/678733/im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urok.1sept.ru/articles/678733/img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2620" cy="2783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053F" w:rsidRPr="00FB3615" w:rsidRDefault="0089053F" w:rsidP="0089053F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color w:val="19904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b/>
          <w:bCs/>
          <w:color w:val="199043"/>
          <w:sz w:val="24"/>
          <w:szCs w:val="24"/>
          <w:lang w:eastAsia="ru-RU"/>
        </w:rPr>
        <w:t>Информационно-коммуникационные технологии</w:t>
      </w:r>
    </w:p>
    <w:p w:rsidR="0089053F" w:rsidRPr="00FB3615" w:rsidRDefault="0089053F" w:rsidP="0089053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Информационно-коммуникационные технологии – это все технологии в сфере образования, использующие специальные технические средства (ПК, мультимедиа) для достижения педагогических целей.</w:t>
      </w:r>
    </w:p>
    <w:p w:rsidR="0089053F" w:rsidRPr="00FB3615" w:rsidRDefault="0089053F" w:rsidP="0089053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Средства ИКТ в детском саду:</w:t>
      </w:r>
    </w:p>
    <w:p w:rsidR="0089053F" w:rsidRPr="00FB3615" w:rsidRDefault="0089053F" w:rsidP="0089053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Компьютер</w:t>
      </w:r>
    </w:p>
    <w:p w:rsidR="0089053F" w:rsidRPr="00FB3615" w:rsidRDefault="0089053F" w:rsidP="0089053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Мультимедийный проектор</w:t>
      </w:r>
    </w:p>
    <w:p w:rsidR="0089053F" w:rsidRPr="00FB3615" w:rsidRDefault="0089053F" w:rsidP="0089053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Принтер</w:t>
      </w:r>
    </w:p>
    <w:p w:rsidR="0089053F" w:rsidRPr="00FB3615" w:rsidRDefault="0089053F" w:rsidP="0089053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Видеомагнитофон</w:t>
      </w:r>
    </w:p>
    <w:p w:rsidR="0089053F" w:rsidRPr="00FB3615" w:rsidRDefault="0089053F" w:rsidP="0089053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Телевизор</w:t>
      </w:r>
    </w:p>
    <w:p w:rsidR="0089053F" w:rsidRPr="00FB3615" w:rsidRDefault="0089053F" w:rsidP="0089053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Магнитофон</w:t>
      </w:r>
    </w:p>
    <w:p w:rsidR="0089053F" w:rsidRPr="00FB3615" w:rsidRDefault="0089053F" w:rsidP="0089053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Фотоаппарат</w:t>
      </w:r>
    </w:p>
    <w:p w:rsidR="0089053F" w:rsidRPr="00FB3615" w:rsidRDefault="0089053F" w:rsidP="0089053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Видеокамера</w:t>
      </w:r>
    </w:p>
    <w:p w:rsidR="0089053F" w:rsidRPr="00FB3615" w:rsidRDefault="0089053F" w:rsidP="0089053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Такая форма работы позволяет создать не только эмоционально благоприятную среду для детей, но и дает возможность расширить педагогические и творческие возможности педагога.</w:t>
      </w:r>
    </w:p>
    <w:p w:rsidR="0089053F" w:rsidRPr="00FB3615" w:rsidRDefault="0089053F" w:rsidP="0089053F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color w:val="19904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b/>
          <w:bCs/>
          <w:color w:val="199043"/>
          <w:sz w:val="24"/>
          <w:szCs w:val="24"/>
          <w:lang w:eastAsia="ru-RU"/>
        </w:rPr>
        <w:t>Модель психолого-педагогического сопровождения детей раннего возраста</w:t>
      </w:r>
    </w:p>
    <w:p w:rsidR="0089053F" w:rsidRPr="00FB3615" w:rsidRDefault="0089053F" w:rsidP="0089053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Предлагаем модель поэтапного психолого-педагогического сопровождения ребенка при приеме его в детский сад. Данная модель предполагает работу не только с детьми, но и с родителями и воспитателями.</w:t>
      </w:r>
    </w:p>
    <w:p w:rsidR="0089053F" w:rsidRPr="00FB3615" w:rsidRDefault="0089053F" w:rsidP="0089053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 этап - Подготовка.</w:t>
      </w: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Подготовительный этап начинается до прихода детей в детский сад. Во время подготовки к приему детей в детский сад необходимо также разработать рекомендации для педагогов и родителей по взаимодействию с детьми в адаптационный период. Выступите перед родителями на собрании и расскажите им, как они могут помочь своему ребенку. На индивидуальных консультациях с педагогами дайте рекомендации, как организовать работу в группе раннего возраста.</w:t>
      </w:r>
    </w:p>
    <w:p w:rsidR="0089053F" w:rsidRPr="00FB3615" w:rsidRDefault="0089053F" w:rsidP="0089053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 этап - Сопровождение </w:t>
      </w: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 момента, как ребенок пришел в первый раз в группу детского сада, начинается его психолого-педагогическое сопровождение. Для детей организуйте адаптационные игры в группе, чтобы уменьшить у них внутреннее напряжение. Также вы можете реализовать программу групповых игровых сеансов по социализации детей </w:t>
      </w: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раннего дошкольного возраста. Программа рассчитана на период с октября по февраль – два игровых сеанса в месяц по 10 минут. Важно работать по данной программе с целой группой детей, чтобы менять не поведение отдельного ребенка, а среду, в которой он находится, то есть группу в целом.</w:t>
      </w:r>
    </w:p>
    <w:p w:rsidR="0089053F" w:rsidRPr="00FB3615" w:rsidRDefault="0089053F" w:rsidP="0089053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 детей организуйте адаптационные игры в группе, чтобы уменьшить у них внутреннее напряжение. Также вы можете реализовать программу групповых игровых сеансов по социализации детей раннего дошкольного возраста. Программа рассчитана на период с октября по февраль – два игровых сеанса в месяц по 10 минут. Важно работать по данной программе с целой группой детей, чтобы менять не поведение отдельного ребенка, а среду, в которой он находится, то есть группу в целом.</w:t>
      </w:r>
    </w:p>
    <w:p w:rsidR="0089053F" w:rsidRPr="00FB3615" w:rsidRDefault="0089053F" w:rsidP="0089053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 этап -  Анализ. </w:t>
      </w: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 заключительном этапе проведите анализ и обработку результатов работы по адаптации детей к детскому саду.</w:t>
      </w: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Диагностический материал.</w:t>
      </w:r>
    </w:p>
    <w:p w:rsidR="0089053F" w:rsidRPr="00FB3615" w:rsidRDefault="0089053F" w:rsidP="0089053F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1971675" cy="2440940"/>
            <wp:effectExtent l="0" t="0" r="9525" b="0"/>
            <wp:docPr id="1" name="Рисунок 1" descr="https://urok.1sept.ru/articles/678733/img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urok.1sept.ru/articles/678733/img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244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053F" w:rsidRPr="00FB3615" w:rsidRDefault="0089053F" w:rsidP="0089053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Введение инноваций в образовательный процесс – это не прихоть, не равнодушное отношение к творческому поиску эффективных форм работы с детьми, это - требование времени.  В условиях введения ФГОС задачей в современного педагога выступает реализации, в воспитательном процессе </w:t>
      </w:r>
      <w:proofErr w:type="spellStart"/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самоценности</w:t>
      </w:r>
      <w:proofErr w:type="spellEnd"/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периода, раннего возраста как базисной основы всего последующего развития ребенка.</w:t>
      </w:r>
    </w:p>
    <w:p w:rsidR="0089053F" w:rsidRPr="00FB3615" w:rsidRDefault="0089053F" w:rsidP="0089053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Список литературы</w:t>
      </w:r>
    </w:p>
    <w:p w:rsidR="0089053F" w:rsidRPr="00FB3615" w:rsidRDefault="0089053F" w:rsidP="0089053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 Инновационная деятельность в ДОУ [Текст]: учебно-методическое пособие / </w:t>
      </w:r>
      <w:proofErr w:type="spellStart"/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К.Ю.Белая</w:t>
      </w:r>
      <w:proofErr w:type="spellEnd"/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– М.: ТЦ Сфера, 2005 – 64 с. - (Серия “Библиотека руководителя ДОУ”).</w:t>
      </w:r>
    </w:p>
    <w:p w:rsidR="0089053F" w:rsidRPr="00FB3615" w:rsidRDefault="0089053F" w:rsidP="0089053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 Инновационная деятельность в дошкольном образовательном учреждении [Текст]: учебно-методическое пособие / </w:t>
      </w:r>
      <w:proofErr w:type="spellStart"/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Е.В.Гончарова</w:t>
      </w:r>
      <w:proofErr w:type="spellEnd"/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[др.]; под ред. </w:t>
      </w:r>
      <w:proofErr w:type="spellStart"/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Е.В.Гончаровой</w:t>
      </w:r>
      <w:proofErr w:type="spellEnd"/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— Нижневартовск: Изд-во </w:t>
      </w:r>
      <w:proofErr w:type="spellStart"/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Нижневарт</w:t>
      </w:r>
      <w:proofErr w:type="spellEnd"/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гос. ун-та, 2013. — 126 с.</w:t>
      </w:r>
    </w:p>
    <w:p w:rsidR="0089053F" w:rsidRPr="00FB3615" w:rsidRDefault="0089053F" w:rsidP="0089053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3.Лазарев В.С. Педагогическая </w:t>
      </w:r>
      <w:proofErr w:type="spellStart"/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инноватика</w:t>
      </w:r>
      <w:proofErr w:type="spellEnd"/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объект, предмет и основные понятия [Текст]: </w:t>
      </w:r>
      <w:proofErr w:type="spellStart"/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В.С.Лазарев</w:t>
      </w:r>
      <w:proofErr w:type="spellEnd"/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// - Педагогика. 2004. № 4. - С. 11-21.</w:t>
      </w:r>
    </w:p>
    <w:p w:rsidR="0089053F" w:rsidRPr="00FB3615" w:rsidRDefault="0089053F" w:rsidP="0089053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4. </w:t>
      </w:r>
      <w:proofErr w:type="spellStart"/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Подласый</w:t>
      </w:r>
      <w:proofErr w:type="spellEnd"/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И.П. Педагогика. Новый </w:t>
      </w:r>
      <w:proofErr w:type="gramStart"/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курс  [</w:t>
      </w:r>
      <w:proofErr w:type="gramEnd"/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Текст]: учебное пособие / И. П </w:t>
      </w:r>
      <w:proofErr w:type="spellStart"/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Подласый</w:t>
      </w:r>
      <w:proofErr w:type="spellEnd"/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- М.: </w:t>
      </w:r>
      <w:proofErr w:type="spellStart"/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Гуманит</w:t>
      </w:r>
      <w:proofErr w:type="spellEnd"/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изд. центр ВЛАДОС, 2000. - С. 210.</w:t>
      </w:r>
    </w:p>
    <w:p w:rsidR="0089053F" w:rsidRPr="00FB3615" w:rsidRDefault="0089053F" w:rsidP="0089053F">
      <w:pPr>
        <w:shd w:val="clear" w:color="auto" w:fill="FFFFFF"/>
        <w:spacing w:after="135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36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17</w:t>
      </w:r>
    </w:p>
    <w:p w:rsidR="00B72BFC" w:rsidRPr="00FB3615" w:rsidRDefault="00FB3615">
      <w:pPr>
        <w:rPr>
          <w:rFonts w:ascii="Times New Roman" w:hAnsi="Times New Roman" w:cs="Times New Roman"/>
          <w:sz w:val="24"/>
          <w:szCs w:val="24"/>
        </w:rPr>
      </w:pPr>
    </w:p>
    <w:sectPr w:rsidR="00B72BFC" w:rsidRPr="00FB3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655"/>
    <w:multiLevelType w:val="multilevel"/>
    <w:tmpl w:val="77AEA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594921"/>
    <w:multiLevelType w:val="multilevel"/>
    <w:tmpl w:val="9CA27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D41B0E"/>
    <w:multiLevelType w:val="multilevel"/>
    <w:tmpl w:val="359E5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3118D4"/>
    <w:multiLevelType w:val="multilevel"/>
    <w:tmpl w:val="86C24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11A"/>
    <w:rsid w:val="003B3FC6"/>
    <w:rsid w:val="0089053F"/>
    <w:rsid w:val="008B711A"/>
    <w:rsid w:val="00B4464F"/>
    <w:rsid w:val="00F53609"/>
    <w:rsid w:val="00FB3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A72D29-6C77-4DB3-8E3E-B0E504B20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905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905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9053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053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9053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9053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9053F"/>
    <w:rPr>
      <w:color w:val="0000FF"/>
      <w:u w:val="single"/>
    </w:rPr>
  </w:style>
  <w:style w:type="character" w:styleId="a4">
    <w:name w:val="Emphasis"/>
    <w:basedOn w:val="a0"/>
    <w:uiPriority w:val="20"/>
    <w:qFormat/>
    <w:rsid w:val="0089053F"/>
    <w:rPr>
      <w:i/>
      <w:iCs/>
    </w:rPr>
  </w:style>
  <w:style w:type="paragraph" w:styleId="a5">
    <w:name w:val="Normal (Web)"/>
    <w:basedOn w:val="a"/>
    <w:uiPriority w:val="99"/>
    <w:semiHidden/>
    <w:unhideWhenUsed/>
    <w:rsid w:val="0089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89053F"/>
    <w:rPr>
      <w:b/>
      <w:bCs/>
    </w:rPr>
  </w:style>
  <w:style w:type="paragraph" w:customStyle="1" w:styleId="text-right">
    <w:name w:val="text-right"/>
    <w:basedOn w:val="a"/>
    <w:rsid w:val="0089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6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3949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96269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178592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829726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223619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1625</Words>
  <Characters>9265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Natallia</dc:creator>
  <cp:keywords/>
  <dc:description/>
  <cp:lastModifiedBy>Natallia</cp:lastModifiedBy>
  <cp:revision>2</cp:revision>
  <dcterms:created xsi:type="dcterms:W3CDTF">2021-02-20T08:03:00Z</dcterms:created>
  <dcterms:modified xsi:type="dcterms:W3CDTF">2021-02-20T08:03:00Z</dcterms:modified>
</cp:coreProperties>
</file>