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696" w:rsidRPr="00713996" w:rsidRDefault="00657696" w:rsidP="00713996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39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Парменова Юлия Анатольевна</w:t>
      </w:r>
      <w:r w:rsidRPr="00713996">
        <w:rPr>
          <w:rFonts w:ascii="Times New Roman" w:hAnsi="Times New Roman" w:cs="Times New Roman"/>
          <w:i/>
          <w:iCs/>
          <w:sz w:val="28"/>
          <w:szCs w:val="28"/>
        </w:rPr>
        <w:br/>
        <w:t>учитель русского языка и литературы</w:t>
      </w:r>
      <w:r w:rsidRPr="00713996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ОГАОУ </w:t>
      </w:r>
      <w:proofErr w:type="gramStart"/>
      <w:r w:rsidRPr="00713996">
        <w:rPr>
          <w:rFonts w:ascii="Times New Roman" w:hAnsi="Times New Roman" w:cs="Times New Roman"/>
          <w:i/>
          <w:iCs/>
          <w:sz w:val="28"/>
          <w:szCs w:val="28"/>
        </w:rPr>
        <w:t>ОК</w:t>
      </w:r>
      <w:proofErr w:type="gramEnd"/>
      <w:r w:rsidRPr="00713996">
        <w:rPr>
          <w:rFonts w:ascii="Times New Roman" w:hAnsi="Times New Roman" w:cs="Times New Roman"/>
          <w:i/>
          <w:iCs/>
          <w:sz w:val="28"/>
          <w:szCs w:val="28"/>
        </w:rPr>
        <w:t xml:space="preserve"> «Алгоритм Успеха»</w:t>
      </w:r>
    </w:p>
    <w:p w:rsidR="00657696" w:rsidRPr="00713996" w:rsidRDefault="00657696" w:rsidP="00713996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3996">
        <w:rPr>
          <w:rFonts w:ascii="Times New Roman" w:hAnsi="Times New Roman" w:cs="Times New Roman"/>
          <w:i/>
          <w:iCs/>
          <w:sz w:val="28"/>
          <w:szCs w:val="28"/>
        </w:rPr>
        <w:t xml:space="preserve">п. </w:t>
      </w:r>
      <w:proofErr w:type="gramStart"/>
      <w:r w:rsidRPr="00713996">
        <w:rPr>
          <w:rFonts w:ascii="Times New Roman" w:hAnsi="Times New Roman" w:cs="Times New Roman"/>
          <w:i/>
          <w:iCs/>
          <w:sz w:val="28"/>
          <w:szCs w:val="28"/>
        </w:rPr>
        <w:t>Дубовое</w:t>
      </w:r>
      <w:proofErr w:type="gramEnd"/>
      <w:r w:rsidRPr="00713996">
        <w:rPr>
          <w:rFonts w:ascii="Times New Roman" w:hAnsi="Times New Roman" w:cs="Times New Roman"/>
          <w:i/>
          <w:iCs/>
          <w:sz w:val="28"/>
          <w:szCs w:val="28"/>
        </w:rPr>
        <w:t xml:space="preserve">, Белгородский район, </w:t>
      </w:r>
    </w:p>
    <w:p w:rsidR="00CC56C4" w:rsidRPr="00713996" w:rsidRDefault="00657696" w:rsidP="00713996">
      <w:pPr>
        <w:spacing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3996">
        <w:rPr>
          <w:rFonts w:ascii="Times New Roman" w:hAnsi="Times New Roman" w:cs="Times New Roman"/>
          <w:i/>
          <w:iCs/>
          <w:sz w:val="28"/>
          <w:szCs w:val="28"/>
        </w:rPr>
        <w:t>Белгородская область</w:t>
      </w:r>
    </w:p>
    <w:p w:rsidR="00657696" w:rsidRPr="00713996" w:rsidRDefault="00657696" w:rsidP="00713996">
      <w:pPr>
        <w:spacing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C686C" w:rsidRPr="00713996" w:rsidRDefault="00BC686C" w:rsidP="00713996">
      <w:pPr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_GoBack"/>
      <w:r w:rsidRPr="00713996">
        <w:rPr>
          <w:rFonts w:ascii="Times New Roman" w:hAnsi="Times New Roman" w:cs="Times New Roman"/>
          <w:b/>
          <w:iCs/>
          <w:sz w:val="28"/>
          <w:szCs w:val="28"/>
        </w:rPr>
        <w:t>Учитель русского языка и литературы в современном образовательном пространстве</w:t>
      </w:r>
    </w:p>
    <w:bookmarkEnd w:id="0"/>
    <w:p w:rsidR="00657696" w:rsidRPr="00713996" w:rsidRDefault="00657696" w:rsidP="007A53E4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139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Аннотация:</w:t>
      </w:r>
      <w:r w:rsidRPr="0071399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7A53E4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BC686C" w:rsidRPr="00713996">
        <w:rPr>
          <w:rFonts w:ascii="Times New Roman" w:hAnsi="Times New Roman" w:cs="Times New Roman"/>
          <w:i/>
          <w:iCs/>
          <w:sz w:val="28"/>
          <w:szCs w:val="28"/>
        </w:rPr>
        <w:t>татья посвящена анализу роли учителя русского языка и литературы в условиях современного образовательного пространства. Рассматриваются ключевые функции учителя, новые вызовы, с которыми он сталкивается в процессе работы, а также успешные практики, способствующие эффективной реализации образовательных целей. Особое внимание уде</w:t>
      </w:r>
      <w:r w:rsidR="007A53E4">
        <w:rPr>
          <w:rFonts w:ascii="Times New Roman" w:hAnsi="Times New Roman" w:cs="Times New Roman"/>
          <w:i/>
          <w:iCs/>
          <w:sz w:val="28"/>
          <w:szCs w:val="28"/>
        </w:rPr>
        <w:t xml:space="preserve">ляется современным технологиям </w:t>
      </w:r>
      <w:r w:rsidR="00BC686C" w:rsidRPr="00713996">
        <w:rPr>
          <w:rFonts w:ascii="Times New Roman" w:hAnsi="Times New Roman" w:cs="Times New Roman"/>
          <w:i/>
          <w:iCs/>
          <w:sz w:val="28"/>
          <w:szCs w:val="28"/>
        </w:rPr>
        <w:t>и инновационным методикам, которые помогают учителю адаптироваться к быстро меняющимся условиям.</w:t>
      </w:r>
    </w:p>
    <w:p w:rsidR="00F4615A" w:rsidRPr="00713996" w:rsidRDefault="00F4615A" w:rsidP="007A53E4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13996">
        <w:rPr>
          <w:rFonts w:ascii="Times New Roman" w:hAnsi="Times New Roman" w:cs="Times New Roman"/>
          <w:b/>
          <w:i/>
          <w:iCs/>
          <w:sz w:val="28"/>
          <w:szCs w:val="28"/>
        </w:rPr>
        <w:t>Ключевые слова:</w:t>
      </w:r>
      <w:r w:rsidRPr="00713996">
        <w:rPr>
          <w:rFonts w:ascii="Times New Roman" w:hAnsi="Times New Roman" w:cs="Times New Roman"/>
          <w:i/>
          <w:iCs/>
          <w:sz w:val="28"/>
          <w:szCs w:val="28"/>
        </w:rPr>
        <w:t xml:space="preserve"> современное образовательное пространство, вызовы, </w:t>
      </w:r>
      <w:r w:rsidR="007A53E4">
        <w:rPr>
          <w:rFonts w:ascii="Times New Roman" w:hAnsi="Times New Roman" w:cs="Times New Roman"/>
          <w:i/>
          <w:iCs/>
          <w:sz w:val="28"/>
          <w:szCs w:val="28"/>
        </w:rPr>
        <w:t>методики</w:t>
      </w:r>
      <w:r w:rsidRPr="0071399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A53E4">
        <w:rPr>
          <w:rFonts w:ascii="Times New Roman" w:hAnsi="Times New Roman" w:cs="Times New Roman"/>
          <w:i/>
          <w:iCs/>
          <w:sz w:val="28"/>
          <w:szCs w:val="28"/>
        </w:rPr>
        <w:t>образовательные практики.</w:t>
      </w:r>
    </w:p>
    <w:p w:rsidR="00665360" w:rsidRPr="007A53E4" w:rsidRDefault="00665360" w:rsidP="007A53E4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 xml:space="preserve">В последние десятилетия русская образовательная система претерпевает значительные изменения под воздействием современных технологий, культурных сдвигов и глобализации. Роль учителя русского языка и литературы в этом контексте становится все более важной и многогранной. Преподаватель не только передает знания о языке и литературе, но и формирует у </w:t>
      </w:r>
      <w:proofErr w:type="gramStart"/>
      <w:r w:rsidRPr="007A53E4">
        <w:rPr>
          <w:rFonts w:ascii="Times New Roman" w:hAnsi="Times New Roman" w:cs="Times New Roman"/>
          <w:iCs/>
          <w:sz w:val="28"/>
          <w:szCs w:val="28"/>
        </w:rPr>
        <w:t>обучающихся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критическое мышление, эмоциональный интеллект и культурную идентичность. В данной статье мы рассмотрим ключевые аспекты, с которыми сталкивается учитель русского языка и литературы в современном образовательном пространстве, их вызовы, а также примеры успешного применения инновационных методов и практик.</w:t>
      </w:r>
    </w:p>
    <w:p w:rsidR="00665360" w:rsidRPr="007A53E4" w:rsidRDefault="00665360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На первом месте стоит вопрос об изменении подходов к обучению. С учетом быстро меняющихся условий жизни и технологий учитель должен быть готов использовать новые инструменты, которые делают учебный процесс более привлекательным и доступным. </w:t>
      </w:r>
      <w:proofErr w:type="gramStart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Например, использование онлайн-платформ, таких как </w:t>
      </w:r>
      <w:proofErr w:type="spellStart"/>
      <w:r w:rsidRPr="007A53E4">
        <w:rPr>
          <w:rFonts w:ascii="Times New Roman" w:hAnsi="Times New Roman" w:cs="Times New Roman"/>
          <w:iCs/>
          <w:sz w:val="28"/>
          <w:szCs w:val="28"/>
        </w:rPr>
        <w:t>Google</w:t>
      </w:r>
      <w:proofErr w:type="spell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A53E4">
        <w:rPr>
          <w:rFonts w:ascii="Times New Roman" w:hAnsi="Times New Roman" w:cs="Times New Roman"/>
          <w:iCs/>
          <w:sz w:val="28"/>
          <w:szCs w:val="28"/>
        </w:rPr>
        <w:t>Classroom</w:t>
      </w:r>
      <w:proofErr w:type="spell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или </w:t>
      </w:r>
      <w:proofErr w:type="spellStart"/>
      <w:r w:rsidRPr="007A53E4">
        <w:rPr>
          <w:rFonts w:ascii="Times New Roman" w:hAnsi="Times New Roman" w:cs="Times New Roman"/>
          <w:iCs/>
          <w:sz w:val="28"/>
          <w:szCs w:val="28"/>
        </w:rPr>
        <w:t>Edmodo</w:t>
      </w:r>
      <w:proofErr w:type="spellEnd"/>
      <w:r w:rsidRPr="007A53E4">
        <w:rPr>
          <w:rFonts w:ascii="Times New Roman" w:hAnsi="Times New Roman" w:cs="Times New Roman"/>
          <w:iCs/>
          <w:sz w:val="28"/>
          <w:szCs w:val="28"/>
        </w:rPr>
        <w:t>, позволяет вести занятия в формате смешанного обучения, где часть материала изучается дистанционно, а часть — на очных занятиях.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Это способствует более глубокому вовлечению учащихся в процесс, так как они получают возможность работать в удобном для них темпе, а также обращаться к материалам в любое время.</w:t>
      </w:r>
    </w:p>
    <w:p w:rsidR="00665360" w:rsidRPr="007A53E4" w:rsidRDefault="00665360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 xml:space="preserve">Однако изменения в подходах к обучению также создают определенные трудности. Современные ученики все чаще отвлекаются на цифровые устройства и социальные сети, что приводит к снижению интереса к чтению классической литературы. В этой ситуации учитель сталкивается с вызовом: как вернуть внимание детей к литературным произведениям, которые когда-то считались неотъемлемой частью их воспитания и развития. Некоторые преподаватели успешно используют методики интеграции </w:t>
      </w:r>
      <w:proofErr w:type="gramStart"/>
      <w:r w:rsidRPr="007A53E4">
        <w:rPr>
          <w:rFonts w:ascii="Times New Roman" w:hAnsi="Times New Roman" w:cs="Times New Roman"/>
          <w:iCs/>
          <w:sz w:val="28"/>
          <w:szCs w:val="28"/>
        </w:rPr>
        <w:t>современных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медиа в уроки литературы. Например, обсуждение экранизаций известных романов, таких как «Анна Каренина» Льва Толстого или «Война и мир», становится отличной возможностью привлечь школьников к глубокому анализу текста. Это позволяет им увидеть литературу в контексте современности и сопоставить литературные образцы с п</w:t>
      </w:r>
      <w:r w:rsidR="007A53E4">
        <w:rPr>
          <w:rFonts w:ascii="Times New Roman" w:hAnsi="Times New Roman" w:cs="Times New Roman"/>
          <w:iCs/>
          <w:sz w:val="28"/>
          <w:szCs w:val="28"/>
        </w:rPr>
        <w:t xml:space="preserve">опулярными фильмами, что </w:t>
      </w:r>
      <w:proofErr w:type="gramStart"/>
      <w:r w:rsidR="007A53E4">
        <w:rPr>
          <w:rFonts w:ascii="Times New Roman" w:hAnsi="Times New Roman" w:cs="Times New Roman"/>
          <w:iCs/>
          <w:sz w:val="28"/>
          <w:szCs w:val="28"/>
        </w:rPr>
        <w:t>делает</w:t>
      </w:r>
      <w:r w:rsidR="004E0E14" w:rsidRPr="004E0E1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A53E4">
        <w:rPr>
          <w:rFonts w:ascii="Times New Roman" w:hAnsi="Times New Roman" w:cs="Times New Roman"/>
          <w:iCs/>
          <w:sz w:val="28"/>
          <w:szCs w:val="28"/>
        </w:rPr>
        <w:t>изучение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классики более актуальным.</w:t>
      </w:r>
    </w:p>
    <w:p w:rsidR="00665360" w:rsidRPr="007A53E4" w:rsidRDefault="00665360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>Помимо этого, актуальным является использование различных форматов подачи материала для удовлетворения потребностей разных учащихся. Так, учителя, практикующие проектную деятельность, дают своим ученикам возможность исследовать темы, непосредственным образом связанные с литературным произведением, создавая презентации, виде</w:t>
      </w:r>
      <w:proofErr w:type="gramStart"/>
      <w:r w:rsidRPr="007A53E4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и театрализованные постановки. Например, в рамках изучения творчества Александра Пушкина группа старшеклассников может создать свой литературный журнал, где будут собраны статьи, рецензии и даже </w:t>
      </w:r>
      <w:r w:rsidRPr="007A53E4">
        <w:rPr>
          <w:rFonts w:ascii="Times New Roman" w:hAnsi="Times New Roman" w:cs="Times New Roman"/>
          <w:iCs/>
          <w:sz w:val="28"/>
          <w:szCs w:val="28"/>
        </w:rPr>
        <w:lastRenderedPageBreak/>
        <w:t>художественные произведения, вдохновленные творчество поэта. Это не только углубляет понимание произведений, но и развивает такие навыки, как команда работа, критическое мышление и креативность.</w:t>
      </w:r>
    </w:p>
    <w:p w:rsidR="00665360" w:rsidRPr="007A53E4" w:rsidRDefault="00665360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 xml:space="preserve">Еще одним важным аспектом является формирование культурной и социальной компетентности учащихся. В современном мире, многообразном с точки зрения культурных нарративов, учитель русского языка и литературы должен быть готов обсудить с классом не только русские литературные традиции, но и произведения других культур. Такие уроки способствуют обмену мнениями и расширяют горизонты учеников. Например, рассматривая тему войны в литературе, учитель может сравнить «Войну и мир» Толстого </w:t>
      </w:r>
      <w:proofErr w:type="gramStart"/>
      <w:r w:rsidRPr="007A53E4">
        <w:rPr>
          <w:rFonts w:ascii="Times New Roman" w:hAnsi="Times New Roman" w:cs="Times New Roman"/>
          <w:iCs/>
          <w:sz w:val="28"/>
          <w:szCs w:val="28"/>
        </w:rPr>
        <w:t>с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gramStart"/>
      <w:r w:rsidRPr="007A53E4">
        <w:rPr>
          <w:rFonts w:ascii="Times New Roman" w:hAnsi="Times New Roman" w:cs="Times New Roman"/>
          <w:iCs/>
          <w:sz w:val="28"/>
          <w:szCs w:val="28"/>
        </w:rPr>
        <w:t>На</w:t>
      </w:r>
      <w:proofErr w:type="gram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Западном фронте без перемен» Э.М. Ремарка, что позволит школьникам осознать универсальность человеческих переживаний вне зависимости от времени и места.</w:t>
      </w:r>
    </w:p>
    <w:p w:rsidR="00665360" w:rsidRPr="007A53E4" w:rsidRDefault="00665360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>Тем не менее, современный учитель сталкивается и с социальными вызовами. В российских школах учатся ученики с разным уровнем подготовки, а также из различных социально-экономических слоев. Это требует от преподавателя индивидуального подхода к каждому ребенку, что может быть трудоемким и требовать значительных затрат времени и энергии. Один из подходов, который показывает свою эффективность, — дифференцированное обучение, где задания и уровень сложности выбираются в зависимости от уровня подготовки учащихся. Например, при изучении поэзии классика россиян, руководствуясь разными стилями и жанрами, учитель может предложить детям адаптированные задания: одни более сложные — для учащихся, имеющих высокий уровень подготовки, и более простые — для других.</w:t>
      </w:r>
    </w:p>
    <w:p w:rsidR="00665360" w:rsidRPr="007A53E4" w:rsidRDefault="00665360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 xml:space="preserve">В современном образовательном пространстве важен не только профессионализм, но и готовность учителя к постоянному самообразованию и развитию. Участие в семинарах, </w:t>
      </w:r>
      <w:proofErr w:type="spellStart"/>
      <w:r w:rsidRPr="007A53E4">
        <w:rPr>
          <w:rFonts w:ascii="Times New Roman" w:hAnsi="Times New Roman" w:cs="Times New Roman"/>
          <w:iCs/>
          <w:sz w:val="28"/>
          <w:szCs w:val="28"/>
        </w:rPr>
        <w:t>вебинарах</w:t>
      </w:r>
      <w:proofErr w:type="spellEnd"/>
      <w:r w:rsidRPr="007A53E4">
        <w:rPr>
          <w:rFonts w:ascii="Times New Roman" w:hAnsi="Times New Roman" w:cs="Times New Roman"/>
          <w:iCs/>
          <w:sz w:val="28"/>
          <w:szCs w:val="28"/>
        </w:rPr>
        <w:t xml:space="preserve"> и курсах повышения квалификации помогает педагогам внедрять в свою практику новые методики и подходы. Некоторые учителя активно используют социальные сети и онлайн-сообщества </w:t>
      </w:r>
      <w:r w:rsidRPr="007A53E4">
        <w:rPr>
          <w:rFonts w:ascii="Times New Roman" w:hAnsi="Times New Roman" w:cs="Times New Roman"/>
          <w:iCs/>
          <w:sz w:val="28"/>
          <w:szCs w:val="28"/>
        </w:rPr>
        <w:lastRenderedPageBreak/>
        <w:t>для обмена опытом и ресурсами, что способствует созданию профессионального сообщества, готового к сотрудничеству и обмену идеями.</w:t>
      </w:r>
    </w:p>
    <w:p w:rsidR="00BE3F20" w:rsidRPr="007A53E4" w:rsidRDefault="00665360" w:rsidP="007A53E4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3E4">
        <w:rPr>
          <w:rFonts w:ascii="Times New Roman" w:hAnsi="Times New Roman" w:cs="Times New Roman"/>
          <w:iCs/>
          <w:sz w:val="28"/>
          <w:szCs w:val="28"/>
        </w:rPr>
        <w:t>Таким образом, учитель русского языка и литературы в современном образовательном пространстве играет ключевую роль в формировании не только грамотно говорящей и пишущей на русском языке личности, но и кем-то, кто способен оценивать, анализировать и воспринимать литературу как важный аспект культурной жизни. Его работа требует высокого уровня профессионализма, гибкости, терпения и креативности. Учитель не просто передает знания, он формирует личность ученика, его видение мира и места в нем. Новые вызовы, с которыми сталкивается педагог, открывают перед ним огромные возможности для развития и инноваций в обучении, и именно от него зависит, как они будут использованы. Перспектива создания активной, вовлеченной и критически мыслящей аудитории рождается из работы именно таких учителей, готовых к изменениям и стремящихся сделать свой вклад в будущее образования.</w:t>
      </w:r>
    </w:p>
    <w:p w:rsidR="00F4615A" w:rsidRPr="00713996" w:rsidRDefault="00713996" w:rsidP="007A53E4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 литературы</w:t>
      </w:r>
    </w:p>
    <w:p w:rsidR="00F4615A" w:rsidRPr="007A53E4" w:rsidRDefault="007A53E4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1.Бушкова, Н. В</w:t>
      </w:r>
      <w:r w:rsidR="00F4615A" w:rsidRPr="007A53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4615A" w:rsidRPr="007A53E4">
        <w:rPr>
          <w:rFonts w:ascii="Times New Roman" w:hAnsi="Times New Roman" w:cs="Times New Roman"/>
          <w:sz w:val="28"/>
          <w:szCs w:val="28"/>
        </w:rPr>
        <w:t>Методические подходы</w:t>
      </w:r>
      <w:proofErr w:type="gramEnd"/>
      <w:r w:rsidR="00F4615A" w:rsidRPr="007A53E4">
        <w:rPr>
          <w:rFonts w:ascii="Times New Roman" w:hAnsi="Times New Roman" w:cs="Times New Roman"/>
          <w:sz w:val="28"/>
          <w:szCs w:val="28"/>
        </w:rPr>
        <w:t xml:space="preserve"> к преподаванию русского языка: традиции и инновации. Москва: Издательство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15A" w:rsidRPr="007A53E4">
        <w:rPr>
          <w:rFonts w:ascii="Times New Roman" w:hAnsi="Times New Roman" w:cs="Times New Roman"/>
          <w:sz w:val="28"/>
          <w:szCs w:val="28"/>
        </w:rPr>
        <w:t>Наука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615A" w:rsidRPr="007A53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2018.</w:t>
      </w:r>
    </w:p>
    <w:p w:rsidR="007A53E4" w:rsidRDefault="007A53E4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4615A" w:rsidRPr="00713996">
        <w:rPr>
          <w:rFonts w:ascii="Times New Roman" w:hAnsi="Times New Roman" w:cs="Times New Roman"/>
          <w:sz w:val="28"/>
          <w:szCs w:val="28"/>
        </w:rPr>
        <w:t xml:space="preserve">Зимняя, </w:t>
      </w:r>
      <w:r>
        <w:rPr>
          <w:rFonts w:ascii="Times New Roman" w:hAnsi="Times New Roman" w:cs="Times New Roman"/>
          <w:sz w:val="28"/>
          <w:szCs w:val="28"/>
        </w:rPr>
        <w:t xml:space="preserve">И. A. </w:t>
      </w:r>
      <w:r w:rsidR="00F4615A" w:rsidRPr="00713996">
        <w:rPr>
          <w:rFonts w:ascii="Times New Roman" w:hAnsi="Times New Roman" w:cs="Times New Roman"/>
          <w:sz w:val="28"/>
          <w:szCs w:val="28"/>
        </w:rPr>
        <w:t xml:space="preserve">Современные информационные технологии в </w:t>
      </w:r>
      <w:r>
        <w:rPr>
          <w:rFonts w:ascii="Times New Roman" w:hAnsi="Times New Roman" w:cs="Times New Roman"/>
          <w:sz w:val="28"/>
          <w:szCs w:val="28"/>
        </w:rPr>
        <w:t>образовании. Москва: Издательств</w:t>
      </w:r>
      <w:r w:rsidR="00F4615A" w:rsidRPr="0071399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15A" w:rsidRPr="00713996">
        <w:rPr>
          <w:rFonts w:ascii="Times New Roman" w:hAnsi="Times New Roman" w:cs="Times New Roman"/>
          <w:sz w:val="28"/>
          <w:szCs w:val="28"/>
        </w:rPr>
        <w:t>Просвещение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615A" w:rsidRPr="007139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2014.</w:t>
      </w:r>
    </w:p>
    <w:p w:rsidR="007A53E4" w:rsidRDefault="007A53E4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3.Соловьева, И. А. </w:t>
      </w:r>
      <w:r w:rsidRPr="00713996">
        <w:rPr>
          <w:rFonts w:ascii="Times New Roman" w:hAnsi="Times New Roman" w:cs="Times New Roman"/>
          <w:sz w:val="28"/>
          <w:szCs w:val="28"/>
        </w:rPr>
        <w:t>Критическое мышление на уроках языка и литературы. Кр</w:t>
      </w:r>
      <w:r>
        <w:rPr>
          <w:rFonts w:ascii="Times New Roman" w:hAnsi="Times New Roman" w:cs="Times New Roman"/>
          <w:sz w:val="28"/>
          <w:szCs w:val="28"/>
        </w:rPr>
        <w:t>аснодар: Издательство «Феникс». – 2019.</w:t>
      </w:r>
    </w:p>
    <w:p w:rsidR="00F4615A" w:rsidRPr="00713996" w:rsidRDefault="007A53E4" w:rsidP="007A53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4.Третьяк, В. П.</w:t>
      </w:r>
      <w:r w:rsidR="00F4615A" w:rsidRPr="00713996">
        <w:rPr>
          <w:rFonts w:ascii="Times New Roman" w:hAnsi="Times New Roman" w:cs="Times New Roman"/>
          <w:sz w:val="28"/>
          <w:szCs w:val="28"/>
        </w:rPr>
        <w:t xml:space="preserve"> Литература в условиях многообразия культур: вызовы и перспективы. Санкт-Петербург: Издательство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15A" w:rsidRPr="00713996">
        <w:rPr>
          <w:rFonts w:ascii="Times New Roman" w:hAnsi="Times New Roman" w:cs="Times New Roman"/>
          <w:sz w:val="28"/>
          <w:szCs w:val="28"/>
        </w:rPr>
        <w:t>Речь</w:t>
      </w:r>
      <w:r>
        <w:rPr>
          <w:rFonts w:ascii="Times New Roman" w:hAnsi="Times New Roman" w:cs="Times New Roman"/>
          <w:sz w:val="28"/>
          <w:szCs w:val="28"/>
        </w:rPr>
        <w:t>». – 2020.</w:t>
      </w:r>
    </w:p>
    <w:p w:rsidR="00BE3F20" w:rsidRPr="00713996" w:rsidRDefault="00BE3F20" w:rsidP="007139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360" w:rsidRPr="00713996" w:rsidRDefault="00665360" w:rsidP="0071399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5360" w:rsidRPr="00713996" w:rsidSect="0071399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C58FF"/>
    <w:multiLevelType w:val="multilevel"/>
    <w:tmpl w:val="E2381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D20A18"/>
    <w:multiLevelType w:val="hybridMultilevel"/>
    <w:tmpl w:val="8C9A5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2FAD"/>
    <w:multiLevelType w:val="hybridMultilevel"/>
    <w:tmpl w:val="81B22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BF"/>
    <w:rsid w:val="004A6FAB"/>
    <w:rsid w:val="004E0E14"/>
    <w:rsid w:val="00657696"/>
    <w:rsid w:val="00665360"/>
    <w:rsid w:val="00713996"/>
    <w:rsid w:val="007A53E4"/>
    <w:rsid w:val="00BC686C"/>
    <w:rsid w:val="00BE3F20"/>
    <w:rsid w:val="00CC56C4"/>
    <w:rsid w:val="00D511BF"/>
    <w:rsid w:val="00F4615A"/>
    <w:rsid w:val="00FB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Парменова</dc:creator>
  <cp:keywords/>
  <dc:description/>
  <cp:lastModifiedBy>Юлия Парменова</cp:lastModifiedBy>
  <cp:revision>3</cp:revision>
  <dcterms:created xsi:type="dcterms:W3CDTF">2024-12-23T19:00:00Z</dcterms:created>
  <dcterms:modified xsi:type="dcterms:W3CDTF">2024-12-24T12:46:00Z</dcterms:modified>
</cp:coreProperties>
</file>