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D5A" w:rsidRPr="001B6D5A" w:rsidRDefault="001B6D5A" w:rsidP="001B6D5A">
      <w:pPr>
        <w:spacing w:before="100" w:beforeAutospacing="1" w:after="100" w:afterAutospacing="1" w:line="240" w:lineRule="auto"/>
        <w:ind w:firstLine="0"/>
        <w:jc w:val="center"/>
        <w:rPr>
          <w:rFonts w:eastAsia="Times New Roman"/>
          <w:b/>
          <w:iCs w:val="0"/>
          <w:sz w:val="24"/>
          <w:szCs w:val="24"/>
          <w:lang w:eastAsia="ru-RU"/>
        </w:rPr>
      </w:pPr>
      <w:r w:rsidRPr="001B6D5A">
        <w:rPr>
          <w:rFonts w:eastAsia="Times New Roman"/>
          <w:b/>
          <w:iCs w:val="0"/>
          <w:sz w:val="24"/>
          <w:szCs w:val="24"/>
          <w:lang w:eastAsia="ru-RU"/>
        </w:rPr>
        <w:t>Практические советы в общении с родителями</w:t>
      </w:r>
      <w:bookmarkStart w:id="0" w:name="_GoBack"/>
      <w:bookmarkEnd w:id="0"/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iCs w:val="0"/>
          <w:sz w:val="24"/>
          <w:szCs w:val="24"/>
          <w:lang w:eastAsia="ru-RU"/>
        </w:rPr>
        <w:t>Общение с родителями — важная часть работы учителя начальных классов. Построение доверительных и продуктивных отношений помогает создать комфортную учебную среду для детей. Вот несколько практических советов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outlineLvl w:val="2"/>
        <w:rPr>
          <w:rFonts w:eastAsia="Times New Roman"/>
          <w:b/>
          <w:bCs/>
          <w:iCs w:val="0"/>
          <w:sz w:val="27"/>
          <w:szCs w:val="27"/>
          <w:lang w:eastAsia="ru-RU"/>
        </w:rPr>
      </w:pPr>
      <w:r w:rsidRPr="00615381">
        <w:rPr>
          <w:rFonts w:eastAsia="Times New Roman"/>
          <w:b/>
          <w:bCs/>
          <w:iCs w:val="0"/>
          <w:sz w:val="27"/>
          <w:szCs w:val="27"/>
          <w:lang w:eastAsia="ru-RU"/>
        </w:rPr>
        <w:t>1. Будьте открыты и доступны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iCs w:val="0"/>
          <w:sz w:val="24"/>
          <w:szCs w:val="24"/>
          <w:lang w:eastAsia="ru-RU"/>
        </w:rPr>
        <w:t>Регулярное общение с родителями помогает избегать недоразумений и строить доверительные отношения.</w:t>
      </w:r>
    </w:p>
    <w:p w:rsidR="00615381" w:rsidRPr="00615381" w:rsidRDefault="00615381" w:rsidP="00615381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Совет: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Установите определённые часы для общения с родителями. Например, укажите конкретное время, когда вас можно застать в школе или написать в мессенджере. Это даст родителям уверенность в том, что они могут обратиться к вам в случае необходимости.</w:t>
      </w:r>
    </w:p>
    <w:p w:rsidR="00615381" w:rsidRPr="00615381" w:rsidRDefault="00615381" w:rsidP="00615381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Пример: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«Я доступна для общения каждый понедельник и среду с 16:00 до 18:00. Вы можете написать мне в это время или договориться о личной встрече».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outlineLvl w:val="2"/>
        <w:rPr>
          <w:rFonts w:eastAsia="Times New Roman"/>
          <w:b/>
          <w:bCs/>
          <w:iCs w:val="0"/>
          <w:sz w:val="27"/>
          <w:szCs w:val="27"/>
          <w:lang w:eastAsia="ru-RU"/>
        </w:rPr>
      </w:pPr>
      <w:r w:rsidRPr="00615381">
        <w:rPr>
          <w:rFonts w:eastAsia="Times New Roman"/>
          <w:b/>
          <w:bCs/>
          <w:iCs w:val="0"/>
          <w:sz w:val="27"/>
          <w:szCs w:val="27"/>
          <w:lang w:eastAsia="ru-RU"/>
        </w:rPr>
        <w:t>2. Используйте разнообразные каналы связи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iCs w:val="0"/>
          <w:sz w:val="24"/>
          <w:szCs w:val="24"/>
          <w:lang w:eastAsia="ru-RU"/>
        </w:rPr>
        <w:t>Родители могут предпочитать разные способы общения. Кому-то удобнее разговаривать по телефону, а кому-то — в мессенджерах или по электронной почте.</w:t>
      </w:r>
    </w:p>
    <w:p w:rsidR="00615381" w:rsidRPr="00615381" w:rsidRDefault="00615381" w:rsidP="00615381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Совет: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Уточните у родителей, какой способ связи им удобнее, и старайтесь использовать его. Например, с одними можно общаться через </w:t>
      </w:r>
      <w:proofErr w:type="spellStart"/>
      <w:r w:rsidRPr="00615381">
        <w:rPr>
          <w:rFonts w:eastAsia="Times New Roman"/>
          <w:iCs w:val="0"/>
          <w:sz w:val="24"/>
          <w:szCs w:val="24"/>
          <w:lang w:eastAsia="ru-RU"/>
        </w:rPr>
        <w:t>WhatsApp</w:t>
      </w:r>
      <w:proofErr w:type="spellEnd"/>
      <w:r w:rsidRPr="00615381">
        <w:rPr>
          <w:rFonts w:eastAsia="Times New Roman"/>
          <w:iCs w:val="0"/>
          <w:sz w:val="24"/>
          <w:szCs w:val="24"/>
          <w:lang w:eastAsia="ru-RU"/>
        </w:rPr>
        <w:t>, а с другими — по электронной почте.</w:t>
      </w:r>
    </w:p>
    <w:p w:rsidR="00615381" w:rsidRPr="00615381" w:rsidRDefault="00615381" w:rsidP="00615381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Пример: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«Пожалуйста, сообщите, какой формат связи вам наиболее удобен: телефон, мессенджеры или электронная почта. Я постараюсь использовать этот способ для нашего общения».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outlineLvl w:val="2"/>
        <w:rPr>
          <w:rFonts w:eastAsia="Times New Roman"/>
          <w:b/>
          <w:bCs/>
          <w:iCs w:val="0"/>
          <w:sz w:val="27"/>
          <w:szCs w:val="27"/>
          <w:lang w:eastAsia="ru-RU"/>
        </w:rPr>
      </w:pPr>
      <w:r w:rsidRPr="00615381">
        <w:rPr>
          <w:rFonts w:eastAsia="Times New Roman"/>
          <w:b/>
          <w:bCs/>
          <w:iCs w:val="0"/>
          <w:sz w:val="27"/>
          <w:szCs w:val="27"/>
          <w:lang w:eastAsia="ru-RU"/>
        </w:rPr>
        <w:t>3. Опережайте проблемы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iCs w:val="0"/>
          <w:sz w:val="24"/>
          <w:szCs w:val="24"/>
          <w:lang w:eastAsia="ru-RU"/>
        </w:rPr>
        <w:t>Лучше информировать родителей о возможных проблемах заранее, чем дожидаться кризиса.</w:t>
      </w:r>
    </w:p>
    <w:p w:rsidR="00615381" w:rsidRPr="00615381" w:rsidRDefault="00615381" w:rsidP="00615381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Совет: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если вы заметили, что у ребёнка возникают трудности — будь то в учёбе или поведении, — сообщите об этом родителям вовремя. Главное — подавать информацию конструктивно, предлагая возможные решения.</w:t>
      </w:r>
    </w:p>
    <w:p w:rsidR="00615381" w:rsidRPr="00615381" w:rsidRDefault="00615381" w:rsidP="00615381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Пример: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«Мне показалось, что у вашего ребёнка возникли трудности с усвоением материала по математике. Как вы думаете, можем ли мы обсудить возможные способы поддержки? Я готова предложить несколько вариантов».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outlineLvl w:val="2"/>
        <w:rPr>
          <w:rFonts w:eastAsia="Times New Roman"/>
          <w:b/>
          <w:bCs/>
          <w:iCs w:val="0"/>
          <w:sz w:val="27"/>
          <w:szCs w:val="27"/>
          <w:lang w:eastAsia="ru-RU"/>
        </w:rPr>
      </w:pPr>
      <w:r w:rsidRPr="00615381">
        <w:rPr>
          <w:rFonts w:eastAsia="Times New Roman"/>
          <w:b/>
          <w:bCs/>
          <w:iCs w:val="0"/>
          <w:sz w:val="27"/>
          <w:szCs w:val="27"/>
          <w:lang w:eastAsia="ru-RU"/>
        </w:rPr>
        <w:t>4. Делайте акцент на позитиве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iCs w:val="0"/>
          <w:sz w:val="24"/>
          <w:szCs w:val="24"/>
          <w:lang w:eastAsia="ru-RU"/>
        </w:rPr>
        <w:t>Обратная связь должна быть не только в формате обсуждения проблем, но и признание успехов ребёнка важно для поддержания мотивации.</w:t>
      </w:r>
    </w:p>
    <w:p w:rsidR="00615381" w:rsidRPr="00615381" w:rsidRDefault="00615381" w:rsidP="00615381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Совет: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регулярно делитесь с родителями хорошими новостями, рассказывайте о достижениях и успехах их ребёнка. Это помогает выстраивать доверительные отношения и мотивирует детей.</w:t>
      </w:r>
    </w:p>
    <w:p w:rsidR="00615381" w:rsidRPr="00615381" w:rsidRDefault="00615381" w:rsidP="00615381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Пример: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«Сегодня на уроке окружающего мира ваш ребёнок удивил нас своими знаниями о планетах! Он/она был/а очень активен/активна в обсуждении».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outlineLvl w:val="2"/>
        <w:rPr>
          <w:rFonts w:eastAsia="Times New Roman"/>
          <w:b/>
          <w:bCs/>
          <w:iCs w:val="0"/>
          <w:sz w:val="27"/>
          <w:szCs w:val="27"/>
          <w:lang w:eastAsia="ru-RU"/>
        </w:rPr>
      </w:pPr>
      <w:r w:rsidRPr="00615381">
        <w:rPr>
          <w:rFonts w:eastAsia="Times New Roman"/>
          <w:b/>
          <w:bCs/>
          <w:iCs w:val="0"/>
          <w:sz w:val="27"/>
          <w:szCs w:val="27"/>
          <w:lang w:eastAsia="ru-RU"/>
        </w:rPr>
        <w:lastRenderedPageBreak/>
        <w:t>5. Будьте дипломатичны при обсуждении трудных тем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iCs w:val="0"/>
          <w:sz w:val="24"/>
          <w:szCs w:val="24"/>
          <w:lang w:eastAsia="ru-RU"/>
        </w:rPr>
        <w:t>Если вам нужно обсудить с родителями проблему — например, поведение или трудности в учёбе, — старайтесь делать это мягко и конструктивно, избегая обвинений.</w:t>
      </w:r>
    </w:p>
    <w:p w:rsidR="00615381" w:rsidRPr="00615381" w:rsidRDefault="00615381" w:rsidP="00615381">
      <w:pPr>
        <w:numPr>
          <w:ilvl w:val="0"/>
          <w:numId w:val="5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Совет: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используйте принцип «сначала похвала — потом проблема — решение». Начните с положительных моментов, затем перейдите к обсуждению проблемы и предложите решения.</w:t>
      </w:r>
    </w:p>
    <w:p w:rsidR="00615381" w:rsidRPr="00615381" w:rsidRDefault="00615381" w:rsidP="00615381">
      <w:pPr>
        <w:numPr>
          <w:ilvl w:val="0"/>
          <w:numId w:val="5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Пример: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«Ваш ребёнок очень старается и активно участвует в жизни класса, но я заметила, что ему/ей становится трудно концентрироваться на уроках. Как вы думаете, можем ли мы в</w:t>
      </w:r>
      <w:r w:rsidR="002E1DDB">
        <w:rPr>
          <w:rFonts w:eastAsia="Times New Roman"/>
          <w:iCs w:val="0"/>
          <w:sz w:val="24"/>
          <w:szCs w:val="24"/>
          <w:lang w:eastAsia="ru-RU"/>
        </w:rPr>
        <w:t xml:space="preserve">месте помочь в этом? 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outlineLvl w:val="2"/>
        <w:rPr>
          <w:rFonts w:eastAsia="Times New Roman"/>
          <w:b/>
          <w:bCs/>
          <w:iCs w:val="0"/>
          <w:sz w:val="27"/>
          <w:szCs w:val="27"/>
          <w:lang w:eastAsia="ru-RU"/>
        </w:rPr>
      </w:pPr>
      <w:r w:rsidRPr="00615381">
        <w:rPr>
          <w:rFonts w:eastAsia="Times New Roman"/>
          <w:b/>
          <w:bCs/>
          <w:iCs w:val="0"/>
          <w:sz w:val="27"/>
          <w:szCs w:val="27"/>
          <w:lang w:eastAsia="ru-RU"/>
        </w:rPr>
        <w:t>6. Признавайте вклад родителей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iCs w:val="0"/>
          <w:sz w:val="24"/>
          <w:szCs w:val="24"/>
          <w:lang w:eastAsia="ru-RU"/>
        </w:rPr>
        <w:t>Родители — ваши партнёры в образовательном процессе. Цените их усилия и поддержку.</w:t>
      </w:r>
    </w:p>
    <w:p w:rsidR="00615381" w:rsidRPr="00615381" w:rsidRDefault="00615381" w:rsidP="00615381">
      <w:pPr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Совет: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Благодарите родителей за помощь в учёбе, участие в школьных мероприятиях или поддержку дома.</w:t>
      </w:r>
    </w:p>
    <w:p w:rsidR="00615381" w:rsidRPr="00615381" w:rsidRDefault="00615381" w:rsidP="00615381">
      <w:pPr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Пример: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«Большое спасибо за вашу помощь в подготовке к выставке! Благодаря вашей поддержке дети показали великолепные результаты».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outlineLvl w:val="2"/>
        <w:rPr>
          <w:rFonts w:eastAsia="Times New Roman"/>
          <w:b/>
          <w:bCs/>
          <w:iCs w:val="0"/>
          <w:sz w:val="27"/>
          <w:szCs w:val="27"/>
          <w:lang w:eastAsia="ru-RU"/>
        </w:rPr>
      </w:pPr>
      <w:r w:rsidRPr="00615381">
        <w:rPr>
          <w:rFonts w:eastAsia="Times New Roman"/>
          <w:b/>
          <w:bCs/>
          <w:iCs w:val="0"/>
          <w:sz w:val="27"/>
          <w:szCs w:val="27"/>
          <w:lang w:eastAsia="ru-RU"/>
        </w:rPr>
        <w:t>7. Соблюдайте профессионализм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iCs w:val="0"/>
          <w:sz w:val="24"/>
          <w:szCs w:val="24"/>
          <w:lang w:eastAsia="ru-RU"/>
        </w:rPr>
        <w:t>Будьте учтивы, даже если разговор переходит на эмоциональный уровень.</w:t>
      </w:r>
    </w:p>
    <w:p w:rsidR="00615381" w:rsidRPr="00615381" w:rsidRDefault="00615381" w:rsidP="00615381">
      <w:pPr>
        <w:numPr>
          <w:ilvl w:val="0"/>
          <w:numId w:val="7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Совет: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не поддавайтесь эмоциям, даже если родители недовольны. Подчёркивайте, что вы на одной стороне и стараетесь помочь ребёнку.</w:t>
      </w:r>
    </w:p>
    <w:p w:rsidR="00615381" w:rsidRPr="00615381" w:rsidRDefault="00615381" w:rsidP="00615381">
      <w:pPr>
        <w:numPr>
          <w:ilvl w:val="0"/>
          <w:numId w:val="7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Пример: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«Я понимаю ваше беспокойство, и мы все хотим лучшего для вашего ребёнка. Давайте вместе подумаем, как решить эту проблему».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outlineLvl w:val="2"/>
        <w:rPr>
          <w:rFonts w:eastAsia="Times New Roman"/>
          <w:b/>
          <w:bCs/>
          <w:iCs w:val="0"/>
          <w:sz w:val="27"/>
          <w:szCs w:val="27"/>
          <w:lang w:eastAsia="ru-RU"/>
        </w:rPr>
      </w:pPr>
      <w:r w:rsidRPr="00615381">
        <w:rPr>
          <w:rFonts w:eastAsia="Times New Roman"/>
          <w:b/>
          <w:bCs/>
          <w:iCs w:val="0"/>
          <w:sz w:val="27"/>
          <w:szCs w:val="27"/>
          <w:lang w:eastAsia="ru-RU"/>
        </w:rPr>
        <w:t>8. Показывайте участие и заботу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iCs w:val="0"/>
          <w:sz w:val="24"/>
          <w:szCs w:val="24"/>
          <w:lang w:eastAsia="ru-RU"/>
        </w:rPr>
        <w:t>Для родителей очень важно видеть, что учитель неравнодушен к судьбе их ребёнка.</w:t>
      </w:r>
    </w:p>
    <w:p w:rsidR="00615381" w:rsidRPr="00615381" w:rsidRDefault="00615381" w:rsidP="00615381">
      <w:pPr>
        <w:numPr>
          <w:ilvl w:val="0"/>
          <w:numId w:val="8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Совет: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Проявляйте интерес к жизни ребёнка за пределами школы. Спросите, как он/она себя чувствует дома, как прошли каникулы, интересуется ли он/она чем-то новым.</w:t>
      </w:r>
    </w:p>
    <w:p w:rsidR="00615381" w:rsidRPr="00615381" w:rsidRDefault="00615381" w:rsidP="00615381">
      <w:pPr>
        <w:numPr>
          <w:ilvl w:val="0"/>
          <w:numId w:val="8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Пример: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«Как себя чувствует ваш ребёнок? Он/она немного устал/а во время урока. Может, дома какие-то проблемы?»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outlineLvl w:val="2"/>
        <w:rPr>
          <w:rFonts w:eastAsia="Times New Roman"/>
          <w:b/>
          <w:bCs/>
          <w:iCs w:val="0"/>
          <w:sz w:val="27"/>
          <w:szCs w:val="27"/>
          <w:lang w:eastAsia="ru-RU"/>
        </w:rPr>
      </w:pPr>
      <w:r w:rsidRPr="00615381">
        <w:rPr>
          <w:rFonts w:eastAsia="Times New Roman"/>
          <w:b/>
          <w:bCs/>
          <w:iCs w:val="0"/>
          <w:sz w:val="27"/>
          <w:szCs w:val="27"/>
          <w:lang w:eastAsia="ru-RU"/>
        </w:rPr>
        <w:t>9. Давайте конкретные рекомендации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iCs w:val="0"/>
          <w:sz w:val="24"/>
          <w:szCs w:val="24"/>
          <w:lang w:eastAsia="ru-RU"/>
        </w:rPr>
        <w:t>Родителям может быть сложно понять, как именно можно помочь ребёнку с учёбой или поведением.</w:t>
      </w:r>
    </w:p>
    <w:p w:rsidR="00615381" w:rsidRPr="00615381" w:rsidRDefault="00615381" w:rsidP="00615381">
      <w:pPr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Совет: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когда обсуждаете трудности, предлагайте конкретные, выполнимые шаги. Это может быть регулярное повторение материала, дополнительные задания или совместная деятельность.</w:t>
      </w:r>
    </w:p>
    <w:p w:rsidR="00615381" w:rsidRPr="00615381" w:rsidRDefault="00615381" w:rsidP="00615381">
      <w:pPr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Пример: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«Чтобы улучшить навыки чтения дома, можно читать вместе по 15 минут перед сном. Это не только улучшит навык, но и укрепит вашу связь с ребёнком».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outlineLvl w:val="2"/>
        <w:rPr>
          <w:rFonts w:eastAsia="Times New Roman"/>
          <w:b/>
          <w:bCs/>
          <w:iCs w:val="0"/>
          <w:sz w:val="27"/>
          <w:szCs w:val="27"/>
          <w:lang w:eastAsia="ru-RU"/>
        </w:rPr>
      </w:pPr>
      <w:r w:rsidRPr="00615381">
        <w:rPr>
          <w:rFonts w:eastAsia="Times New Roman"/>
          <w:b/>
          <w:bCs/>
          <w:iCs w:val="0"/>
          <w:sz w:val="27"/>
          <w:szCs w:val="27"/>
          <w:lang w:eastAsia="ru-RU"/>
        </w:rPr>
        <w:lastRenderedPageBreak/>
        <w:t>10. Поддерживайте регулярность общения</w:t>
      </w:r>
    </w:p>
    <w:p w:rsidR="00615381" w:rsidRPr="00615381" w:rsidRDefault="00615381" w:rsidP="00615381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Не ждите экстренных ситуаций, чтобы связаться с родителями. Регулярное информирование создаст ощущение </w:t>
      </w:r>
      <w:proofErr w:type="spellStart"/>
      <w:r w:rsidRPr="00615381">
        <w:rPr>
          <w:rFonts w:eastAsia="Times New Roman"/>
          <w:iCs w:val="0"/>
          <w:sz w:val="24"/>
          <w:szCs w:val="24"/>
          <w:lang w:eastAsia="ru-RU"/>
        </w:rPr>
        <w:t>вовлечённости</w:t>
      </w:r>
      <w:proofErr w:type="spellEnd"/>
      <w:r w:rsidRPr="00615381">
        <w:rPr>
          <w:rFonts w:eastAsia="Times New Roman"/>
          <w:iCs w:val="0"/>
          <w:sz w:val="24"/>
          <w:szCs w:val="24"/>
          <w:lang w:eastAsia="ru-RU"/>
        </w:rPr>
        <w:t>.</w:t>
      </w:r>
    </w:p>
    <w:p w:rsidR="00615381" w:rsidRPr="00615381" w:rsidRDefault="00615381" w:rsidP="00615381">
      <w:pPr>
        <w:numPr>
          <w:ilvl w:val="0"/>
          <w:numId w:val="10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Совет: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пишите родителям письма, небольшие сообщения, рассказывайте о жизни класса и событиях в школе, даже если нет причин для беспокойства.</w:t>
      </w:r>
    </w:p>
    <w:p w:rsidR="00615381" w:rsidRPr="00615381" w:rsidRDefault="00615381" w:rsidP="00615381">
      <w:pPr>
        <w:numPr>
          <w:ilvl w:val="0"/>
          <w:numId w:val="10"/>
        </w:numPr>
        <w:spacing w:before="100" w:beforeAutospacing="1" w:after="100" w:afterAutospacing="1" w:line="240" w:lineRule="auto"/>
        <w:jc w:val="left"/>
        <w:rPr>
          <w:rFonts w:eastAsia="Times New Roman"/>
          <w:iCs w:val="0"/>
          <w:sz w:val="24"/>
          <w:szCs w:val="24"/>
          <w:lang w:eastAsia="ru-RU"/>
        </w:rPr>
      </w:pPr>
      <w:r w:rsidRPr="00615381">
        <w:rPr>
          <w:rFonts w:eastAsia="Times New Roman"/>
          <w:b/>
          <w:bCs/>
          <w:iCs w:val="0"/>
          <w:sz w:val="24"/>
          <w:szCs w:val="24"/>
          <w:lang w:eastAsia="ru-RU"/>
        </w:rPr>
        <w:t>Пример:</w:t>
      </w:r>
      <w:r w:rsidRPr="00615381">
        <w:rPr>
          <w:rFonts w:eastAsia="Times New Roman"/>
          <w:iCs w:val="0"/>
          <w:sz w:val="24"/>
          <w:szCs w:val="24"/>
          <w:lang w:eastAsia="ru-RU"/>
        </w:rPr>
        <w:t xml:space="preserve"> «Сегодня в классе мы завершили проект по </w:t>
      </w:r>
      <w:r w:rsidR="00DB0310">
        <w:rPr>
          <w:rFonts w:eastAsia="Times New Roman"/>
          <w:iCs w:val="0"/>
          <w:sz w:val="24"/>
          <w:szCs w:val="24"/>
          <w:lang w:eastAsia="ru-RU"/>
        </w:rPr>
        <w:t>окружающему миру</w:t>
      </w:r>
      <w:r w:rsidRPr="00615381">
        <w:rPr>
          <w:rFonts w:eastAsia="Times New Roman"/>
          <w:iCs w:val="0"/>
          <w:sz w:val="24"/>
          <w:szCs w:val="24"/>
          <w:lang w:eastAsia="ru-RU"/>
        </w:rPr>
        <w:t>. Все ребята были невероятно увлечены! Жду не дождусь, когда вы увидите их работы на выставке».</w:t>
      </w:r>
    </w:p>
    <w:p w:rsidR="0063695F" w:rsidRDefault="0063695F"/>
    <w:sectPr w:rsidR="0063695F" w:rsidSect="005922F5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B5EBD"/>
    <w:multiLevelType w:val="multilevel"/>
    <w:tmpl w:val="7910E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1976D2"/>
    <w:multiLevelType w:val="multilevel"/>
    <w:tmpl w:val="4ECA0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27726F"/>
    <w:multiLevelType w:val="multilevel"/>
    <w:tmpl w:val="D46CE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192030"/>
    <w:multiLevelType w:val="multilevel"/>
    <w:tmpl w:val="12780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204D2D"/>
    <w:multiLevelType w:val="multilevel"/>
    <w:tmpl w:val="DD907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2A0C25"/>
    <w:multiLevelType w:val="multilevel"/>
    <w:tmpl w:val="35D45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2061C4"/>
    <w:multiLevelType w:val="multilevel"/>
    <w:tmpl w:val="DA42D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FD52AC"/>
    <w:multiLevelType w:val="multilevel"/>
    <w:tmpl w:val="A9E8C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8B01F2"/>
    <w:multiLevelType w:val="multilevel"/>
    <w:tmpl w:val="A40AA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AA25E8"/>
    <w:multiLevelType w:val="multilevel"/>
    <w:tmpl w:val="E6D2A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579"/>
    <w:rsid w:val="00003579"/>
    <w:rsid w:val="000D45D2"/>
    <w:rsid w:val="001B6D5A"/>
    <w:rsid w:val="002E1DDB"/>
    <w:rsid w:val="004653DE"/>
    <w:rsid w:val="004F66A9"/>
    <w:rsid w:val="005922F5"/>
    <w:rsid w:val="00615381"/>
    <w:rsid w:val="0063695F"/>
    <w:rsid w:val="00BF30D2"/>
    <w:rsid w:val="00DB0310"/>
    <w:rsid w:val="00E80B5B"/>
    <w:rsid w:val="00E8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C270E"/>
  <w15:docId w15:val="{F3EEA5D4-6D6E-49D6-BE7F-9A69AA81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iCs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5381"/>
    <w:pPr>
      <w:spacing w:before="100" w:beforeAutospacing="1" w:after="100" w:afterAutospacing="1" w:line="240" w:lineRule="auto"/>
      <w:ind w:firstLine="0"/>
      <w:jc w:val="left"/>
      <w:outlineLvl w:val="2"/>
    </w:pPr>
    <w:rPr>
      <w:rFonts w:eastAsia="Times New Roman"/>
      <w:b/>
      <w:bCs/>
      <w:iC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5381"/>
    <w:rPr>
      <w:rFonts w:eastAsia="Times New Roman"/>
      <w:b/>
      <w:bCs/>
      <w:iCs w:val="0"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1538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iCs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538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653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3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8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Артур</cp:lastModifiedBy>
  <cp:revision>2</cp:revision>
  <dcterms:created xsi:type="dcterms:W3CDTF">2025-01-12T06:26:00Z</dcterms:created>
  <dcterms:modified xsi:type="dcterms:W3CDTF">2025-01-12T06:26:00Z</dcterms:modified>
</cp:coreProperties>
</file>