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B5D1D" w14:textId="77777777" w:rsidR="00780534" w:rsidRPr="00780534" w:rsidRDefault="00780534" w:rsidP="00780534">
      <w:pPr>
        <w:jc w:val="center"/>
        <w:rPr>
          <w:rFonts w:cs="Times New Roman"/>
          <w:b/>
          <w:caps/>
          <w:szCs w:val="28"/>
          <w:shd w:val="clear" w:color="auto" w:fill="FFFFFF"/>
        </w:rPr>
      </w:pPr>
      <w:r w:rsidRPr="00780534">
        <w:rPr>
          <w:rFonts w:cs="Times New Roman"/>
          <w:b/>
          <w:caps/>
          <w:szCs w:val="28"/>
          <w:shd w:val="clear" w:color="auto" w:fill="FFFFFF"/>
        </w:rPr>
        <w:t>Особенности исследовательской позиции обучающихся 9 класса</w:t>
      </w:r>
    </w:p>
    <w:sdt>
      <w:sdtPr>
        <w:rPr>
          <w:rFonts w:ascii="Times New Roman" w:eastAsiaTheme="minorHAnsi" w:hAnsi="Times New Roman" w:cstheme="minorBidi"/>
          <w:b w:val="0"/>
          <w:bCs w:val="0"/>
          <w:color w:val="auto"/>
          <w:szCs w:val="22"/>
          <w:lang w:eastAsia="en-US"/>
        </w:rPr>
        <w:id w:val="-1981613783"/>
        <w:docPartObj>
          <w:docPartGallery w:val="Table of Contents"/>
          <w:docPartUnique/>
        </w:docPartObj>
      </w:sdtPr>
      <w:sdtEndPr/>
      <w:sdtContent>
        <w:p w14:paraId="4B58C736" w14:textId="77777777" w:rsidR="0032183A" w:rsidRDefault="0032183A">
          <w:pPr>
            <w:pStyle w:val="af"/>
          </w:pPr>
        </w:p>
        <w:p w14:paraId="27DF472C" w14:textId="2E4180C0" w:rsidR="0032183A" w:rsidRPr="00281C33" w:rsidRDefault="0032183A" w:rsidP="00281C33">
          <w:pPr>
            <w:pStyle w:val="11"/>
          </w:pPr>
          <w:r>
            <w:fldChar w:fldCharType="begin"/>
          </w:r>
          <w:r>
            <w:instrText xml:space="preserve"> TOC \o "1-3" \h \z \u </w:instrText>
          </w:r>
          <w:r>
            <w:fldChar w:fldCharType="separate"/>
          </w:r>
          <w:hyperlink w:anchor="_Toc183894648" w:history="1">
            <w:r w:rsidRPr="00281C33">
              <w:rPr>
                <w:rStyle w:val="a7"/>
              </w:rPr>
              <w:t>Введение</w:t>
            </w:r>
            <w:r w:rsidRPr="00281C33">
              <w:rPr>
                <w:webHidden/>
              </w:rPr>
              <w:tab/>
            </w:r>
            <w:r w:rsidRPr="00281C33">
              <w:rPr>
                <w:webHidden/>
              </w:rPr>
              <w:fldChar w:fldCharType="begin"/>
            </w:r>
            <w:r w:rsidRPr="00281C33">
              <w:rPr>
                <w:webHidden/>
              </w:rPr>
              <w:instrText xml:space="preserve"> PAGEREF _Toc183894648 \h </w:instrText>
            </w:r>
            <w:r w:rsidRPr="00281C33">
              <w:rPr>
                <w:webHidden/>
              </w:rPr>
            </w:r>
            <w:r w:rsidRPr="00281C33">
              <w:rPr>
                <w:webHidden/>
              </w:rPr>
              <w:fldChar w:fldCharType="separate"/>
            </w:r>
            <w:r w:rsidR="00337296">
              <w:rPr>
                <w:webHidden/>
              </w:rPr>
              <w:t>3</w:t>
            </w:r>
            <w:r w:rsidRPr="00281C33">
              <w:rPr>
                <w:webHidden/>
              </w:rPr>
              <w:fldChar w:fldCharType="end"/>
            </w:r>
          </w:hyperlink>
        </w:p>
        <w:p w14:paraId="3BBA33AF" w14:textId="0F9DA68C" w:rsidR="0032183A" w:rsidRPr="00281C33" w:rsidRDefault="00C73411" w:rsidP="00281C33">
          <w:pPr>
            <w:pStyle w:val="11"/>
          </w:pPr>
          <w:hyperlink w:anchor="_Toc183894649" w:history="1">
            <w:r w:rsidR="0032183A" w:rsidRPr="00281C33">
              <w:rPr>
                <w:rStyle w:val="a7"/>
              </w:rPr>
              <w:t xml:space="preserve">Глава </w:t>
            </w:r>
            <w:r w:rsidR="006E14DB">
              <w:rPr>
                <w:rStyle w:val="a7"/>
                <w:lang w:val="en-US"/>
              </w:rPr>
              <w:t>I</w:t>
            </w:r>
            <w:r w:rsidR="0032183A" w:rsidRPr="00281C33">
              <w:rPr>
                <w:rStyle w:val="a7"/>
              </w:rPr>
              <w:t>. Теоретические  основы формирования исследовательской позиции современных школьников</w:t>
            </w:r>
            <w:r w:rsidR="0032183A" w:rsidRPr="00281C33">
              <w:rPr>
                <w:webHidden/>
              </w:rPr>
              <w:tab/>
            </w:r>
            <w:r w:rsidR="00F22502">
              <w:rPr>
                <w:webHidden/>
              </w:rPr>
              <w:t>6</w:t>
            </w:r>
          </w:hyperlink>
        </w:p>
        <w:p w14:paraId="715D8C19" w14:textId="79EBF977" w:rsidR="0032183A" w:rsidRPr="00281C33" w:rsidRDefault="00C73411" w:rsidP="00281C33">
          <w:pPr>
            <w:pStyle w:val="11"/>
            <w:rPr>
              <w:b w:val="0"/>
              <w:bCs w:val="0"/>
            </w:rPr>
          </w:pPr>
          <w:hyperlink w:anchor="_Toc183894650" w:history="1">
            <w:r w:rsidR="0032183A" w:rsidRPr="00281C33">
              <w:rPr>
                <w:rStyle w:val="a7"/>
                <w:b w:val="0"/>
                <w:bCs w:val="0"/>
              </w:rPr>
              <w:t>1.1</w:t>
            </w:r>
            <w:r w:rsidR="006E14DB">
              <w:rPr>
                <w:rStyle w:val="a7"/>
                <w:b w:val="0"/>
                <w:bCs w:val="0"/>
              </w:rPr>
              <w:t>.</w:t>
            </w:r>
            <w:r w:rsidR="0032183A" w:rsidRPr="00281C33">
              <w:rPr>
                <w:rStyle w:val="a7"/>
                <w:b w:val="0"/>
                <w:bCs w:val="0"/>
              </w:rPr>
              <w:t xml:space="preserve"> Исследовательская позиция обучающихся: содержание и структура</w:t>
            </w:r>
            <w:r w:rsidR="0032183A" w:rsidRPr="00281C33">
              <w:rPr>
                <w:b w:val="0"/>
                <w:bCs w:val="0"/>
                <w:webHidden/>
              </w:rPr>
              <w:tab/>
            </w:r>
            <w:r w:rsidR="00F22502">
              <w:rPr>
                <w:b w:val="0"/>
                <w:bCs w:val="0"/>
                <w:webHidden/>
              </w:rPr>
              <w:t>6</w:t>
            </w:r>
          </w:hyperlink>
        </w:p>
        <w:p w14:paraId="2CD49EE2" w14:textId="4E394245" w:rsidR="0032183A" w:rsidRPr="00281C33" w:rsidRDefault="00C73411" w:rsidP="00281C33">
          <w:pPr>
            <w:pStyle w:val="11"/>
            <w:rPr>
              <w:b w:val="0"/>
              <w:bCs w:val="0"/>
            </w:rPr>
          </w:pPr>
          <w:hyperlink w:anchor="_Toc183894651" w:history="1">
            <w:r w:rsidR="0032183A" w:rsidRPr="00281C33">
              <w:rPr>
                <w:rStyle w:val="a7"/>
                <w:b w:val="0"/>
                <w:bCs w:val="0"/>
              </w:rPr>
              <w:t>1.2</w:t>
            </w:r>
            <w:r w:rsidR="006E14DB">
              <w:rPr>
                <w:rStyle w:val="a7"/>
                <w:b w:val="0"/>
                <w:bCs w:val="0"/>
              </w:rPr>
              <w:t>.</w:t>
            </w:r>
            <w:r w:rsidR="00281C33">
              <w:rPr>
                <w:rStyle w:val="a7"/>
                <w:b w:val="0"/>
                <w:bCs w:val="0"/>
              </w:rPr>
              <w:t xml:space="preserve"> </w:t>
            </w:r>
            <w:r w:rsidR="0032183A" w:rsidRPr="00281C33">
              <w:rPr>
                <w:rStyle w:val="a7"/>
                <w:b w:val="0"/>
                <w:bCs w:val="0"/>
              </w:rPr>
              <w:t>Психологические особенности обучающихся 9 классов</w:t>
            </w:r>
            <w:r w:rsidR="0032183A" w:rsidRPr="00281C33">
              <w:rPr>
                <w:b w:val="0"/>
                <w:bCs w:val="0"/>
                <w:webHidden/>
              </w:rPr>
              <w:tab/>
            </w:r>
            <w:r w:rsidR="00F22502">
              <w:rPr>
                <w:b w:val="0"/>
                <w:bCs w:val="0"/>
                <w:webHidden/>
              </w:rPr>
              <w:t>15</w:t>
            </w:r>
          </w:hyperlink>
        </w:p>
        <w:p w14:paraId="73E00B0E" w14:textId="21075853" w:rsidR="0032183A" w:rsidRPr="00281C33" w:rsidRDefault="00C73411" w:rsidP="00281C33">
          <w:pPr>
            <w:pStyle w:val="11"/>
            <w:rPr>
              <w:b w:val="0"/>
              <w:bCs w:val="0"/>
            </w:rPr>
          </w:pPr>
          <w:hyperlink w:anchor="_Toc183894652" w:history="1">
            <w:r w:rsidR="0032183A" w:rsidRPr="00281C33">
              <w:rPr>
                <w:rStyle w:val="a7"/>
                <w:b w:val="0"/>
                <w:bCs w:val="0"/>
              </w:rPr>
              <w:t>1.3</w:t>
            </w:r>
            <w:r w:rsidR="006E14DB">
              <w:rPr>
                <w:rStyle w:val="a7"/>
                <w:b w:val="0"/>
                <w:bCs w:val="0"/>
              </w:rPr>
              <w:t>.</w:t>
            </w:r>
            <w:r w:rsidR="0032183A" w:rsidRPr="00281C33">
              <w:rPr>
                <w:rStyle w:val="a7"/>
                <w:b w:val="0"/>
                <w:bCs w:val="0"/>
              </w:rPr>
              <w:t>Возможности внеурочной деятельности в формировании исследовательской позиции девятиклассников</w:t>
            </w:r>
            <w:r w:rsidR="0032183A" w:rsidRPr="00281C33">
              <w:rPr>
                <w:b w:val="0"/>
                <w:bCs w:val="0"/>
                <w:webHidden/>
              </w:rPr>
              <w:tab/>
            </w:r>
            <w:r w:rsidR="0032183A" w:rsidRPr="00281C33">
              <w:rPr>
                <w:b w:val="0"/>
                <w:bCs w:val="0"/>
                <w:webHidden/>
              </w:rPr>
              <w:fldChar w:fldCharType="begin"/>
            </w:r>
            <w:r w:rsidR="0032183A" w:rsidRPr="00281C33">
              <w:rPr>
                <w:b w:val="0"/>
                <w:bCs w:val="0"/>
                <w:webHidden/>
              </w:rPr>
              <w:instrText xml:space="preserve"> PAGEREF _Toc183894652 \h </w:instrText>
            </w:r>
            <w:r w:rsidR="0032183A" w:rsidRPr="00281C33">
              <w:rPr>
                <w:b w:val="0"/>
                <w:bCs w:val="0"/>
                <w:webHidden/>
              </w:rPr>
            </w:r>
            <w:r w:rsidR="0032183A" w:rsidRPr="00281C33">
              <w:rPr>
                <w:b w:val="0"/>
                <w:bCs w:val="0"/>
                <w:webHidden/>
              </w:rPr>
              <w:fldChar w:fldCharType="separate"/>
            </w:r>
            <w:r w:rsidR="00337296">
              <w:rPr>
                <w:b w:val="0"/>
                <w:bCs w:val="0"/>
                <w:webHidden/>
              </w:rPr>
              <w:t>25</w:t>
            </w:r>
            <w:r w:rsidR="0032183A" w:rsidRPr="00281C33">
              <w:rPr>
                <w:b w:val="0"/>
                <w:bCs w:val="0"/>
                <w:webHidden/>
              </w:rPr>
              <w:fldChar w:fldCharType="end"/>
            </w:r>
          </w:hyperlink>
        </w:p>
        <w:p w14:paraId="751518CF" w14:textId="342B9F05" w:rsidR="0032183A" w:rsidRPr="00281C33" w:rsidRDefault="00C73411" w:rsidP="00281C33">
          <w:pPr>
            <w:pStyle w:val="11"/>
          </w:pPr>
          <w:hyperlink w:anchor="_Toc183894653" w:history="1">
            <w:r w:rsidR="0032183A" w:rsidRPr="00281C33">
              <w:rPr>
                <w:rStyle w:val="a7"/>
              </w:rPr>
              <w:t>Заключение</w:t>
            </w:r>
            <w:r w:rsidR="0032183A" w:rsidRPr="00281C33">
              <w:rPr>
                <w:webHidden/>
              </w:rPr>
              <w:tab/>
            </w:r>
            <w:r w:rsidR="0032183A" w:rsidRPr="00281C33">
              <w:rPr>
                <w:webHidden/>
              </w:rPr>
              <w:fldChar w:fldCharType="begin"/>
            </w:r>
            <w:r w:rsidR="0032183A" w:rsidRPr="00281C33">
              <w:rPr>
                <w:webHidden/>
              </w:rPr>
              <w:instrText xml:space="preserve"> PAGEREF _Toc183894653 \h </w:instrText>
            </w:r>
            <w:r w:rsidR="0032183A" w:rsidRPr="00281C33">
              <w:rPr>
                <w:webHidden/>
              </w:rPr>
            </w:r>
            <w:r w:rsidR="0032183A" w:rsidRPr="00281C33">
              <w:rPr>
                <w:webHidden/>
              </w:rPr>
              <w:fldChar w:fldCharType="separate"/>
            </w:r>
            <w:r w:rsidR="00337296">
              <w:rPr>
                <w:webHidden/>
              </w:rPr>
              <w:t>36</w:t>
            </w:r>
            <w:r w:rsidR="0032183A" w:rsidRPr="00281C33">
              <w:rPr>
                <w:webHidden/>
              </w:rPr>
              <w:fldChar w:fldCharType="end"/>
            </w:r>
          </w:hyperlink>
        </w:p>
        <w:p w14:paraId="4565BFCD" w14:textId="73F06EF2" w:rsidR="0032183A" w:rsidRPr="00281C33" w:rsidRDefault="00C73411" w:rsidP="00281C33">
          <w:pPr>
            <w:pStyle w:val="11"/>
          </w:pPr>
          <w:hyperlink w:anchor="_Toc183894654" w:history="1">
            <w:r w:rsidR="0032183A" w:rsidRPr="00281C33">
              <w:rPr>
                <w:rStyle w:val="a7"/>
                <w:lang w:eastAsia="ja-JP"/>
              </w:rPr>
              <w:t>Список использованной литературы</w:t>
            </w:r>
            <w:r w:rsidR="0032183A" w:rsidRPr="00281C33">
              <w:rPr>
                <w:webHidden/>
              </w:rPr>
              <w:tab/>
            </w:r>
            <w:r w:rsidR="00F22502">
              <w:rPr>
                <w:webHidden/>
              </w:rPr>
              <w:t>37</w:t>
            </w:r>
          </w:hyperlink>
        </w:p>
        <w:p w14:paraId="6B7BE606" w14:textId="77777777" w:rsidR="0032183A" w:rsidRDefault="0032183A">
          <w:r>
            <w:rPr>
              <w:b/>
              <w:bCs/>
            </w:rPr>
            <w:fldChar w:fldCharType="end"/>
          </w:r>
        </w:p>
      </w:sdtContent>
    </w:sdt>
    <w:p w14:paraId="0B346A1F" w14:textId="6779DDD4" w:rsidR="00780534" w:rsidRPr="00230128" w:rsidRDefault="00D100F0" w:rsidP="00780534">
      <w:pPr>
        <w:jc w:val="center"/>
        <w:rPr>
          <w:rFonts w:cs="Times New Roman"/>
          <w:b/>
          <w:szCs w:val="28"/>
          <w:shd w:val="clear" w:color="auto" w:fill="FFFFFF"/>
        </w:rPr>
      </w:pPr>
      <w:r>
        <w:rPr>
          <w:rFonts w:eastAsia="Times New Roman" w:cs="Times New Roman"/>
          <w:noProof/>
          <w:color w:val="000000"/>
          <w:szCs w:val="28"/>
          <w:lang w:eastAsia="ru-RU"/>
        </w:rPr>
        <mc:AlternateContent>
          <mc:Choice Requires="wps">
            <w:drawing>
              <wp:anchor distT="0" distB="0" distL="114300" distR="114300" simplePos="0" relativeHeight="251661312" behindDoc="0" locked="0" layoutInCell="1" allowOverlap="1" wp14:anchorId="3548D5A4" wp14:editId="668418F0">
                <wp:simplePos x="0" y="0"/>
                <wp:positionH relativeFrom="column">
                  <wp:posOffset>2822028</wp:posOffset>
                </wp:positionH>
                <wp:positionV relativeFrom="paragraph">
                  <wp:posOffset>4650828</wp:posOffset>
                </wp:positionV>
                <wp:extent cx="619125" cy="333375"/>
                <wp:effectExtent l="0" t="0" r="28575" b="28575"/>
                <wp:wrapNone/>
                <wp:docPr id="2" name="Прямоугольник 2"/>
                <wp:cNvGraphicFramePr/>
                <a:graphic xmlns:a="http://schemas.openxmlformats.org/drawingml/2006/main">
                  <a:graphicData uri="http://schemas.microsoft.com/office/word/2010/wordprocessingShape">
                    <wps:wsp>
                      <wps:cNvSpPr/>
                      <wps:spPr>
                        <a:xfrm>
                          <a:off x="0" y="0"/>
                          <a:ext cx="619125" cy="3333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0BD5C5" id="Прямоугольник 2" o:spid="_x0000_s1026" style="position:absolute;margin-left:222.2pt;margin-top:366.2pt;width:48.75pt;height:26.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" fillcolor="white [3212]" strokecolor="white [3212]" strokeweight="2pt"/>
            </w:pict>
          </mc:Fallback>
        </mc:AlternateContent>
      </w:r>
      <w:r w:rsidR="00780534" w:rsidRPr="00230128">
        <w:rPr>
          <w:rFonts w:eastAsia="Times New Roman" w:cs="Times New Roman"/>
          <w:b/>
          <w:color w:val="000000"/>
          <w:szCs w:val="28"/>
          <w:lang w:eastAsia="ru-RU"/>
        </w:rPr>
        <w:br w:type="page"/>
      </w:r>
    </w:p>
    <w:p w14:paraId="74D7D723" w14:textId="77777777" w:rsidR="00780534" w:rsidRPr="00780534" w:rsidRDefault="00780534" w:rsidP="003B7AFD">
      <w:pPr>
        <w:pStyle w:val="1"/>
        <w:jc w:val="center"/>
        <w:rPr>
          <w:rFonts w:ascii="Times New Roman" w:hAnsi="Times New Roman" w:cs="Times New Roman"/>
          <w:color w:val="auto"/>
          <w:shd w:val="clear" w:color="auto" w:fill="FFFFFF"/>
        </w:rPr>
      </w:pPr>
      <w:bookmarkStart w:id="0" w:name="_Toc183894648"/>
      <w:r w:rsidRPr="00780534">
        <w:rPr>
          <w:rFonts w:ascii="Times New Roman" w:hAnsi="Times New Roman" w:cs="Times New Roman"/>
          <w:color w:val="auto"/>
          <w:shd w:val="clear" w:color="auto" w:fill="FFFFFF"/>
        </w:rPr>
        <w:lastRenderedPageBreak/>
        <w:t>Введение</w:t>
      </w:r>
      <w:bookmarkEnd w:id="0"/>
    </w:p>
    <w:p w14:paraId="17655C8B" w14:textId="77777777" w:rsidR="00780534" w:rsidRPr="00780534" w:rsidRDefault="00780534" w:rsidP="00780534">
      <w:pPr>
        <w:rPr>
          <w:shd w:val="clear" w:color="auto" w:fill="FFFFFF"/>
        </w:rPr>
      </w:pPr>
    </w:p>
    <w:p w14:paraId="269BF9AB" w14:textId="77777777" w:rsidR="00230128" w:rsidRDefault="00780534" w:rsidP="00230128">
      <w:pPr>
        <w:spacing w:after="0"/>
        <w:ind w:firstLine="709"/>
      </w:pPr>
      <w:r>
        <w:rPr>
          <w:rFonts w:cs="Times New Roman"/>
          <w:b/>
        </w:rPr>
        <w:t xml:space="preserve">Актуальность исследования </w:t>
      </w:r>
      <w:r>
        <w:t xml:space="preserve">заключается в том, что сфера образования должна выпускать учащихся общеобразовательных школ, способных мыслить аналитически, быть самостоятельными в поиске знаний. </w:t>
      </w:r>
      <w:r w:rsidR="00230128">
        <w:t>Исследовательская позиция обучающихся 9 класса - это важный аспект образовательного процесса, который определяется стремлением школьников к самостоятельному познанию и решению научных проблем. В возрасте 14-15 лет у подростков активно развиваются когнитивные способности, что дает возможность для формирования у них исследовательской деятельности, направленной на поиск</w:t>
      </w:r>
      <w:r w:rsidR="00A34EE8">
        <w:t xml:space="preserve"> и</w:t>
      </w:r>
      <w:r w:rsidR="00230128">
        <w:t xml:space="preserve"> анализ новых знаний.</w:t>
      </w:r>
    </w:p>
    <w:p w14:paraId="48C5DF4D" w14:textId="678C1BEC" w:rsidR="00A34EE8" w:rsidRDefault="00230128" w:rsidP="00230128">
      <w:pPr>
        <w:spacing w:after="0"/>
        <w:ind w:firstLine="709"/>
      </w:pPr>
      <w:r>
        <w:t xml:space="preserve">Особенности исследовательской позиции обучающихся 9 класса связаны с их личностными и психофизиологическими характеристиками, а также с тем, что в этот период происходит углубленное изучение предметов, требующих не только усвоения теоретического материала, но и практического применения знаний. Школьники начинают осознавать значимость научной работы для их будущего, что способствует развитию исследовательских навыков и умений. Сформированная исследовательская позиция является </w:t>
      </w:r>
      <w:r w:rsidR="00A34EE8">
        <w:t xml:space="preserve">важным </w:t>
      </w:r>
      <w:r>
        <w:t xml:space="preserve">звеном, которое способствует подготовке </w:t>
      </w:r>
      <w:r w:rsidR="00A34EE8">
        <w:t>школьников</w:t>
      </w:r>
      <w:r>
        <w:t xml:space="preserve"> к более глубокому и целенаправленному научному поиску в старших классах и в вузовском обучении. </w:t>
      </w:r>
    </w:p>
    <w:p w14:paraId="6CB4573D" w14:textId="568952F2" w:rsidR="006E14DB" w:rsidRPr="00FB2456" w:rsidRDefault="006E14DB" w:rsidP="006E14DB">
      <w:pPr>
        <w:spacing w:after="0"/>
        <w:ind w:firstLine="720"/>
        <w:rPr>
          <w:rFonts w:eastAsia="Times New Roman" w:cs="Times New Roman"/>
          <w:szCs w:val="28"/>
          <w:lang w:eastAsia="ru-RU"/>
        </w:rPr>
      </w:pPr>
      <w:r w:rsidRPr="00FB2456">
        <w:rPr>
          <w:rFonts w:eastAsia="Times New Roman" w:cs="Times New Roman"/>
          <w:b/>
          <w:szCs w:val="28"/>
          <w:lang w:eastAsia="ru-RU"/>
        </w:rPr>
        <w:t xml:space="preserve">Проблема исследования: </w:t>
      </w:r>
      <w:r w:rsidRPr="00FB2456">
        <w:rPr>
          <w:rFonts w:eastAsia="Times New Roman" w:cs="Times New Roman"/>
          <w:szCs w:val="28"/>
          <w:lang w:eastAsia="ru-RU"/>
        </w:rPr>
        <w:t xml:space="preserve">каковы </w:t>
      </w:r>
      <w:r w:rsidRPr="00FB2456">
        <w:rPr>
          <w:rFonts w:eastAsia="Calibri" w:cs="Times New Roman"/>
          <w:szCs w:val="28"/>
          <w:shd w:val="clear" w:color="auto" w:fill="FFFFFF"/>
        </w:rPr>
        <w:t xml:space="preserve">особенности </w:t>
      </w:r>
      <w:r>
        <w:t>исследовательской позиции школьников 9 класса</w:t>
      </w:r>
      <w:r w:rsidRPr="00FB2456">
        <w:rPr>
          <w:rFonts w:eastAsia="Times New Roman" w:cs="Times New Roman"/>
          <w:szCs w:val="28"/>
          <w:lang w:eastAsia="ru-RU"/>
        </w:rPr>
        <w:t>?</w:t>
      </w:r>
    </w:p>
    <w:p w14:paraId="6A146011" w14:textId="77777777" w:rsidR="00FB2456" w:rsidRPr="00FB2456" w:rsidRDefault="00FB2456" w:rsidP="00FB2456">
      <w:pPr>
        <w:shd w:val="clear" w:color="auto" w:fill="FFFFFF"/>
        <w:spacing w:after="0"/>
        <w:ind w:firstLine="708"/>
        <w:rPr>
          <w:rFonts w:eastAsia="Times New Roman" w:cs="Times New Roman"/>
          <w:sz w:val="24"/>
          <w:szCs w:val="24"/>
          <w:lang w:eastAsia="ru-RU"/>
        </w:rPr>
      </w:pPr>
      <w:r w:rsidRPr="00FB2456">
        <w:rPr>
          <w:rFonts w:eastAsia="Times New Roman" w:cs="Times New Roman"/>
          <w:b/>
          <w:bCs/>
          <w:iCs/>
          <w:szCs w:val="28"/>
          <w:lang w:eastAsia="ru-RU"/>
        </w:rPr>
        <w:t xml:space="preserve">Степень разработанности проблемы.  </w:t>
      </w:r>
      <w:r w:rsidRPr="00FB2456">
        <w:rPr>
          <w:rFonts w:eastAsia="Calibri" w:cs="Times New Roman"/>
          <w:szCs w:val="28"/>
        </w:rPr>
        <w:t xml:space="preserve">Изучением </w:t>
      </w:r>
      <w:r w:rsidR="00775424" w:rsidRPr="00775424">
        <w:rPr>
          <w:rFonts w:eastAsia="Calibri" w:cs="Mangal"/>
        </w:rPr>
        <w:t xml:space="preserve">исследовательской деятельности </w:t>
      </w:r>
      <w:r w:rsidR="00775424">
        <w:rPr>
          <w:rFonts w:eastAsia="Calibri" w:cs="Mangal"/>
        </w:rPr>
        <w:t>учащихся занимались такие ученые как</w:t>
      </w:r>
      <w:r w:rsidR="00775424" w:rsidRPr="00775424">
        <w:rPr>
          <w:rFonts w:eastAsia="Calibri" w:cs="Mangal"/>
        </w:rPr>
        <w:t xml:space="preserve"> В.И. Андреев, И.А. Зимн</w:t>
      </w:r>
      <w:r w:rsidR="00775424">
        <w:rPr>
          <w:rFonts w:eastAsia="Calibri" w:cs="Mangal"/>
        </w:rPr>
        <w:t>яя</w:t>
      </w:r>
      <w:r w:rsidR="00775424" w:rsidRPr="00775424">
        <w:rPr>
          <w:rFonts w:eastAsia="Calibri" w:cs="Mangal"/>
        </w:rPr>
        <w:t>, А.М. Матюшкин. В психологической науке учебно-</w:t>
      </w:r>
      <w:r w:rsidR="00775424" w:rsidRPr="00775424">
        <w:rPr>
          <w:rFonts w:eastAsia="Calibri" w:cs="Times New Roman"/>
        </w:rPr>
        <w:t xml:space="preserve">исследовательская деятельность рассмотрена А.Н. Поддьяковым, А.И. Савенковым. </w:t>
      </w:r>
      <w:r w:rsidR="00775424">
        <w:rPr>
          <w:rFonts w:eastAsia="Calibri" w:cs="Times New Roman"/>
          <w:color w:val="000000"/>
          <w:szCs w:val="28"/>
        </w:rPr>
        <w:t>Вопросы</w:t>
      </w:r>
      <w:r w:rsidR="00775424" w:rsidRPr="00775424">
        <w:rPr>
          <w:rFonts w:eastAsia="Calibri" w:cs="Times New Roman"/>
          <w:color w:val="000000"/>
          <w:szCs w:val="28"/>
        </w:rPr>
        <w:t xml:space="preserve"> развития исследовательских умений </w:t>
      </w:r>
      <w:r w:rsidR="00775424">
        <w:rPr>
          <w:rFonts w:eastAsia="Calibri" w:cs="Times New Roman"/>
          <w:color w:val="000000"/>
          <w:szCs w:val="28"/>
        </w:rPr>
        <w:t xml:space="preserve">изучали </w:t>
      </w:r>
      <w:r w:rsidR="00775424" w:rsidRPr="00775424">
        <w:rPr>
          <w:rFonts w:eastAsia="Calibri" w:cs="Times New Roman"/>
          <w:color w:val="000000"/>
          <w:szCs w:val="28"/>
        </w:rPr>
        <w:t xml:space="preserve"> такие исследователи как А.В. Петровский и М.Г. Ярошевский</w:t>
      </w:r>
      <w:r w:rsidR="00775424">
        <w:rPr>
          <w:rFonts w:eastAsia="Calibri" w:cs="Times New Roman"/>
          <w:color w:val="000000"/>
          <w:szCs w:val="28"/>
        </w:rPr>
        <w:t>. Однако</w:t>
      </w:r>
      <w:r w:rsidRPr="00FB2456">
        <w:rPr>
          <w:rFonts w:eastAsia="Calibri" w:cs="Times New Roman"/>
          <w:szCs w:val="28"/>
        </w:rPr>
        <w:t xml:space="preserve"> </w:t>
      </w:r>
      <w:r w:rsidR="00775424">
        <w:rPr>
          <w:rFonts w:eastAsia="Times New Roman" w:cs="Times New Roman"/>
          <w:szCs w:val="28"/>
          <w:lang w:eastAsia="ru-RU"/>
        </w:rPr>
        <w:t xml:space="preserve">работ, </w:t>
      </w:r>
      <w:r w:rsidR="00775424">
        <w:rPr>
          <w:rFonts w:eastAsia="Times New Roman" w:cs="Times New Roman"/>
          <w:szCs w:val="28"/>
          <w:lang w:eastAsia="ru-RU"/>
        </w:rPr>
        <w:lastRenderedPageBreak/>
        <w:t>посвященных</w:t>
      </w:r>
      <w:r w:rsidRPr="00FB2456">
        <w:rPr>
          <w:rFonts w:eastAsia="Times New Roman" w:cs="Times New Roman"/>
          <w:szCs w:val="28"/>
          <w:lang w:eastAsia="ru-RU"/>
        </w:rPr>
        <w:t xml:space="preserve"> </w:t>
      </w:r>
      <w:r w:rsidR="00775424">
        <w:t>особенностям исследовательской позиции школьников 9 класса</w:t>
      </w:r>
      <w:r w:rsidR="00775424" w:rsidRPr="00FB2456">
        <w:rPr>
          <w:rFonts w:eastAsia="Times New Roman" w:cs="Times New Roman"/>
          <w:szCs w:val="28"/>
          <w:lang w:eastAsia="ru-RU"/>
        </w:rPr>
        <w:t xml:space="preserve"> </w:t>
      </w:r>
      <w:r w:rsidRPr="00FB2456">
        <w:rPr>
          <w:rFonts w:eastAsia="Times New Roman" w:cs="Times New Roman"/>
          <w:szCs w:val="28"/>
          <w:lang w:eastAsia="ru-RU"/>
        </w:rPr>
        <w:t>недостаточно.</w:t>
      </w:r>
      <w:r w:rsidR="00775424">
        <w:rPr>
          <w:rFonts w:eastAsia="Times New Roman" w:cs="Times New Roman"/>
          <w:szCs w:val="28"/>
          <w:lang w:eastAsia="ru-RU"/>
        </w:rPr>
        <w:t xml:space="preserve"> </w:t>
      </w:r>
    </w:p>
    <w:p w14:paraId="2D818B6A" w14:textId="77777777" w:rsidR="00230128" w:rsidRDefault="00230128" w:rsidP="00230128">
      <w:pPr>
        <w:spacing w:after="0"/>
        <w:ind w:firstLine="709"/>
      </w:pPr>
      <w:r w:rsidRPr="00BB7F38">
        <w:rPr>
          <w:b/>
        </w:rPr>
        <w:t>Объект исследования –</w:t>
      </w:r>
      <w:r>
        <w:t xml:space="preserve"> исследовательская позиция.</w:t>
      </w:r>
    </w:p>
    <w:p w14:paraId="5DCE374D" w14:textId="77777777" w:rsidR="00230128" w:rsidRDefault="00230128" w:rsidP="00230128">
      <w:pPr>
        <w:spacing w:after="0"/>
        <w:ind w:firstLine="709"/>
      </w:pPr>
      <w:r w:rsidRPr="00BB7F38">
        <w:rPr>
          <w:b/>
        </w:rPr>
        <w:t>Предмет исследования</w:t>
      </w:r>
      <w:r>
        <w:t xml:space="preserve"> – особенности исследовательской позиции обучающихся 9 классов.</w:t>
      </w:r>
    </w:p>
    <w:p w14:paraId="4B2C5DFD" w14:textId="6D3FECB2" w:rsidR="00230128" w:rsidRDefault="00230128" w:rsidP="00230128">
      <w:pPr>
        <w:spacing w:after="0"/>
        <w:ind w:firstLine="709"/>
      </w:pPr>
      <w:r w:rsidRPr="00BB7F38">
        <w:rPr>
          <w:b/>
        </w:rPr>
        <w:t xml:space="preserve"> Целью данного исследования</w:t>
      </w:r>
      <w:r>
        <w:t xml:space="preserve"> является выявление особенностей исследовательской позиции у школьников 9 класса, а также определение факторов, которые влияют на развитие их исследовательских навыков и установок.</w:t>
      </w:r>
    </w:p>
    <w:p w14:paraId="48686040" w14:textId="0D5E1334" w:rsidR="006E14DB" w:rsidRPr="00AF500D" w:rsidRDefault="00D978BE" w:rsidP="00230128">
      <w:pPr>
        <w:spacing w:after="0"/>
        <w:ind w:firstLine="709"/>
        <w:rPr>
          <w:b/>
          <w:bCs/>
        </w:rPr>
      </w:pPr>
      <w:r w:rsidRPr="00AF500D">
        <w:rPr>
          <w:b/>
          <w:bCs/>
        </w:rPr>
        <w:t>Задачи:</w:t>
      </w:r>
    </w:p>
    <w:p w14:paraId="3E72D0B4" w14:textId="2DD1FBD0" w:rsidR="00D978BE" w:rsidRPr="00AF500D" w:rsidRDefault="00D978BE" w:rsidP="00D978BE">
      <w:pPr>
        <w:pStyle w:val="a6"/>
        <w:numPr>
          <w:ilvl w:val="0"/>
          <w:numId w:val="28"/>
        </w:numPr>
        <w:spacing w:after="0"/>
        <w:rPr>
          <w:bCs/>
        </w:rPr>
      </w:pPr>
      <w:r w:rsidRPr="00AF500D">
        <w:rPr>
          <w:bCs/>
        </w:rPr>
        <w:t>Осуществить теоретический анализ психолого-педагогической литературы по теме с целью выяснения сущности и структуры феномена «исследовательская позиция» и понятия «</w:t>
      </w:r>
      <w:r w:rsidR="00E630C0" w:rsidRPr="00AF500D">
        <w:rPr>
          <w:bCs/>
        </w:rPr>
        <w:t>особенности</w:t>
      </w:r>
      <w:r w:rsidRPr="00AF500D">
        <w:rPr>
          <w:bCs/>
        </w:rPr>
        <w:t xml:space="preserve"> исследовательской позиции».</w:t>
      </w:r>
    </w:p>
    <w:p w14:paraId="00CA2F5F" w14:textId="4767EB8B" w:rsidR="00D978BE" w:rsidRPr="00AF500D" w:rsidRDefault="00E630C0" w:rsidP="00D978BE">
      <w:pPr>
        <w:pStyle w:val="a6"/>
        <w:numPr>
          <w:ilvl w:val="0"/>
          <w:numId w:val="28"/>
        </w:numPr>
        <w:spacing w:after="0"/>
        <w:rPr>
          <w:bCs/>
        </w:rPr>
      </w:pPr>
      <w:r w:rsidRPr="00AF500D">
        <w:rPr>
          <w:bCs/>
        </w:rPr>
        <w:t>Представить особенности</w:t>
      </w:r>
      <w:r w:rsidR="00D978BE" w:rsidRPr="00AF500D">
        <w:rPr>
          <w:bCs/>
        </w:rPr>
        <w:t xml:space="preserve"> исследовательской позиции девятиклассников.</w:t>
      </w:r>
    </w:p>
    <w:p w14:paraId="78C4010B" w14:textId="11C78309" w:rsidR="00E630C0" w:rsidRPr="00AF500D" w:rsidRDefault="00E630C0" w:rsidP="00E630C0">
      <w:pPr>
        <w:pStyle w:val="a6"/>
        <w:numPr>
          <w:ilvl w:val="0"/>
          <w:numId w:val="28"/>
        </w:numPr>
        <w:spacing w:after="0"/>
        <w:rPr>
          <w:bCs/>
        </w:rPr>
      </w:pPr>
      <w:r w:rsidRPr="00AF500D">
        <w:rPr>
          <w:bCs/>
        </w:rPr>
        <w:t>Выявить возможности внеурочной деятельности в формировании исследовательской позиции девятиклассников</w:t>
      </w:r>
    </w:p>
    <w:p w14:paraId="04425C61" w14:textId="2CBDB9ED" w:rsidR="00E630C0" w:rsidRDefault="00775424" w:rsidP="00E630C0">
      <w:pPr>
        <w:spacing w:after="0"/>
        <w:ind w:firstLine="709"/>
      </w:pPr>
      <w:r w:rsidRPr="00775424">
        <w:rPr>
          <w:b/>
        </w:rPr>
        <w:t xml:space="preserve">Гипотеза исследования </w:t>
      </w:r>
      <w:r w:rsidRPr="00775424">
        <w:t xml:space="preserve">заключается </w:t>
      </w:r>
      <w:r w:rsidR="00E630C0">
        <w:t>в следующем: для исследовательской позиции о</w:t>
      </w:r>
      <w:r w:rsidR="00AF500D">
        <w:t>бучающихся 9 класса характерны</w:t>
      </w:r>
      <w:r w:rsidR="00E630C0">
        <w:t xml:space="preserve"> </w:t>
      </w:r>
      <w:r w:rsidR="00AF500D">
        <w:t>организационно-практические умения, поисковые, информационные и оценочные умения, а также особеннос</w:t>
      </w:r>
      <w:r w:rsidR="002C0676">
        <w:t xml:space="preserve">ти исследовательской позиции, такие как </w:t>
      </w:r>
      <w:r w:rsidR="00AF500D">
        <w:t>тяга к познавательной деятельности, выбор нужных сведений из информационного пространства, умение собр</w:t>
      </w:r>
      <w:r w:rsidR="00633BF0">
        <w:t xml:space="preserve">ать знания из смежных областей, </w:t>
      </w:r>
      <w:r w:rsidR="002C0676">
        <w:t xml:space="preserve">все </w:t>
      </w:r>
      <w:r w:rsidR="00633BF0">
        <w:t xml:space="preserve">это способствует личностному и интеллектуальному росту, приобретению навыка самоанализа, </w:t>
      </w:r>
      <w:r w:rsidR="00E22CA8">
        <w:t>стимулированию интереса к исследованию, для углубленного изучения интересующих тем, ра</w:t>
      </w:r>
      <w:r w:rsidR="002C0676">
        <w:t>сши</w:t>
      </w:r>
      <w:r w:rsidR="00B31E71">
        <w:t>рению кругозора и</w:t>
      </w:r>
      <w:r w:rsidR="002C0676">
        <w:t xml:space="preserve"> желания</w:t>
      </w:r>
      <w:r w:rsidR="00E22CA8">
        <w:t xml:space="preserve"> искать новые ответы.</w:t>
      </w:r>
    </w:p>
    <w:p w14:paraId="2DD40164" w14:textId="77777777" w:rsidR="00A048F6" w:rsidRPr="00691491" w:rsidRDefault="00A048F6" w:rsidP="00A048F6">
      <w:pPr>
        <w:spacing w:after="0"/>
        <w:ind w:right="141" w:firstLine="709"/>
        <w:rPr>
          <w:rFonts w:eastAsia="Times New Roman" w:cs="Times New Roman"/>
          <w:szCs w:val="28"/>
          <w:lang w:eastAsia="ru-RU"/>
        </w:rPr>
      </w:pPr>
      <w:r w:rsidRPr="00A048F6">
        <w:rPr>
          <w:rFonts w:eastAsia="Times New Roman" w:cs="Times New Roman"/>
          <w:b/>
          <w:szCs w:val="28"/>
          <w:lang w:eastAsia="ru-RU"/>
        </w:rPr>
        <w:lastRenderedPageBreak/>
        <w:t xml:space="preserve">Методы исследования: </w:t>
      </w:r>
      <w:r w:rsidRPr="00A048F6">
        <w:rPr>
          <w:rFonts w:eastAsia="Times New Roman" w:cs="Times New Roman"/>
          <w:szCs w:val="28"/>
          <w:lang w:eastAsia="ru-RU"/>
        </w:rPr>
        <w:t>анализ психолого-педагогической литературы и диссертационных исследований; изучение и о</w:t>
      </w:r>
      <w:r>
        <w:rPr>
          <w:rFonts w:eastAsia="Times New Roman" w:cs="Times New Roman"/>
          <w:szCs w:val="28"/>
          <w:lang w:eastAsia="ru-RU"/>
        </w:rPr>
        <w:t xml:space="preserve">бобщение </w:t>
      </w:r>
      <w:r w:rsidRPr="00691491">
        <w:rPr>
          <w:rFonts w:eastAsia="Times New Roman" w:cs="Times New Roman"/>
          <w:szCs w:val="28"/>
          <w:lang w:eastAsia="ru-RU"/>
        </w:rPr>
        <w:t>педагогического опыта.</w:t>
      </w:r>
    </w:p>
    <w:p w14:paraId="3946236F" w14:textId="77777777" w:rsidR="00C95DAF" w:rsidRPr="00691491" w:rsidRDefault="00A048F6" w:rsidP="00A048F6">
      <w:pPr>
        <w:spacing w:after="0"/>
        <w:ind w:right="141" w:firstLine="709"/>
        <w:rPr>
          <w:rFonts w:eastAsiaTheme="minorEastAsia" w:cs="Times New Roman"/>
          <w:szCs w:val="28"/>
          <w:lang w:eastAsia="ja-JP"/>
        </w:rPr>
      </w:pPr>
      <w:r w:rsidRPr="00691491">
        <w:rPr>
          <w:rFonts w:eastAsiaTheme="minorEastAsia" w:cs="Times New Roman"/>
          <w:b/>
          <w:szCs w:val="28"/>
          <w:lang w:eastAsia="ja-JP"/>
        </w:rPr>
        <w:t>Теоретическая основа исследования</w:t>
      </w:r>
      <w:r w:rsidRPr="00691491">
        <w:rPr>
          <w:rFonts w:eastAsiaTheme="minorEastAsia" w:cs="Times New Roman"/>
          <w:szCs w:val="28"/>
          <w:lang w:eastAsia="ja-JP"/>
        </w:rPr>
        <w:t xml:space="preserve">. </w:t>
      </w:r>
      <w:r w:rsidR="00C95DAF" w:rsidRPr="00691491">
        <w:rPr>
          <w:rFonts w:eastAsiaTheme="minorEastAsia" w:cs="Times New Roman"/>
          <w:szCs w:val="28"/>
          <w:lang w:eastAsia="ja-JP"/>
        </w:rPr>
        <w:t>Т</w:t>
      </w:r>
      <w:r w:rsidRPr="00691491">
        <w:rPr>
          <w:rFonts w:eastAsiaTheme="minorEastAsia" w:cs="Times New Roman"/>
          <w:szCs w:val="28"/>
          <w:lang w:eastAsia="ja-JP"/>
        </w:rPr>
        <w:t xml:space="preserve">еоретические идеи личностно-ориентированного и дифференцированного образования (E.B. Бондаревская, И.Б. Ворожцова, Н.Ю. Ерофеева, В.В. Сериков, И.Э. Унт, И.С. Якиманская и др.); </w:t>
      </w:r>
      <w:r w:rsidR="00E13B20" w:rsidRPr="00691491">
        <w:rPr>
          <w:rFonts w:eastAsia="Times New Roman" w:cs="Times New Roman"/>
          <w:szCs w:val="28"/>
          <w:lang w:eastAsia="ru-RU"/>
        </w:rPr>
        <w:t>исследования, определяющие задачи внеурочной деятельности (О.В</w:t>
      </w:r>
      <w:r w:rsidR="00691491" w:rsidRPr="00691491">
        <w:rPr>
          <w:rFonts w:eastAsia="Times New Roman" w:cs="Times New Roman"/>
          <w:szCs w:val="28"/>
          <w:lang w:eastAsia="ru-RU"/>
        </w:rPr>
        <w:t xml:space="preserve">. Беспаликова, И.А. Фаршхатова); </w:t>
      </w:r>
      <w:r w:rsidR="00691491" w:rsidRPr="00691491">
        <w:rPr>
          <w:rFonts w:cs="Times New Roman"/>
          <w:szCs w:val="28"/>
          <w:shd w:val="clear" w:color="auto" w:fill="FFFFFF"/>
        </w:rPr>
        <w:t>идеи использования исследовательской деятельности учащихся в массовой школьной практике (Г. И. Щукина, А. В. Леонтович, А. С. Обухов).</w:t>
      </w:r>
    </w:p>
    <w:p w14:paraId="7D2C73DD" w14:textId="618C2FA4" w:rsidR="00A048F6" w:rsidRPr="00A048F6" w:rsidRDefault="00A048F6" w:rsidP="00A048F6">
      <w:pPr>
        <w:spacing w:after="0"/>
        <w:ind w:right="141" w:firstLine="709"/>
        <w:rPr>
          <w:rFonts w:eastAsia="Times New Roman" w:cs="Times New Roman"/>
          <w:szCs w:val="28"/>
          <w:lang w:eastAsia="ru-RU"/>
        </w:rPr>
      </w:pPr>
      <w:r w:rsidRPr="00A048F6">
        <w:rPr>
          <w:rFonts w:eastAsia="Times New Roman" w:cs="Times New Roman"/>
          <w:b/>
          <w:szCs w:val="28"/>
          <w:lang w:eastAsia="ru-RU"/>
        </w:rPr>
        <w:t xml:space="preserve">Структура работы. </w:t>
      </w:r>
      <w:r w:rsidR="00C95DAF" w:rsidRPr="00E13B20">
        <w:rPr>
          <w:rFonts w:eastAsia="Times New Roman" w:cs="Times New Roman"/>
          <w:szCs w:val="28"/>
          <w:lang w:eastAsia="ru-RU"/>
        </w:rPr>
        <w:t>Р</w:t>
      </w:r>
      <w:r w:rsidRPr="00A048F6">
        <w:rPr>
          <w:rFonts w:eastAsia="Times New Roman" w:cs="Times New Roman"/>
          <w:szCs w:val="28"/>
          <w:lang w:eastAsia="ru-RU"/>
        </w:rPr>
        <w:t xml:space="preserve">абота состоит из содержания, введения, </w:t>
      </w:r>
      <w:r w:rsidR="00D100F0">
        <w:rPr>
          <w:rFonts w:eastAsia="Times New Roman" w:cs="Times New Roman"/>
          <w:szCs w:val="28"/>
          <w:lang w:eastAsia="ru-RU"/>
        </w:rPr>
        <w:t>одной</w:t>
      </w:r>
      <w:r w:rsidRPr="00A048F6">
        <w:rPr>
          <w:rFonts w:eastAsia="Times New Roman" w:cs="Times New Roman"/>
          <w:szCs w:val="28"/>
          <w:lang w:eastAsia="ru-RU"/>
        </w:rPr>
        <w:t xml:space="preserve"> глав</w:t>
      </w:r>
      <w:r w:rsidR="00D100F0">
        <w:rPr>
          <w:rFonts w:eastAsia="Times New Roman" w:cs="Times New Roman"/>
          <w:szCs w:val="28"/>
          <w:lang w:eastAsia="ru-RU"/>
        </w:rPr>
        <w:t>ы</w:t>
      </w:r>
      <w:r w:rsidRPr="00A048F6">
        <w:rPr>
          <w:rFonts w:eastAsia="Times New Roman" w:cs="Times New Roman"/>
          <w:szCs w:val="28"/>
          <w:lang w:eastAsia="ru-RU"/>
        </w:rPr>
        <w:t>, заключения</w:t>
      </w:r>
      <w:r w:rsidR="00D100F0">
        <w:rPr>
          <w:rFonts w:eastAsia="Times New Roman" w:cs="Times New Roman"/>
          <w:szCs w:val="28"/>
          <w:lang w:eastAsia="ru-RU"/>
        </w:rPr>
        <w:t xml:space="preserve"> и</w:t>
      </w:r>
      <w:r w:rsidRPr="00A048F6">
        <w:rPr>
          <w:rFonts w:eastAsia="Times New Roman" w:cs="Times New Roman"/>
          <w:szCs w:val="28"/>
          <w:lang w:eastAsia="ru-RU"/>
        </w:rPr>
        <w:t xml:space="preserve"> списка литературы.</w:t>
      </w:r>
    </w:p>
    <w:p w14:paraId="2D65DD3F" w14:textId="77777777" w:rsidR="006D11B3" w:rsidRDefault="006D11B3" w:rsidP="00780534">
      <w:pPr>
        <w:spacing w:after="0"/>
        <w:ind w:firstLine="709"/>
        <w:rPr>
          <w:rFonts w:cs="Times New Roman"/>
          <w:b/>
          <w:bCs/>
          <w:szCs w:val="28"/>
        </w:rPr>
      </w:pPr>
    </w:p>
    <w:p w14:paraId="37E58C62" w14:textId="77777777" w:rsidR="00780534" w:rsidRDefault="00780534" w:rsidP="00780534">
      <w:pPr>
        <w:spacing w:after="0"/>
        <w:ind w:firstLine="709"/>
        <w:rPr>
          <w:rFonts w:cs="Times New Roman"/>
          <w:bCs/>
          <w:szCs w:val="28"/>
        </w:rPr>
      </w:pPr>
    </w:p>
    <w:p w14:paraId="7C4764EA" w14:textId="77777777" w:rsidR="00780534" w:rsidRPr="00780534" w:rsidRDefault="00780534" w:rsidP="00780534">
      <w:pPr>
        <w:rPr>
          <w:shd w:val="clear" w:color="auto" w:fill="FFFFFF"/>
        </w:rPr>
      </w:pPr>
    </w:p>
    <w:p w14:paraId="59F752A0" w14:textId="77777777" w:rsidR="00780534" w:rsidRPr="00780534" w:rsidRDefault="00780534" w:rsidP="003B7AFD">
      <w:pPr>
        <w:pStyle w:val="1"/>
        <w:jc w:val="center"/>
        <w:rPr>
          <w:color w:val="auto"/>
          <w:shd w:val="clear" w:color="auto" w:fill="FFFFFF"/>
        </w:rPr>
      </w:pPr>
    </w:p>
    <w:p w14:paraId="0029BA71" w14:textId="77777777" w:rsidR="00780534" w:rsidRDefault="00780534">
      <w:pPr>
        <w:rPr>
          <w:rFonts w:asciiTheme="majorHAnsi" w:eastAsiaTheme="majorEastAsia" w:hAnsiTheme="majorHAnsi" w:cstheme="majorBidi"/>
          <w:b/>
          <w:bCs/>
          <w:szCs w:val="28"/>
          <w:shd w:val="clear" w:color="auto" w:fill="FFFFFF"/>
        </w:rPr>
      </w:pPr>
      <w:r>
        <w:rPr>
          <w:shd w:val="clear" w:color="auto" w:fill="FFFFFF"/>
        </w:rPr>
        <w:br w:type="page"/>
      </w:r>
    </w:p>
    <w:p w14:paraId="5BE22D42" w14:textId="27A7541B" w:rsidR="004D415F" w:rsidRPr="005A6807" w:rsidRDefault="004D415F" w:rsidP="003B7AFD">
      <w:pPr>
        <w:pStyle w:val="1"/>
        <w:jc w:val="center"/>
        <w:rPr>
          <w:rFonts w:ascii="Times New Roman" w:hAnsi="Times New Roman" w:cs="Times New Roman"/>
          <w:color w:val="auto"/>
          <w:shd w:val="clear" w:color="auto" w:fill="FFFFFF"/>
        </w:rPr>
      </w:pPr>
      <w:bookmarkStart w:id="1" w:name="_Toc183894649"/>
      <w:r w:rsidRPr="005A6807">
        <w:rPr>
          <w:rFonts w:ascii="Times New Roman" w:hAnsi="Times New Roman" w:cs="Times New Roman"/>
          <w:color w:val="auto"/>
          <w:shd w:val="clear" w:color="auto" w:fill="FFFFFF"/>
        </w:rPr>
        <w:lastRenderedPageBreak/>
        <w:t xml:space="preserve">Глава </w:t>
      </w:r>
      <w:r w:rsidR="00D100F0">
        <w:rPr>
          <w:rFonts w:ascii="Times New Roman" w:hAnsi="Times New Roman" w:cs="Times New Roman"/>
          <w:color w:val="auto"/>
          <w:shd w:val="clear" w:color="auto" w:fill="FFFFFF"/>
          <w:lang w:val="en-US"/>
        </w:rPr>
        <w:t>I</w:t>
      </w:r>
      <w:r w:rsidRPr="005A6807">
        <w:rPr>
          <w:rFonts w:ascii="Times New Roman" w:hAnsi="Times New Roman" w:cs="Times New Roman"/>
          <w:color w:val="auto"/>
          <w:shd w:val="clear" w:color="auto" w:fill="FFFFFF"/>
        </w:rPr>
        <w:t xml:space="preserve">. </w:t>
      </w:r>
      <w:r w:rsidR="00D100F0" w:rsidRPr="005A6807">
        <w:rPr>
          <w:rFonts w:ascii="Times New Roman" w:hAnsi="Times New Roman" w:cs="Times New Roman"/>
          <w:color w:val="auto"/>
          <w:shd w:val="clear" w:color="auto" w:fill="FFFFFF"/>
        </w:rPr>
        <w:t>Теоретические основы</w:t>
      </w:r>
      <w:r w:rsidRPr="005A6807">
        <w:rPr>
          <w:rFonts w:ascii="Times New Roman" w:hAnsi="Times New Roman" w:cs="Times New Roman"/>
          <w:color w:val="auto"/>
          <w:shd w:val="clear" w:color="auto" w:fill="FFFFFF"/>
        </w:rPr>
        <w:t xml:space="preserve"> формирования исследовательской </w:t>
      </w:r>
      <w:r w:rsidR="003B7AFD" w:rsidRPr="005A6807">
        <w:rPr>
          <w:rFonts w:ascii="Times New Roman" w:hAnsi="Times New Roman" w:cs="Times New Roman"/>
          <w:color w:val="auto"/>
          <w:shd w:val="clear" w:color="auto" w:fill="FFFFFF"/>
        </w:rPr>
        <w:t>позиции современных школьников</w:t>
      </w:r>
      <w:bookmarkEnd w:id="1"/>
    </w:p>
    <w:p w14:paraId="0EEF1D44" w14:textId="77777777" w:rsidR="004D415F" w:rsidRDefault="004D415F" w:rsidP="004D415F">
      <w:pPr>
        <w:rPr>
          <w:rFonts w:cs="Times New Roman"/>
          <w:szCs w:val="28"/>
          <w:shd w:val="clear" w:color="auto" w:fill="FFFFFF"/>
        </w:rPr>
      </w:pPr>
    </w:p>
    <w:p w14:paraId="064264DE" w14:textId="77777777" w:rsidR="004D415F" w:rsidRPr="003B7AFD" w:rsidRDefault="004D415F" w:rsidP="003B7AFD">
      <w:pPr>
        <w:pStyle w:val="1"/>
        <w:jc w:val="center"/>
        <w:rPr>
          <w:rFonts w:ascii="Times New Roman" w:hAnsi="Times New Roman" w:cs="Times New Roman"/>
          <w:color w:val="auto"/>
          <w:shd w:val="clear" w:color="auto" w:fill="FFFFFF"/>
        </w:rPr>
      </w:pPr>
      <w:bookmarkStart w:id="2" w:name="_Toc183894650"/>
      <w:r w:rsidRPr="003B7AFD">
        <w:rPr>
          <w:rFonts w:ascii="Times New Roman" w:hAnsi="Times New Roman" w:cs="Times New Roman"/>
          <w:color w:val="auto"/>
          <w:shd w:val="clear" w:color="auto" w:fill="FFFFFF"/>
        </w:rPr>
        <w:t>1.1 Исследовательская позиция обучающихся:</w:t>
      </w:r>
      <w:r w:rsidR="00B95532" w:rsidRPr="003B7AFD">
        <w:rPr>
          <w:rFonts w:ascii="Times New Roman" w:hAnsi="Times New Roman" w:cs="Times New Roman"/>
          <w:color w:val="auto"/>
          <w:shd w:val="clear" w:color="auto" w:fill="FFFFFF"/>
        </w:rPr>
        <w:t xml:space="preserve"> </w:t>
      </w:r>
      <w:r w:rsidRPr="003B7AFD">
        <w:rPr>
          <w:rFonts w:ascii="Times New Roman" w:hAnsi="Times New Roman" w:cs="Times New Roman"/>
          <w:color w:val="auto"/>
          <w:shd w:val="clear" w:color="auto" w:fill="FFFFFF"/>
        </w:rPr>
        <w:t>содержание и структура</w:t>
      </w:r>
      <w:bookmarkEnd w:id="2"/>
    </w:p>
    <w:p w14:paraId="3C243DBD" w14:textId="77777777" w:rsidR="004D415F" w:rsidRDefault="004D415F" w:rsidP="004D415F">
      <w:pPr>
        <w:rPr>
          <w:rFonts w:cs="Times New Roman"/>
          <w:szCs w:val="28"/>
          <w:shd w:val="clear" w:color="auto" w:fill="FFFFFF"/>
        </w:rPr>
      </w:pPr>
    </w:p>
    <w:p w14:paraId="55615220" w14:textId="6F1600B9" w:rsidR="00A048F6" w:rsidRPr="007B6DDF" w:rsidRDefault="00A34EE8" w:rsidP="00A048F6">
      <w:pPr>
        <w:spacing w:after="0"/>
        <w:ind w:firstLine="709"/>
        <w:rPr>
          <w:rFonts w:eastAsia="MS Gothic" w:cs="Times New Roman"/>
          <w:color w:val="000000"/>
          <w:szCs w:val="28"/>
        </w:rPr>
      </w:pPr>
      <w:bookmarkStart w:id="3" w:name="_Toc159845169"/>
      <w:r>
        <w:rPr>
          <w:rFonts w:eastAsia="MS Gothic" w:cs="Times New Roman"/>
          <w:color w:val="000000"/>
          <w:szCs w:val="28"/>
        </w:rPr>
        <w:t xml:space="preserve">В соответствии с </w:t>
      </w:r>
      <w:r w:rsidR="006D11B3" w:rsidRPr="006D11B3">
        <w:rPr>
          <w:rFonts w:eastAsia="MS Gothic" w:cs="Times New Roman"/>
          <w:color w:val="000000"/>
          <w:szCs w:val="28"/>
        </w:rPr>
        <w:t>ФГОС</w:t>
      </w:r>
      <w:r>
        <w:rPr>
          <w:rFonts w:eastAsia="MS Gothic" w:cs="Times New Roman"/>
          <w:color w:val="000000"/>
          <w:szCs w:val="28"/>
        </w:rPr>
        <w:t xml:space="preserve">, </w:t>
      </w:r>
      <w:r w:rsidR="006D11B3" w:rsidRPr="006D11B3">
        <w:rPr>
          <w:rFonts w:eastAsia="MS Gothic" w:cs="Times New Roman"/>
          <w:color w:val="000000"/>
          <w:szCs w:val="28"/>
        </w:rPr>
        <w:t xml:space="preserve">ведущее место в учебном процессе отводится исследовательской деятельности. Главная задача и результат исследовательской деятельности заключается в формировании умений и навыков обучающихся, необходимых для </w:t>
      </w:r>
      <w:r>
        <w:rPr>
          <w:rFonts w:eastAsia="MS Gothic" w:cs="Times New Roman"/>
          <w:color w:val="000000"/>
          <w:szCs w:val="28"/>
        </w:rPr>
        <w:t>формирования</w:t>
      </w:r>
      <w:r w:rsidR="006D11B3" w:rsidRPr="006D11B3">
        <w:rPr>
          <w:rFonts w:eastAsia="MS Gothic" w:cs="Times New Roman"/>
          <w:color w:val="000000"/>
          <w:szCs w:val="28"/>
        </w:rPr>
        <w:t xml:space="preserve"> познавательных интересов.</w:t>
      </w:r>
      <w:bookmarkEnd w:id="3"/>
      <w:r w:rsidR="00F22502">
        <w:rPr>
          <w:rFonts w:eastAsia="MS Gothic" w:cs="Times New Roman"/>
          <w:color w:val="000000"/>
          <w:szCs w:val="28"/>
        </w:rPr>
        <w:t xml:space="preserve"> </w:t>
      </w:r>
      <w:r w:rsidR="007B6DDF" w:rsidRPr="007B6DDF">
        <w:rPr>
          <w:rFonts w:eastAsia="MS Gothic" w:cs="Times New Roman"/>
          <w:color w:val="000000"/>
          <w:szCs w:val="28"/>
        </w:rPr>
        <w:t>[</w:t>
      </w:r>
      <w:r w:rsidR="007B6DDF">
        <w:rPr>
          <w:rFonts w:eastAsia="MS Gothic" w:cs="Times New Roman"/>
          <w:color w:val="000000"/>
          <w:szCs w:val="28"/>
        </w:rPr>
        <w:t>1, с. 24-33</w:t>
      </w:r>
      <w:r w:rsidR="007B6DDF" w:rsidRPr="007B6DDF">
        <w:rPr>
          <w:rFonts w:eastAsia="MS Gothic" w:cs="Times New Roman"/>
          <w:color w:val="000000"/>
          <w:szCs w:val="28"/>
        </w:rPr>
        <w:t>]</w:t>
      </w:r>
    </w:p>
    <w:p w14:paraId="119886FF" w14:textId="77777777" w:rsidR="00E13B20" w:rsidRPr="00E13B20" w:rsidRDefault="006D11B3" w:rsidP="00E13B20">
      <w:pPr>
        <w:spacing w:after="0"/>
        <w:ind w:firstLine="709"/>
        <w:rPr>
          <w:rFonts w:cs="Times New Roman"/>
          <w:szCs w:val="28"/>
          <w:shd w:val="clear" w:color="auto" w:fill="FFFFFF"/>
        </w:rPr>
      </w:pPr>
      <w:r w:rsidRPr="00A048F6">
        <w:rPr>
          <w:rFonts w:cs="Times New Roman"/>
          <w:szCs w:val="28"/>
          <w:shd w:val="clear" w:color="auto" w:fill="FFFFFF"/>
        </w:rPr>
        <w:t xml:space="preserve">С точки зрения положений Федеральных государственных образовательных стандартов (ФГОС) общего образования развитие исследовательской позиции учащихся создает основу для достижения метапредметных образовательных результатов, то есть формирования </w:t>
      </w:r>
      <w:r w:rsidRPr="00E13B20">
        <w:rPr>
          <w:rFonts w:cs="Times New Roman"/>
          <w:szCs w:val="28"/>
          <w:shd w:val="clear" w:color="auto" w:fill="FFFFFF"/>
        </w:rPr>
        <w:t>«инструментальных» знаний, которые, в свою очередь, рассматриваются как наиболее важный личностный результат.</w:t>
      </w:r>
    </w:p>
    <w:p w14:paraId="237F914C" w14:textId="32C6A0A3" w:rsidR="00E13B20" w:rsidRPr="00337296" w:rsidRDefault="00E13B20" w:rsidP="00E13B20">
      <w:pPr>
        <w:spacing w:after="0"/>
        <w:ind w:firstLine="709"/>
        <w:rPr>
          <w:rFonts w:eastAsia="Times New Roman" w:cs="Times New Roman"/>
          <w:szCs w:val="28"/>
          <w:lang w:eastAsia="ja-JP"/>
        </w:rPr>
      </w:pPr>
      <w:r w:rsidRPr="00E13B20">
        <w:rPr>
          <w:rFonts w:eastAsia="Times New Roman" w:cs="Times New Roman"/>
          <w:szCs w:val="28"/>
          <w:lang w:eastAsia="ja-JP"/>
        </w:rPr>
        <w:t xml:space="preserve">Понятие «исследовательская позиция» вошло в научный обиход через </w:t>
      </w:r>
      <w:r w:rsidR="001C7CD1">
        <w:rPr>
          <w:rFonts w:eastAsia="Times New Roman" w:cs="Times New Roman"/>
          <w:szCs w:val="28"/>
          <w:lang w:eastAsia="ja-JP"/>
        </w:rPr>
        <w:t>психологические исследования А.</w:t>
      </w:r>
      <w:r w:rsidRPr="00E13B20">
        <w:rPr>
          <w:rFonts w:eastAsia="Times New Roman" w:cs="Times New Roman"/>
          <w:szCs w:val="28"/>
          <w:lang w:eastAsia="ja-JP"/>
        </w:rPr>
        <w:t xml:space="preserve">С. Обухова, который предложил рассматривать её как важную составляющую исследовательской деятельности и комплексную личностную характеристику. В работах Обухова исследовательская позиция определяется как совокупность ряда личностных черт, которые проявляются в различных аспектах. К ним относятся готовность к исследовательскому реагированию в нетипичных ситуациях, самостоятельность суждений, выражающаяся в способности выходить за рамки общепринятых стереотипов, а также осознанное и целенаправленное овладение методами и способами исследовательской деятельности. Рефлексия, как важнейший компонент исследовательской позиции, предоставляет возможность человеку выходить за пределы ситуации и самого себя, </w:t>
      </w:r>
      <w:r w:rsidRPr="00E13B20">
        <w:rPr>
          <w:rFonts w:eastAsia="Times New Roman" w:cs="Times New Roman"/>
          <w:szCs w:val="28"/>
          <w:lang w:eastAsia="ja-JP"/>
        </w:rPr>
        <w:lastRenderedPageBreak/>
        <w:t>осмысливать свои действия и их последствия. Все эти элементы взаимосвязаны и способствуют формированию целостной исследовательской позиции, которая позволяет индивиду не только заниматься научной деятельностью, но и критически осмысливать её результаты, а также принимать нестандартные решения в процессе исследования</w:t>
      </w:r>
      <w:r w:rsidR="007B6DDF">
        <w:rPr>
          <w:rFonts w:eastAsia="Times New Roman" w:cs="Times New Roman"/>
          <w:szCs w:val="28"/>
          <w:lang w:eastAsia="ja-JP"/>
        </w:rPr>
        <w:t>.</w:t>
      </w:r>
      <w:r w:rsidR="007B6DDF" w:rsidRPr="007B6DDF">
        <w:rPr>
          <w:rFonts w:eastAsia="Times New Roman" w:cs="Times New Roman"/>
          <w:szCs w:val="28"/>
          <w:lang w:eastAsia="ja-JP"/>
        </w:rPr>
        <w:t xml:space="preserve"> </w:t>
      </w:r>
      <w:r w:rsidR="007B6DDF" w:rsidRPr="00337296">
        <w:rPr>
          <w:rFonts w:eastAsia="Times New Roman" w:cs="Times New Roman"/>
          <w:szCs w:val="28"/>
          <w:lang w:eastAsia="ja-JP"/>
        </w:rPr>
        <w:t>[22</w:t>
      </w:r>
      <w:r w:rsidR="007B6DDF">
        <w:rPr>
          <w:rFonts w:eastAsia="Times New Roman" w:cs="Times New Roman"/>
          <w:szCs w:val="28"/>
          <w:lang w:eastAsia="ja-JP"/>
        </w:rPr>
        <w:t>,</w:t>
      </w:r>
      <w:r w:rsidR="007B6DDF" w:rsidRPr="00337296">
        <w:rPr>
          <w:rFonts w:eastAsia="Times New Roman" w:cs="Times New Roman"/>
          <w:szCs w:val="28"/>
          <w:lang w:eastAsia="ja-JP"/>
        </w:rPr>
        <w:t xml:space="preserve"> </w:t>
      </w:r>
      <w:r w:rsidR="007B6DDF">
        <w:rPr>
          <w:rFonts w:eastAsia="Times New Roman" w:cs="Times New Roman"/>
          <w:szCs w:val="28"/>
          <w:lang w:eastAsia="ja-JP"/>
        </w:rPr>
        <w:t>с.</w:t>
      </w:r>
      <w:r w:rsidR="007B6DDF" w:rsidRPr="00337296">
        <w:rPr>
          <w:rFonts w:eastAsia="Times New Roman" w:cs="Times New Roman"/>
          <w:szCs w:val="28"/>
          <w:lang w:eastAsia="ja-JP"/>
        </w:rPr>
        <w:t xml:space="preserve"> 224]</w:t>
      </w:r>
    </w:p>
    <w:p w14:paraId="6FF5CDF9" w14:textId="62A30CFC" w:rsidR="00E13B20" w:rsidRPr="007B6DDF" w:rsidRDefault="00E13B20" w:rsidP="00E13B20">
      <w:pPr>
        <w:spacing w:after="0"/>
        <w:ind w:firstLine="709"/>
        <w:rPr>
          <w:rFonts w:eastAsia="Times New Roman" w:cs="Times New Roman"/>
          <w:szCs w:val="28"/>
          <w:lang w:eastAsia="ja-JP"/>
        </w:rPr>
      </w:pPr>
      <w:r w:rsidRPr="00E13B20">
        <w:rPr>
          <w:rFonts w:eastAsia="Times New Roman" w:cs="Times New Roman"/>
          <w:szCs w:val="28"/>
          <w:lang w:eastAsia="ja-JP"/>
        </w:rPr>
        <w:t xml:space="preserve">Однако, помимо психологической составляющей, которое определяет внутреннюю готовность личности к исследовательской деятельности, важно отметить, что «позиция» имеет более широкое лексическое значение. Согласно толкованиям С. И. Ожегова и Н. Ю. Шведовой, слово «позиция» обозначает «отношение к чему-либо, определяющее характер действия, поведения». Это значение подчеркивает, что исследовательская позиция не ограничивается только психологическими характеристиками личности. Она является динамичной и многогранной, проявляется в различных сферах жизни человека, будь то познавательная, оценочная, трудовая, игровая или коммуникативная деятельность. Важным моментом является то, что исследовательская позиция может быть рассмотрена в более широком контексте, охватывающем не только процессы научной работы, но и любой вид деятельности, где требуется осознание, анализ, принятие решений и конструктивное взаимодействие с окружающим миром. Это позволяет утверждать, что исследовательская позиция не ограничивается рамками </w:t>
      </w:r>
      <w:r w:rsidR="00A34EE8">
        <w:rPr>
          <w:rFonts w:eastAsia="Times New Roman" w:cs="Times New Roman"/>
          <w:szCs w:val="28"/>
          <w:lang w:eastAsia="ja-JP"/>
        </w:rPr>
        <w:t xml:space="preserve">образовательной </w:t>
      </w:r>
      <w:r w:rsidRPr="00E13B20">
        <w:rPr>
          <w:rFonts w:eastAsia="Times New Roman" w:cs="Times New Roman"/>
          <w:szCs w:val="28"/>
          <w:lang w:eastAsia="ja-JP"/>
        </w:rPr>
        <w:t>деятельности, а распространяется на все области человеческой жизни, где важны умения критического восприятия, анализа и самостоятельного подхода к решению задач.</w:t>
      </w:r>
      <w:r w:rsidR="007B6DDF">
        <w:rPr>
          <w:rFonts w:eastAsia="Times New Roman" w:cs="Times New Roman"/>
          <w:szCs w:val="28"/>
          <w:lang w:eastAsia="ja-JP"/>
        </w:rPr>
        <w:t xml:space="preserve"> </w:t>
      </w:r>
      <w:r w:rsidR="007B6DDF" w:rsidRPr="007B6DDF">
        <w:rPr>
          <w:rFonts w:eastAsia="Times New Roman" w:cs="Times New Roman"/>
          <w:szCs w:val="28"/>
          <w:lang w:eastAsia="ja-JP"/>
        </w:rPr>
        <w:t>[</w:t>
      </w:r>
      <w:r w:rsidR="007B6DDF">
        <w:rPr>
          <w:rFonts w:eastAsia="Times New Roman" w:cs="Times New Roman"/>
          <w:szCs w:val="28"/>
          <w:lang w:eastAsia="ja-JP"/>
        </w:rPr>
        <w:t>6, с. 244-256</w:t>
      </w:r>
      <w:r w:rsidR="007B6DDF" w:rsidRPr="007B6DDF">
        <w:rPr>
          <w:rFonts w:eastAsia="Times New Roman" w:cs="Times New Roman"/>
          <w:szCs w:val="28"/>
          <w:lang w:eastAsia="ja-JP"/>
        </w:rPr>
        <w:t>]</w:t>
      </w:r>
    </w:p>
    <w:p w14:paraId="43EBC098" w14:textId="77777777" w:rsidR="00A34EE8" w:rsidRDefault="00E13B20" w:rsidP="00E13B20">
      <w:pPr>
        <w:spacing w:after="0"/>
        <w:ind w:firstLine="709"/>
        <w:rPr>
          <w:rFonts w:eastAsia="Times New Roman" w:cs="Times New Roman"/>
          <w:szCs w:val="28"/>
          <w:lang w:eastAsia="ja-JP"/>
        </w:rPr>
      </w:pPr>
      <w:r w:rsidRPr="00E13B20">
        <w:rPr>
          <w:rFonts w:eastAsia="Times New Roman" w:cs="Times New Roman"/>
          <w:szCs w:val="28"/>
          <w:lang w:eastAsia="ja-JP"/>
        </w:rPr>
        <w:t xml:space="preserve">Исследовательская позиция личности является </w:t>
      </w:r>
      <w:r w:rsidR="00A34EE8">
        <w:rPr>
          <w:rFonts w:eastAsia="Times New Roman" w:cs="Times New Roman"/>
          <w:szCs w:val="28"/>
          <w:lang w:eastAsia="ja-JP"/>
        </w:rPr>
        <w:t xml:space="preserve">таким </w:t>
      </w:r>
      <w:r w:rsidRPr="00E13B20">
        <w:rPr>
          <w:rFonts w:eastAsia="Times New Roman" w:cs="Times New Roman"/>
          <w:szCs w:val="28"/>
          <w:lang w:eastAsia="ja-JP"/>
        </w:rPr>
        <w:t>феноменом, который охватывает как особенности мышления, так и</w:t>
      </w:r>
      <w:r w:rsidR="00A34EE8">
        <w:rPr>
          <w:rFonts w:eastAsia="Times New Roman" w:cs="Times New Roman"/>
          <w:szCs w:val="28"/>
          <w:lang w:eastAsia="ja-JP"/>
        </w:rPr>
        <w:t xml:space="preserve"> действия в различных ситуациях</w:t>
      </w:r>
      <w:r w:rsidRPr="00E13B20">
        <w:rPr>
          <w:rFonts w:eastAsia="Times New Roman" w:cs="Times New Roman"/>
          <w:szCs w:val="28"/>
          <w:lang w:eastAsia="ja-JP"/>
        </w:rPr>
        <w:t xml:space="preserve">. Исследовательская позиция включает в себя отношение личности к проблемам, возникающим в процессе деятельности. </w:t>
      </w:r>
    </w:p>
    <w:p w14:paraId="464859DD" w14:textId="77777777" w:rsidR="00E13B20" w:rsidRPr="00E13B20" w:rsidRDefault="00E13B20" w:rsidP="00E13B20">
      <w:pPr>
        <w:spacing w:after="0"/>
        <w:ind w:firstLine="709"/>
        <w:rPr>
          <w:rFonts w:eastAsia="Times New Roman" w:cs="Times New Roman"/>
          <w:szCs w:val="28"/>
          <w:lang w:eastAsia="ja-JP"/>
        </w:rPr>
      </w:pPr>
      <w:r w:rsidRPr="00E13B20">
        <w:rPr>
          <w:rFonts w:eastAsia="Times New Roman" w:cs="Times New Roman"/>
          <w:szCs w:val="28"/>
          <w:lang w:eastAsia="ja-JP"/>
        </w:rPr>
        <w:t xml:space="preserve">Исследовательская позиция как отношение личности к ситуации или деятельности является основой целенаправленного взаимодействия, которое характерно для системы </w:t>
      </w:r>
      <w:r w:rsidR="00A34EE8">
        <w:rPr>
          <w:rFonts w:eastAsia="Times New Roman" w:cs="Times New Roman"/>
          <w:szCs w:val="28"/>
          <w:lang w:eastAsia="ja-JP"/>
        </w:rPr>
        <w:t>«</w:t>
      </w:r>
      <w:r w:rsidRPr="00E13B20">
        <w:rPr>
          <w:rFonts w:eastAsia="Times New Roman" w:cs="Times New Roman"/>
          <w:szCs w:val="28"/>
          <w:lang w:eastAsia="ja-JP"/>
        </w:rPr>
        <w:t xml:space="preserve">ученик-педагог». В образовательном процессе </w:t>
      </w:r>
      <w:r w:rsidRPr="00E13B20">
        <w:rPr>
          <w:rFonts w:eastAsia="Times New Roman" w:cs="Times New Roman"/>
          <w:szCs w:val="28"/>
          <w:lang w:eastAsia="ja-JP"/>
        </w:rPr>
        <w:lastRenderedPageBreak/>
        <w:t>исследовательская позиция проявляется как важная составляющая модели выпускника, которая формируется в процессе реализации основной образовательной программы общего образования. Важно подчеркнуть, что эта позиция выходит за рамки традиционного образовательного процесса. Она не ограничивается только формированием знаний в определенной области, а становится основой для развития широких компетенций и навыков, необходимых для успешной деятельности в различных сферах жизни. Именно в рамках образовательной системы исследовательская позиция превращается в</w:t>
      </w:r>
      <w:r w:rsidR="00A34EE8">
        <w:rPr>
          <w:rFonts w:eastAsia="Times New Roman" w:cs="Times New Roman"/>
          <w:szCs w:val="28"/>
          <w:lang w:eastAsia="ja-JP"/>
        </w:rPr>
        <w:t>о</w:t>
      </w:r>
      <w:r w:rsidRPr="00E13B20">
        <w:rPr>
          <w:rFonts w:eastAsia="Times New Roman" w:cs="Times New Roman"/>
          <w:szCs w:val="28"/>
          <w:lang w:eastAsia="ja-JP"/>
        </w:rPr>
        <w:t xml:space="preserve"> внешний системообразующий фактор, который влияет на содержание, формы, методы и средства обучения, а также на процесс воспитания и развития учащихся.</w:t>
      </w:r>
    </w:p>
    <w:p w14:paraId="60AC5A89" w14:textId="77777777" w:rsidR="00E13B20" w:rsidRDefault="00E13B20" w:rsidP="00E13B20">
      <w:pPr>
        <w:spacing w:after="0"/>
        <w:ind w:firstLine="709"/>
        <w:rPr>
          <w:rFonts w:eastAsia="Times New Roman" w:cs="Times New Roman"/>
          <w:szCs w:val="28"/>
          <w:lang w:eastAsia="ja-JP"/>
        </w:rPr>
      </w:pPr>
      <w:r w:rsidRPr="00E13B20">
        <w:rPr>
          <w:rFonts w:eastAsia="Times New Roman" w:cs="Times New Roman"/>
          <w:szCs w:val="28"/>
          <w:lang w:eastAsia="ja-JP"/>
        </w:rPr>
        <w:t xml:space="preserve">В свою очередь, развитие исследовательской позиции выступает как внутреннее системообразующее условие для проявления метапредметных механизмов, таких как решение задач, выбор эффективных способов решения проблем и разрешение возникающих противоречий. Это подчеркивает важность формирования у обучающихся не только знаний, но и умения эффективно их применять в различных жизненных и </w:t>
      </w:r>
      <w:r w:rsidR="00A34EE8">
        <w:rPr>
          <w:rFonts w:eastAsia="Times New Roman" w:cs="Times New Roman"/>
          <w:szCs w:val="28"/>
          <w:lang w:eastAsia="ja-JP"/>
        </w:rPr>
        <w:t xml:space="preserve">учебных </w:t>
      </w:r>
      <w:r w:rsidRPr="00E13B20">
        <w:rPr>
          <w:rFonts w:eastAsia="Times New Roman" w:cs="Times New Roman"/>
          <w:szCs w:val="28"/>
          <w:lang w:eastAsia="ja-JP"/>
        </w:rPr>
        <w:t xml:space="preserve"> ситуациях. Важно, что развитие исследовательской позиции напрямую связано с формированием психологической готовности личности к непрерывному о</w:t>
      </w:r>
      <w:r w:rsidR="00A34EE8">
        <w:rPr>
          <w:rFonts w:eastAsia="Times New Roman" w:cs="Times New Roman"/>
          <w:szCs w:val="28"/>
          <w:lang w:eastAsia="ja-JP"/>
        </w:rPr>
        <w:t>бучению и самосовершенствованию</w:t>
      </w:r>
      <w:r w:rsidRPr="00E13B20">
        <w:rPr>
          <w:rFonts w:eastAsia="Times New Roman" w:cs="Times New Roman"/>
          <w:szCs w:val="28"/>
          <w:lang w:eastAsia="ja-JP"/>
        </w:rPr>
        <w:t xml:space="preserve">. </w:t>
      </w:r>
    </w:p>
    <w:p w14:paraId="4F1A1F26" w14:textId="5946AFDA" w:rsidR="006D11B3" w:rsidRPr="007B6DDF" w:rsidRDefault="00E13B20" w:rsidP="006D11B3">
      <w:pPr>
        <w:spacing w:after="0"/>
        <w:ind w:firstLine="709"/>
        <w:rPr>
          <w:rFonts w:eastAsia="Calibri" w:cs="Times New Roman"/>
          <w:color w:val="000000"/>
          <w:szCs w:val="28"/>
        </w:rPr>
      </w:pPr>
      <w:r>
        <w:rPr>
          <w:rFonts w:eastAsia="Calibri" w:cs="Times New Roman"/>
          <w:color w:val="000000"/>
          <w:szCs w:val="28"/>
        </w:rPr>
        <w:t>Итак, с</w:t>
      </w:r>
      <w:r w:rsidR="006D11B3" w:rsidRPr="006D11B3">
        <w:rPr>
          <w:rFonts w:eastAsia="Calibri" w:cs="Times New Roman"/>
          <w:color w:val="000000"/>
          <w:szCs w:val="28"/>
        </w:rPr>
        <w:t xml:space="preserve">овременная ситуация в инновационной педагогике характеризуется наличием нескольких подходов к пониманию сущности исследовательской деятельности обучающихся. </w:t>
      </w:r>
      <w:r w:rsidR="00A34EE8">
        <w:rPr>
          <w:rFonts w:eastAsia="Calibri" w:cs="Times New Roman"/>
          <w:color w:val="000000"/>
          <w:szCs w:val="28"/>
        </w:rPr>
        <w:t xml:space="preserve">Такие исследователи, как </w:t>
      </w:r>
      <w:r w:rsidR="006D11B3" w:rsidRPr="006D11B3">
        <w:rPr>
          <w:rFonts w:eastAsia="Calibri" w:cs="Times New Roman"/>
          <w:color w:val="000000"/>
          <w:szCs w:val="28"/>
        </w:rPr>
        <w:t xml:space="preserve">И. А. Зимняя, В. И. Загвязинский, Р. Атаханов, В. А. Сластенин, В. В. Краевский, А. М. Новиков. И. Д. Чечель, Т. Г. Новикова </w:t>
      </w:r>
      <w:r w:rsidR="007F3FC7">
        <w:rPr>
          <w:rFonts w:eastAsia="Calibri" w:cs="Times New Roman"/>
          <w:color w:val="000000"/>
          <w:szCs w:val="28"/>
        </w:rPr>
        <w:t xml:space="preserve">- </w:t>
      </w:r>
      <w:r w:rsidR="006D11B3" w:rsidRPr="006D11B3">
        <w:rPr>
          <w:rFonts w:eastAsia="Calibri" w:cs="Times New Roman"/>
          <w:color w:val="000000"/>
          <w:szCs w:val="28"/>
        </w:rPr>
        <w:t xml:space="preserve">исследовательскую деятельность интерпретируют, как сложную, целенаправленную, аналитико-синтетическую, </w:t>
      </w:r>
      <w:r w:rsidR="007F3FC7">
        <w:rPr>
          <w:rFonts w:eastAsia="Calibri" w:cs="Times New Roman"/>
          <w:color w:val="000000"/>
          <w:szCs w:val="28"/>
        </w:rPr>
        <w:t>познавательную деятельность</w:t>
      </w:r>
      <w:r w:rsidR="006D11B3" w:rsidRPr="006D11B3">
        <w:rPr>
          <w:rFonts w:eastAsia="Calibri" w:cs="Times New Roman"/>
          <w:color w:val="000000"/>
          <w:szCs w:val="28"/>
        </w:rPr>
        <w:t xml:space="preserve">. </w:t>
      </w:r>
      <w:r w:rsidR="007B6DDF" w:rsidRPr="007B6DDF">
        <w:rPr>
          <w:rFonts w:eastAsia="Calibri" w:cs="Times New Roman"/>
          <w:color w:val="000000"/>
          <w:szCs w:val="28"/>
        </w:rPr>
        <w:t>[</w:t>
      </w:r>
      <w:r w:rsidR="007B6DDF">
        <w:rPr>
          <w:rFonts w:eastAsia="Calibri" w:cs="Times New Roman"/>
          <w:color w:val="000000"/>
          <w:szCs w:val="28"/>
        </w:rPr>
        <w:t>9, с. 2</w:t>
      </w:r>
      <w:r w:rsidR="007B6DDF" w:rsidRPr="007B6DDF">
        <w:rPr>
          <w:rFonts w:eastAsia="Calibri" w:cs="Times New Roman"/>
          <w:color w:val="000000"/>
          <w:szCs w:val="28"/>
        </w:rPr>
        <w:t>]</w:t>
      </w:r>
    </w:p>
    <w:p w14:paraId="3829C56E" w14:textId="74FE4B8F" w:rsidR="006D11B3" w:rsidRPr="007B6DDF" w:rsidRDefault="006D11B3" w:rsidP="006D11B3">
      <w:pPr>
        <w:spacing w:after="0"/>
        <w:ind w:firstLine="709"/>
        <w:rPr>
          <w:rFonts w:eastAsia="Calibri" w:cs="Times New Roman"/>
          <w:color w:val="000000"/>
          <w:szCs w:val="28"/>
        </w:rPr>
      </w:pPr>
      <w:r w:rsidRPr="006D11B3">
        <w:rPr>
          <w:rFonts w:eastAsia="Calibri" w:cs="Times New Roman"/>
          <w:color w:val="000000"/>
          <w:szCs w:val="28"/>
        </w:rPr>
        <w:t>Понятие «исследовательская деятельность», представляя собой один из типов самостоятельной деятельности</w:t>
      </w:r>
      <w:r w:rsidR="007F3FC7">
        <w:rPr>
          <w:rFonts w:eastAsia="Calibri" w:cs="Times New Roman"/>
          <w:color w:val="000000"/>
          <w:szCs w:val="28"/>
        </w:rPr>
        <w:t xml:space="preserve"> и</w:t>
      </w:r>
      <w:r w:rsidRPr="006D11B3">
        <w:rPr>
          <w:rFonts w:eastAsia="Calibri" w:cs="Times New Roman"/>
          <w:color w:val="000000"/>
          <w:szCs w:val="28"/>
        </w:rPr>
        <w:t xml:space="preserve"> </w:t>
      </w:r>
      <w:r w:rsidR="007F3FC7">
        <w:rPr>
          <w:rFonts w:eastAsia="Calibri" w:cs="Times New Roman"/>
          <w:color w:val="000000"/>
          <w:szCs w:val="28"/>
        </w:rPr>
        <w:t xml:space="preserve">трактуется в разных значениях. </w:t>
      </w:r>
      <w:r w:rsidRPr="006D11B3">
        <w:rPr>
          <w:rFonts w:eastAsia="Calibri" w:cs="Times New Roman"/>
          <w:color w:val="000000"/>
          <w:szCs w:val="28"/>
        </w:rPr>
        <w:t xml:space="preserve"> Самостоятельная работа, а, следовательно, и исследовательская, трактуются, с </w:t>
      </w:r>
      <w:r w:rsidRPr="006D11B3">
        <w:rPr>
          <w:rFonts w:eastAsia="Calibri" w:cs="Times New Roman"/>
          <w:color w:val="000000"/>
          <w:szCs w:val="28"/>
        </w:rPr>
        <w:lastRenderedPageBreak/>
        <w:t>одной стороны, как форма обучения и вид учебного труда, реализуемый без непосредственного участия преподавателя, а с другой - как метод включения в самостоятельную познавательную деятельность, средство выработки у школьников стратегий ор</w:t>
      </w:r>
      <w:r>
        <w:rPr>
          <w:rFonts w:eastAsia="Calibri" w:cs="Times New Roman"/>
          <w:color w:val="000000"/>
          <w:szCs w:val="28"/>
        </w:rPr>
        <w:t>ганизации подобной деятельности</w:t>
      </w:r>
      <w:r w:rsidRPr="006D11B3">
        <w:rPr>
          <w:rFonts w:eastAsia="Calibri" w:cs="Times New Roman"/>
          <w:color w:val="000000"/>
          <w:szCs w:val="28"/>
        </w:rPr>
        <w:t xml:space="preserve">. </w:t>
      </w:r>
      <w:r w:rsidR="007B6DDF" w:rsidRPr="007B6DDF">
        <w:rPr>
          <w:rFonts w:eastAsia="Calibri" w:cs="Times New Roman"/>
          <w:color w:val="000000"/>
          <w:szCs w:val="28"/>
        </w:rPr>
        <w:t>[</w:t>
      </w:r>
      <w:r w:rsidR="007B6DDF">
        <w:rPr>
          <w:rFonts w:eastAsia="Calibri" w:cs="Times New Roman"/>
          <w:color w:val="000000"/>
          <w:szCs w:val="28"/>
        </w:rPr>
        <w:t>3, с. 317</w:t>
      </w:r>
      <w:r w:rsidR="007B6DDF" w:rsidRPr="007B6DDF">
        <w:rPr>
          <w:rFonts w:eastAsia="Calibri" w:cs="Times New Roman"/>
          <w:color w:val="000000"/>
          <w:szCs w:val="28"/>
        </w:rPr>
        <w:t>]</w:t>
      </w:r>
    </w:p>
    <w:p w14:paraId="3587D185" w14:textId="4B73D3D6" w:rsidR="006D11B3" w:rsidRPr="007B6DDF" w:rsidRDefault="006D11B3" w:rsidP="006D11B3">
      <w:pPr>
        <w:spacing w:after="0"/>
        <w:ind w:firstLine="709"/>
        <w:rPr>
          <w:rFonts w:eastAsia="Calibri" w:cs="Times New Roman"/>
          <w:color w:val="000000"/>
          <w:szCs w:val="28"/>
        </w:rPr>
      </w:pPr>
      <w:r w:rsidRPr="006D11B3">
        <w:rPr>
          <w:rFonts w:eastAsia="Calibri" w:cs="Times New Roman"/>
          <w:color w:val="000000"/>
          <w:szCs w:val="28"/>
        </w:rPr>
        <w:t xml:space="preserve">Исследовательская деятельность обучающихся реализуется в виде учебной (зафиксированной в учебном плане) и внеучебной (реализуемой в условиях общественной организации) работы. </w:t>
      </w:r>
      <w:r w:rsidR="007B6DDF" w:rsidRPr="007B6DDF">
        <w:rPr>
          <w:rFonts w:eastAsia="Calibri" w:cs="Times New Roman"/>
          <w:color w:val="000000"/>
          <w:szCs w:val="28"/>
        </w:rPr>
        <w:t>[</w:t>
      </w:r>
      <w:r w:rsidR="007B6DDF">
        <w:rPr>
          <w:rFonts w:eastAsia="Calibri" w:cs="Times New Roman"/>
          <w:color w:val="000000"/>
          <w:szCs w:val="28"/>
        </w:rPr>
        <w:t>20, с. 112-116</w:t>
      </w:r>
      <w:r w:rsidR="007B6DDF" w:rsidRPr="007B6DDF">
        <w:rPr>
          <w:rFonts w:eastAsia="Calibri" w:cs="Times New Roman"/>
          <w:color w:val="000000"/>
          <w:szCs w:val="28"/>
        </w:rPr>
        <w:t>]</w:t>
      </w:r>
    </w:p>
    <w:p w14:paraId="367DBCE0" w14:textId="4E72E05E" w:rsidR="006D11B3" w:rsidRPr="007B6DDF" w:rsidRDefault="006D11B3" w:rsidP="006D11B3">
      <w:pPr>
        <w:spacing w:after="0"/>
        <w:ind w:firstLine="709"/>
        <w:rPr>
          <w:rFonts w:eastAsia="Calibri" w:cs="Times New Roman"/>
          <w:color w:val="000000"/>
          <w:szCs w:val="28"/>
        </w:rPr>
      </w:pPr>
      <w:r w:rsidRPr="006D11B3">
        <w:rPr>
          <w:rFonts w:eastAsia="Calibri" w:cs="Times New Roman"/>
          <w:color w:val="000000"/>
          <w:szCs w:val="28"/>
        </w:rPr>
        <w:t>Целенаправленная, систематическая деятельность обучающихся с источниками знания формирует у них способность самостоятельно находить необходимую информацию, письменно оформлять свои мысли, суждения, дискутировать, приводить аргументы в защиту собственных умозаключений, развивать потребность в знаниях и самообразовании. Итогом самореализации личности на основе полученных исследовательских навыков, является участие обучающихся в научно-практической деятельности.</w:t>
      </w:r>
      <w:r w:rsidR="007B6DDF">
        <w:rPr>
          <w:rFonts w:eastAsia="Calibri" w:cs="Times New Roman"/>
          <w:color w:val="000000"/>
          <w:szCs w:val="28"/>
        </w:rPr>
        <w:t xml:space="preserve"> </w:t>
      </w:r>
      <w:r w:rsidR="007B6DDF" w:rsidRPr="007B6DDF">
        <w:rPr>
          <w:rFonts w:eastAsia="Calibri" w:cs="Times New Roman"/>
          <w:color w:val="000000"/>
          <w:szCs w:val="28"/>
        </w:rPr>
        <w:t>[</w:t>
      </w:r>
      <w:r w:rsidR="007B6DDF">
        <w:rPr>
          <w:rFonts w:eastAsia="Calibri" w:cs="Times New Roman"/>
          <w:color w:val="000000"/>
          <w:szCs w:val="28"/>
        </w:rPr>
        <w:t>5, с. 40-50</w:t>
      </w:r>
      <w:r w:rsidR="007B6DDF" w:rsidRPr="007B6DDF">
        <w:rPr>
          <w:rFonts w:eastAsia="Calibri" w:cs="Times New Roman"/>
          <w:color w:val="000000"/>
          <w:szCs w:val="28"/>
        </w:rPr>
        <w:t>]</w:t>
      </w:r>
    </w:p>
    <w:p w14:paraId="10C3A3E3" w14:textId="77777777" w:rsidR="00A048F6" w:rsidRDefault="006D11B3" w:rsidP="006D11B3">
      <w:pPr>
        <w:spacing w:after="0"/>
        <w:ind w:firstLine="709"/>
        <w:rPr>
          <w:rFonts w:eastAsia="Calibri" w:cs="Times New Roman"/>
          <w:color w:val="000000"/>
          <w:szCs w:val="28"/>
        </w:rPr>
      </w:pPr>
      <w:r w:rsidRPr="006D11B3">
        <w:rPr>
          <w:rFonts w:eastAsia="Calibri" w:cs="Times New Roman"/>
          <w:color w:val="000000"/>
          <w:szCs w:val="28"/>
        </w:rPr>
        <w:t>В современных условиях дифференцируется несколько типов исследовательской деятельности</w:t>
      </w:r>
      <w:r w:rsidR="007F3FC7">
        <w:rPr>
          <w:rFonts w:eastAsia="Calibri" w:cs="Times New Roman"/>
          <w:color w:val="000000"/>
          <w:szCs w:val="28"/>
        </w:rPr>
        <w:t xml:space="preserve"> -</w:t>
      </w:r>
      <w:r w:rsidRPr="006D11B3">
        <w:rPr>
          <w:rFonts w:eastAsia="Calibri" w:cs="Times New Roman"/>
          <w:color w:val="000000"/>
          <w:szCs w:val="28"/>
        </w:rPr>
        <w:t xml:space="preserve"> поисковая, экспериментальная, междисциплинарная, проектная, техническая, творческая и т. д. </w:t>
      </w:r>
    </w:p>
    <w:p w14:paraId="3C72EC05" w14:textId="77777777" w:rsidR="00A048F6" w:rsidRDefault="006D11B3" w:rsidP="00A048F6">
      <w:pPr>
        <w:spacing w:after="0"/>
        <w:ind w:firstLine="709"/>
        <w:rPr>
          <w:rFonts w:eastAsia="Calibri" w:cs="Times New Roman"/>
          <w:color w:val="000000"/>
          <w:szCs w:val="28"/>
        </w:rPr>
      </w:pPr>
      <w:r w:rsidRPr="006D11B3">
        <w:rPr>
          <w:rFonts w:eastAsia="Calibri" w:cs="Times New Roman"/>
          <w:color w:val="000000"/>
          <w:szCs w:val="28"/>
        </w:rPr>
        <w:t>Сущность исследовательского подхода в обучении заключается в следующем:</w:t>
      </w:r>
    </w:p>
    <w:p w14:paraId="1FD54A45" w14:textId="77777777" w:rsidR="00A048F6" w:rsidRPr="00E13B20" w:rsidRDefault="006D11B3" w:rsidP="00E13B20">
      <w:pPr>
        <w:pStyle w:val="a6"/>
        <w:numPr>
          <w:ilvl w:val="0"/>
          <w:numId w:val="24"/>
        </w:numPr>
        <w:tabs>
          <w:tab w:val="left" w:pos="1134"/>
        </w:tabs>
        <w:spacing w:after="0"/>
        <w:ind w:left="0" w:firstLine="851"/>
        <w:rPr>
          <w:rFonts w:eastAsia="MS Mincho" w:cs="Times New Roman"/>
          <w:color w:val="000000"/>
          <w:szCs w:val="28"/>
          <w:lang w:eastAsia="ru-RU"/>
        </w:rPr>
      </w:pPr>
      <w:r w:rsidRPr="00E13B20">
        <w:rPr>
          <w:rFonts w:eastAsia="MS Mincho" w:cs="Times New Roman"/>
          <w:color w:val="000000"/>
          <w:szCs w:val="28"/>
          <w:lang w:eastAsia="ru-RU"/>
        </w:rPr>
        <w:t>во включении общих и частных методов научного исследования в процесс учебного познания на всех его этапах (от восприятия до применения на практике);</w:t>
      </w:r>
    </w:p>
    <w:p w14:paraId="548EF35C" w14:textId="77777777" w:rsidR="00A048F6" w:rsidRPr="00E13B20" w:rsidRDefault="006D11B3" w:rsidP="00E13B20">
      <w:pPr>
        <w:pStyle w:val="a6"/>
        <w:numPr>
          <w:ilvl w:val="0"/>
          <w:numId w:val="24"/>
        </w:numPr>
        <w:tabs>
          <w:tab w:val="left" w:pos="1134"/>
        </w:tabs>
        <w:spacing w:after="0"/>
        <w:ind w:left="0" w:firstLine="851"/>
        <w:rPr>
          <w:rFonts w:eastAsia="MS Mincho" w:cs="Times New Roman"/>
          <w:color w:val="000000"/>
          <w:szCs w:val="28"/>
          <w:lang w:eastAsia="ru-RU"/>
        </w:rPr>
      </w:pPr>
      <w:r w:rsidRPr="00E13B20">
        <w:rPr>
          <w:rFonts w:eastAsia="MS Mincho" w:cs="Times New Roman"/>
          <w:color w:val="000000"/>
          <w:szCs w:val="28"/>
          <w:lang w:eastAsia="ru-RU"/>
        </w:rPr>
        <w:t>реализации учебной и внеучебной научно-образовательной, поисково-творческой деятельности;</w:t>
      </w:r>
    </w:p>
    <w:p w14:paraId="0B1AF667" w14:textId="77777777" w:rsidR="00A048F6" w:rsidRPr="00E13B20" w:rsidRDefault="006D11B3" w:rsidP="00E13B20">
      <w:pPr>
        <w:pStyle w:val="a6"/>
        <w:numPr>
          <w:ilvl w:val="0"/>
          <w:numId w:val="24"/>
        </w:numPr>
        <w:tabs>
          <w:tab w:val="left" w:pos="1134"/>
        </w:tabs>
        <w:spacing w:after="0"/>
        <w:ind w:left="0" w:firstLine="851"/>
        <w:rPr>
          <w:rFonts w:eastAsia="MS Mincho" w:cs="Times New Roman"/>
          <w:color w:val="000000"/>
          <w:szCs w:val="28"/>
          <w:lang w:eastAsia="ru-RU"/>
        </w:rPr>
      </w:pPr>
      <w:r w:rsidRPr="00E13B20">
        <w:rPr>
          <w:rFonts w:eastAsia="MS Mincho" w:cs="Times New Roman"/>
          <w:color w:val="000000"/>
          <w:szCs w:val="28"/>
          <w:lang w:eastAsia="ru-RU"/>
        </w:rPr>
        <w:t>актуализации внутрипредметных, межпредметных и межцикловых связей;</w:t>
      </w:r>
    </w:p>
    <w:p w14:paraId="246B8910" w14:textId="77777777" w:rsidR="00A048F6" w:rsidRPr="00E13B20" w:rsidRDefault="006D11B3" w:rsidP="00E13B20">
      <w:pPr>
        <w:pStyle w:val="a6"/>
        <w:numPr>
          <w:ilvl w:val="0"/>
          <w:numId w:val="24"/>
        </w:numPr>
        <w:tabs>
          <w:tab w:val="left" w:pos="1134"/>
        </w:tabs>
        <w:spacing w:after="0"/>
        <w:ind w:left="0" w:firstLine="851"/>
        <w:rPr>
          <w:rFonts w:eastAsia="MS Mincho" w:cs="Times New Roman"/>
          <w:color w:val="000000"/>
          <w:szCs w:val="28"/>
          <w:lang w:eastAsia="ru-RU"/>
        </w:rPr>
      </w:pPr>
      <w:r w:rsidRPr="00E13B20">
        <w:rPr>
          <w:rFonts w:eastAsia="MS Mincho" w:cs="Times New Roman"/>
          <w:color w:val="000000"/>
          <w:szCs w:val="28"/>
          <w:lang w:eastAsia="ru-RU"/>
        </w:rPr>
        <w:t>усложнении содержательной и совершенствовании процессуальной всех аспектом интеллектуальной деятельности;</w:t>
      </w:r>
    </w:p>
    <w:p w14:paraId="4C75F4C4" w14:textId="42800464" w:rsidR="006D11B3" w:rsidRPr="00E13B20" w:rsidRDefault="006D11B3" w:rsidP="00E13B20">
      <w:pPr>
        <w:pStyle w:val="a6"/>
        <w:numPr>
          <w:ilvl w:val="0"/>
          <w:numId w:val="24"/>
        </w:numPr>
        <w:tabs>
          <w:tab w:val="left" w:pos="1134"/>
        </w:tabs>
        <w:spacing w:after="0"/>
        <w:ind w:left="0" w:firstLine="851"/>
        <w:rPr>
          <w:rFonts w:eastAsia="Calibri" w:cs="Times New Roman"/>
          <w:color w:val="000000"/>
          <w:szCs w:val="28"/>
        </w:rPr>
      </w:pPr>
      <w:r w:rsidRPr="00E13B20">
        <w:rPr>
          <w:rFonts w:eastAsia="MS Mincho" w:cs="Times New Roman"/>
          <w:color w:val="000000"/>
          <w:szCs w:val="28"/>
          <w:lang w:eastAsia="ru-RU"/>
        </w:rPr>
        <w:lastRenderedPageBreak/>
        <w:t>преобразовании специфики взаимоотношений «преподаватель – обучающийся – коллектив обучающихся» в направлении сотрудничества</w:t>
      </w:r>
      <w:r w:rsidR="00A048F6" w:rsidRPr="00E13B20">
        <w:rPr>
          <w:rFonts w:eastAsia="MS Mincho" w:cs="Times New Roman"/>
          <w:color w:val="000000"/>
          <w:szCs w:val="28"/>
          <w:lang w:eastAsia="ru-RU"/>
        </w:rPr>
        <w:t>.</w:t>
      </w:r>
      <w:r w:rsidR="007B6DDF">
        <w:rPr>
          <w:rFonts w:eastAsia="MS Mincho" w:cs="Times New Roman"/>
          <w:color w:val="000000"/>
          <w:szCs w:val="28"/>
          <w:lang w:eastAsia="ru-RU"/>
        </w:rPr>
        <w:t xml:space="preserve"> </w:t>
      </w:r>
      <w:r w:rsidR="007B6DDF" w:rsidRPr="007B6DDF">
        <w:rPr>
          <w:rFonts w:eastAsia="MS Mincho" w:cs="Times New Roman"/>
          <w:color w:val="000000"/>
          <w:szCs w:val="28"/>
          <w:lang w:eastAsia="ru-RU"/>
        </w:rPr>
        <w:t xml:space="preserve"> </w:t>
      </w:r>
      <w:r w:rsidR="007B6DDF">
        <w:rPr>
          <w:rFonts w:eastAsia="MS Mincho" w:cs="Times New Roman"/>
          <w:color w:val="000000"/>
          <w:szCs w:val="28"/>
          <w:lang w:val="en-US" w:eastAsia="ru-RU"/>
        </w:rPr>
        <w:t>[1</w:t>
      </w:r>
      <w:r w:rsidR="007B6DDF">
        <w:rPr>
          <w:rFonts w:eastAsia="MS Mincho" w:cs="Times New Roman"/>
          <w:color w:val="000000"/>
          <w:szCs w:val="28"/>
          <w:lang w:eastAsia="ru-RU"/>
        </w:rPr>
        <w:t>1, с. 85-99</w:t>
      </w:r>
      <w:r w:rsidR="007B6DDF">
        <w:rPr>
          <w:rFonts w:eastAsia="MS Mincho" w:cs="Times New Roman"/>
          <w:color w:val="000000"/>
          <w:szCs w:val="28"/>
          <w:lang w:val="en-US" w:eastAsia="ru-RU"/>
        </w:rPr>
        <w:t>]</w:t>
      </w:r>
    </w:p>
    <w:p w14:paraId="643BE7C1" w14:textId="77777777" w:rsidR="006D11B3" w:rsidRPr="006D11B3" w:rsidRDefault="006D11B3" w:rsidP="006D11B3">
      <w:pPr>
        <w:spacing w:after="0"/>
        <w:ind w:firstLine="709"/>
        <w:rPr>
          <w:rFonts w:eastAsia="Calibri" w:cs="Times New Roman"/>
          <w:color w:val="000000"/>
          <w:szCs w:val="28"/>
        </w:rPr>
      </w:pPr>
      <w:r w:rsidRPr="006D11B3">
        <w:rPr>
          <w:rFonts w:eastAsia="Calibri" w:cs="Times New Roman"/>
          <w:color w:val="000000"/>
          <w:szCs w:val="28"/>
        </w:rPr>
        <w:t>В ходе реализации учебно-исследовательской деятельности обучающиеся должны освоить способность использовать теоретические знания на практике, работать с научной литературой, создавать рефераты и обзоры, решать конкретные теоретические задачи, самостоятельно планировать и реализовывать эксперименты, применять соответствующие инструменты и инвентарь, описывать данные, полученные в ходе собственной исследовательской деятельности и деятельности других исследователей.</w:t>
      </w:r>
    </w:p>
    <w:p w14:paraId="6936CE2C" w14:textId="52C8F2A6" w:rsidR="006D11B3" w:rsidRPr="006D11B3" w:rsidRDefault="006D11B3" w:rsidP="006D11B3">
      <w:pPr>
        <w:spacing w:after="0"/>
        <w:ind w:firstLine="709"/>
        <w:textAlignment w:val="top"/>
        <w:rPr>
          <w:rFonts w:eastAsia="Times New Roman" w:cs="Times New Roman"/>
          <w:color w:val="000000"/>
          <w:szCs w:val="28"/>
        </w:rPr>
      </w:pPr>
      <w:r w:rsidRPr="006D11B3">
        <w:rPr>
          <w:rFonts w:eastAsia="Times New Roman" w:cs="Times New Roman"/>
          <w:color w:val="000000"/>
          <w:szCs w:val="28"/>
        </w:rPr>
        <w:t>В качестве исследовательских умений школьников А.И. Савенков называет: умение видеть проблемы, вырабатывать гипотезы, наблюдать, проводить эксперименты, давать определение понятиям, добывать информацию, проводить самостоятельное исследование, делать сравнения, давать оценку, доказывать правильность точки зрения, составлять внутренний план умственных действий, формулировать суждения.</w:t>
      </w:r>
      <w:r w:rsidR="00F01659">
        <w:rPr>
          <w:rFonts w:eastAsia="Times New Roman" w:cs="Times New Roman"/>
          <w:color w:val="000000"/>
          <w:szCs w:val="28"/>
        </w:rPr>
        <w:t xml:space="preserve"> </w:t>
      </w:r>
      <w:r w:rsidR="00F01659" w:rsidRPr="00F01659">
        <w:rPr>
          <w:rFonts w:eastAsia="Times New Roman" w:cs="Times New Roman"/>
          <w:color w:val="000000"/>
          <w:szCs w:val="28"/>
        </w:rPr>
        <w:t>[</w:t>
      </w:r>
      <w:r w:rsidR="00F01659">
        <w:rPr>
          <w:rFonts w:eastAsia="Times New Roman" w:cs="Times New Roman"/>
          <w:color w:val="000000"/>
          <w:szCs w:val="28"/>
        </w:rPr>
        <w:t>26, с. 396</w:t>
      </w:r>
      <w:r w:rsidR="00F01659" w:rsidRPr="00F01659">
        <w:rPr>
          <w:rFonts w:eastAsia="Times New Roman" w:cs="Times New Roman"/>
          <w:color w:val="000000"/>
          <w:szCs w:val="28"/>
        </w:rPr>
        <w:t>]</w:t>
      </w:r>
      <w:r w:rsidR="00F01659">
        <w:rPr>
          <w:rFonts w:eastAsia="Times New Roman" w:cs="Times New Roman"/>
          <w:color w:val="000000"/>
          <w:szCs w:val="28"/>
        </w:rPr>
        <w:t>.</w:t>
      </w:r>
      <w:r w:rsidRPr="006D11B3">
        <w:rPr>
          <w:rFonts w:eastAsia="Times New Roman" w:cs="Times New Roman"/>
          <w:color w:val="000000"/>
          <w:szCs w:val="28"/>
        </w:rPr>
        <w:t xml:space="preserve"> Мы считаем, что подобные умения, на соответствующем возрастным особенностям уровне, необходимо формировать в начальной школе.</w:t>
      </w:r>
    </w:p>
    <w:p w14:paraId="76905FDF" w14:textId="77777777" w:rsidR="00A048F6" w:rsidRDefault="006D11B3" w:rsidP="006D11B3">
      <w:pPr>
        <w:spacing w:after="0"/>
        <w:ind w:firstLine="709"/>
        <w:textAlignment w:val="top"/>
        <w:rPr>
          <w:rFonts w:eastAsia="Times New Roman" w:cs="Times New Roman"/>
          <w:color w:val="000000"/>
          <w:szCs w:val="28"/>
        </w:rPr>
      </w:pPr>
      <w:r w:rsidRPr="006D11B3">
        <w:rPr>
          <w:rFonts w:eastAsia="Times New Roman" w:cs="Times New Roman"/>
          <w:color w:val="000000"/>
          <w:szCs w:val="28"/>
        </w:rPr>
        <w:t>Опираясь на исследования А.Н. Поддъякова, А.И. Савенкова, А.В. Леонтовича, исследовательские умения мы рассматриваем как способность к организации собственно исследовательской деятельности, отбору и анализу существующей информации, самостоятельному выбору и применению методов и приемов исследования, обеспечивающие достижение желаемого результата.</w:t>
      </w:r>
    </w:p>
    <w:p w14:paraId="1BBAF1D0" w14:textId="77777777" w:rsidR="00A048F6" w:rsidRDefault="006D11B3" w:rsidP="00A048F6">
      <w:pPr>
        <w:spacing w:after="0"/>
        <w:ind w:firstLine="709"/>
        <w:textAlignment w:val="top"/>
        <w:rPr>
          <w:rFonts w:eastAsia="Times New Roman" w:cs="Times New Roman"/>
          <w:color w:val="000000"/>
          <w:szCs w:val="28"/>
        </w:rPr>
      </w:pPr>
      <w:r w:rsidRPr="006D11B3">
        <w:rPr>
          <w:rFonts w:eastAsia="Times New Roman" w:cs="Times New Roman"/>
          <w:color w:val="000000"/>
          <w:szCs w:val="28"/>
        </w:rPr>
        <w:t xml:space="preserve">На основе теоретического анализа и собственного педагогического опыта </w:t>
      </w:r>
      <w:r w:rsidR="001C7CD1">
        <w:rPr>
          <w:rFonts w:eastAsia="Times New Roman" w:cs="Times New Roman"/>
          <w:color w:val="000000"/>
          <w:szCs w:val="28"/>
        </w:rPr>
        <w:t>можно выделить</w:t>
      </w:r>
      <w:r w:rsidRPr="006D11B3">
        <w:rPr>
          <w:rFonts w:eastAsia="Times New Roman" w:cs="Times New Roman"/>
          <w:color w:val="000000"/>
          <w:szCs w:val="28"/>
        </w:rPr>
        <w:t xml:space="preserve"> четыре группы исследовательских умений, формирующихся в  школьном возрасте:</w:t>
      </w:r>
    </w:p>
    <w:p w14:paraId="6DDB7F84" w14:textId="77777777" w:rsidR="00A048F6" w:rsidRPr="00E13B20" w:rsidRDefault="006D11B3" w:rsidP="00E13B20">
      <w:pPr>
        <w:pStyle w:val="a6"/>
        <w:numPr>
          <w:ilvl w:val="0"/>
          <w:numId w:val="24"/>
        </w:numPr>
        <w:tabs>
          <w:tab w:val="left" w:pos="993"/>
        </w:tabs>
        <w:spacing w:after="0"/>
        <w:ind w:left="0" w:firstLine="709"/>
        <w:textAlignment w:val="top"/>
        <w:rPr>
          <w:rFonts w:eastAsia="Times New Roman" w:cs="Times New Roman"/>
          <w:color w:val="000000"/>
          <w:szCs w:val="28"/>
          <w:lang w:eastAsia="ru-RU"/>
        </w:rPr>
      </w:pPr>
      <w:r w:rsidRPr="00E13B20">
        <w:rPr>
          <w:rFonts w:eastAsia="Times New Roman" w:cs="Times New Roman"/>
          <w:color w:val="000000"/>
          <w:szCs w:val="28"/>
          <w:lang w:eastAsia="ru-RU"/>
        </w:rPr>
        <w:t xml:space="preserve">организационно - практические (умение планировать работу; задавать вопросы и отвечать на них; преобразовывать полученные данные; выдвигать предположения; умения, связанные с применением общелогических приемов; </w:t>
      </w:r>
      <w:r w:rsidRPr="00E13B20">
        <w:rPr>
          <w:rFonts w:eastAsia="Times New Roman" w:cs="Times New Roman"/>
          <w:color w:val="000000"/>
          <w:szCs w:val="28"/>
          <w:lang w:eastAsia="ru-RU"/>
        </w:rPr>
        <w:lastRenderedPageBreak/>
        <w:t>умение использовать различные формы представления результатов исследования);</w:t>
      </w:r>
    </w:p>
    <w:p w14:paraId="18B7EBAF" w14:textId="77777777" w:rsidR="00A048F6" w:rsidRPr="00E13B20" w:rsidRDefault="006D11B3" w:rsidP="00E13B20">
      <w:pPr>
        <w:pStyle w:val="a6"/>
        <w:numPr>
          <w:ilvl w:val="0"/>
          <w:numId w:val="24"/>
        </w:numPr>
        <w:tabs>
          <w:tab w:val="left" w:pos="993"/>
        </w:tabs>
        <w:spacing w:after="0"/>
        <w:ind w:left="0" w:firstLine="709"/>
        <w:textAlignment w:val="top"/>
        <w:rPr>
          <w:rFonts w:eastAsia="Times New Roman" w:cs="Times New Roman"/>
          <w:color w:val="000000"/>
          <w:szCs w:val="28"/>
          <w:lang w:eastAsia="ru-RU"/>
        </w:rPr>
      </w:pPr>
      <w:r w:rsidRPr="00E13B20">
        <w:rPr>
          <w:rFonts w:eastAsia="Times New Roman" w:cs="Times New Roman"/>
          <w:color w:val="000000"/>
          <w:szCs w:val="28"/>
          <w:lang w:eastAsia="ru-RU"/>
        </w:rPr>
        <w:t>поисковые (умение выбрать тему исследования; увидеть проблему и поставить цель исследования (Что я хочу узнать? Зачем я это делаю? Для чего мне будут нужны полученные знания?); умение выбирать и применять доступные методы исследования; устанавливать причинно-следственные связи);</w:t>
      </w:r>
    </w:p>
    <w:p w14:paraId="62D94E72" w14:textId="77777777" w:rsidR="00A048F6" w:rsidRPr="00E13B20" w:rsidRDefault="006D11B3" w:rsidP="00E13B20">
      <w:pPr>
        <w:pStyle w:val="a6"/>
        <w:numPr>
          <w:ilvl w:val="0"/>
          <w:numId w:val="24"/>
        </w:numPr>
        <w:tabs>
          <w:tab w:val="left" w:pos="993"/>
        </w:tabs>
        <w:spacing w:after="0"/>
        <w:ind w:left="0" w:firstLine="709"/>
        <w:textAlignment w:val="top"/>
        <w:rPr>
          <w:rFonts w:eastAsia="Times New Roman" w:cs="Times New Roman"/>
          <w:color w:val="000000"/>
          <w:szCs w:val="28"/>
          <w:lang w:eastAsia="ru-RU"/>
        </w:rPr>
      </w:pPr>
      <w:r w:rsidRPr="00E13B20">
        <w:rPr>
          <w:rFonts w:eastAsia="Times New Roman" w:cs="Times New Roman"/>
          <w:color w:val="000000"/>
          <w:szCs w:val="28"/>
          <w:lang w:eastAsia="ru-RU"/>
        </w:rPr>
        <w:t>информационные (умение находить источники информации, пользоваться ими; внимательно слушать выступающего; работать с определениями, понятиями, терминами; понимать и интерпретировать устный и письменный текст; фиксировать информацию в виде символов, условных знаков; формулировать выводы);</w:t>
      </w:r>
    </w:p>
    <w:p w14:paraId="45A35C42" w14:textId="3631CE1C" w:rsidR="006D11B3" w:rsidRDefault="006D11B3" w:rsidP="00E13B20">
      <w:pPr>
        <w:pStyle w:val="a6"/>
        <w:numPr>
          <w:ilvl w:val="0"/>
          <w:numId w:val="24"/>
        </w:numPr>
        <w:tabs>
          <w:tab w:val="left" w:pos="993"/>
        </w:tabs>
        <w:spacing w:after="0"/>
        <w:ind w:left="0" w:firstLine="709"/>
        <w:textAlignment w:val="top"/>
        <w:rPr>
          <w:rFonts w:eastAsia="Times New Roman" w:cs="Times New Roman"/>
          <w:color w:val="000000"/>
          <w:szCs w:val="28"/>
          <w:lang w:eastAsia="ru-RU"/>
        </w:rPr>
      </w:pPr>
      <w:r w:rsidRPr="00E13B20">
        <w:rPr>
          <w:rFonts w:eastAsia="Times New Roman" w:cs="Times New Roman"/>
          <w:color w:val="000000"/>
          <w:szCs w:val="28"/>
          <w:lang w:eastAsia="ru-RU"/>
        </w:rPr>
        <w:t>оценочные (умение оценить свою работу, определить ее достоинства и недостатки; оценить работу, представленную другим исследователем; формулировать оценочные суждения, рекомендации, от</w:t>
      </w:r>
      <w:r w:rsidR="001C7CD1">
        <w:rPr>
          <w:rFonts w:eastAsia="Times New Roman" w:cs="Times New Roman"/>
          <w:color w:val="000000"/>
          <w:szCs w:val="28"/>
          <w:lang w:eastAsia="ru-RU"/>
        </w:rPr>
        <w:t>зывы; обосновывать свою оценку)</w:t>
      </w:r>
      <w:r w:rsidRPr="00E13B20">
        <w:rPr>
          <w:rFonts w:eastAsia="Times New Roman" w:cs="Times New Roman"/>
          <w:color w:val="000000"/>
          <w:szCs w:val="28"/>
          <w:lang w:eastAsia="ru-RU"/>
        </w:rPr>
        <w:t>.</w:t>
      </w:r>
      <w:r w:rsidR="00F01659">
        <w:rPr>
          <w:rFonts w:eastAsia="Times New Roman" w:cs="Times New Roman"/>
          <w:color w:val="000000"/>
          <w:szCs w:val="28"/>
          <w:lang w:eastAsia="ru-RU"/>
        </w:rPr>
        <w:t xml:space="preserve"> </w:t>
      </w:r>
      <w:r w:rsidR="00F01659" w:rsidRPr="00F01659">
        <w:rPr>
          <w:rFonts w:eastAsia="Times New Roman" w:cs="Times New Roman"/>
          <w:color w:val="000000"/>
          <w:szCs w:val="28"/>
          <w:lang w:eastAsia="ru-RU"/>
        </w:rPr>
        <w:t>[</w:t>
      </w:r>
      <w:r w:rsidR="00F01659">
        <w:rPr>
          <w:rFonts w:eastAsia="Times New Roman" w:cs="Times New Roman"/>
          <w:color w:val="000000"/>
          <w:szCs w:val="28"/>
          <w:lang w:eastAsia="ru-RU"/>
        </w:rPr>
        <w:t>30, с. 126-130</w:t>
      </w:r>
      <w:r w:rsidR="00F01659" w:rsidRPr="00F01659">
        <w:rPr>
          <w:rFonts w:eastAsia="Times New Roman" w:cs="Times New Roman"/>
          <w:color w:val="000000"/>
          <w:szCs w:val="28"/>
          <w:lang w:eastAsia="ru-RU"/>
        </w:rPr>
        <w:t>]</w:t>
      </w:r>
    </w:p>
    <w:p w14:paraId="27171895" w14:textId="1CAE6384" w:rsidR="00E13B20" w:rsidRPr="00337296" w:rsidRDefault="00E13B20" w:rsidP="00B17462">
      <w:pPr>
        <w:tabs>
          <w:tab w:val="left" w:pos="1134"/>
        </w:tabs>
        <w:spacing w:after="0"/>
        <w:ind w:firstLine="709"/>
        <w:rPr>
          <w:rFonts w:eastAsia="Calibri" w:cs="Mangal"/>
        </w:rPr>
      </w:pPr>
      <w:r w:rsidRPr="00E13B20">
        <w:rPr>
          <w:rFonts w:eastAsia="Calibri" w:cs="Mangal"/>
        </w:rPr>
        <w:t>Автор И.А. Зимняя отмечает свойства исследовательских умений: ими отражается итоги и уровень исследовательской деятельности. Учащийся с подобными учениями самостоятелен в проведении наблюдений или опытов, стремится найти ответ на исследовательскую задачу и владеет широким набором соответствующих инструментов.</w:t>
      </w:r>
      <w:r w:rsidR="001C7CD1">
        <w:rPr>
          <w:rFonts w:eastAsia="Calibri" w:cs="Mangal"/>
        </w:rPr>
        <w:t xml:space="preserve"> </w:t>
      </w:r>
      <w:r w:rsidR="00F01659" w:rsidRPr="00337296">
        <w:rPr>
          <w:rFonts w:eastAsia="Calibri" w:cs="Mangal"/>
        </w:rPr>
        <w:t>[</w:t>
      </w:r>
      <w:r w:rsidR="00F01659">
        <w:rPr>
          <w:rFonts w:eastAsia="Calibri" w:cs="Mangal"/>
        </w:rPr>
        <w:t>16, с. 28</w:t>
      </w:r>
      <w:r w:rsidR="00F01659" w:rsidRPr="00337296">
        <w:rPr>
          <w:rFonts w:eastAsia="Calibri" w:cs="Mangal"/>
        </w:rPr>
        <w:t>]</w:t>
      </w:r>
    </w:p>
    <w:p w14:paraId="3C16E658" w14:textId="77777777" w:rsidR="00E13B20" w:rsidRPr="00E13B20" w:rsidRDefault="00E13B20" w:rsidP="00B17462">
      <w:pPr>
        <w:tabs>
          <w:tab w:val="left" w:pos="1134"/>
        </w:tabs>
        <w:spacing w:after="0"/>
        <w:ind w:firstLine="709"/>
        <w:rPr>
          <w:rFonts w:eastAsia="Calibri" w:cs="Mangal"/>
        </w:rPr>
      </w:pPr>
      <w:r w:rsidRPr="00E13B20">
        <w:rPr>
          <w:rFonts w:eastAsia="Calibri" w:cs="Mangal"/>
        </w:rPr>
        <w:t>В работе Н.Б. Шумаковой названы составляющие, формирование которых развивает исследовательскую деятельность:</w:t>
      </w:r>
    </w:p>
    <w:p w14:paraId="558F8C1E" w14:textId="77777777" w:rsidR="00E13B20" w:rsidRPr="00E13B20" w:rsidRDefault="00E13B20" w:rsidP="00B17462">
      <w:pPr>
        <w:numPr>
          <w:ilvl w:val="0"/>
          <w:numId w:val="25"/>
        </w:numPr>
        <w:tabs>
          <w:tab w:val="left" w:pos="1134"/>
        </w:tabs>
        <w:spacing w:after="0"/>
        <w:ind w:left="0" w:firstLine="709"/>
        <w:contextualSpacing/>
        <w:rPr>
          <w:rFonts w:eastAsia="Calibri" w:cs="Times New Roman"/>
          <w:kern w:val="2"/>
          <w:szCs w:val="28"/>
          <w14:ligatures w14:val="standardContextual"/>
        </w:rPr>
      </w:pPr>
      <w:r w:rsidRPr="00E13B20">
        <w:rPr>
          <w:rFonts w:eastAsia="Calibri" w:cs="Times New Roman"/>
          <w:kern w:val="2"/>
          <w:szCs w:val="28"/>
          <w14:ligatures w14:val="standardContextual"/>
        </w:rPr>
        <w:t>тяга к познавательной деятельности и компетентная ее реализация;</w:t>
      </w:r>
    </w:p>
    <w:p w14:paraId="7EFF460B" w14:textId="77777777" w:rsidR="00E13B20" w:rsidRPr="00E13B20" w:rsidRDefault="00E13B20" w:rsidP="00B17462">
      <w:pPr>
        <w:numPr>
          <w:ilvl w:val="0"/>
          <w:numId w:val="25"/>
        </w:numPr>
        <w:tabs>
          <w:tab w:val="left" w:pos="1134"/>
        </w:tabs>
        <w:spacing w:after="0"/>
        <w:ind w:left="0" w:firstLine="709"/>
        <w:contextualSpacing/>
        <w:rPr>
          <w:rFonts w:eastAsia="Calibri" w:cs="Times New Roman"/>
          <w:kern w:val="2"/>
          <w:szCs w:val="28"/>
          <w14:ligatures w14:val="standardContextual"/>
        </w:rPr>
      </w:pPr>
      <w:r w:rsidRPr="00E13B20">
        <w:rPr>
          <w:rFonts w:eastAsia="Calibri" w:cs="Times New Roman"/>
          <w:kern w:val="2"/>
          <w:szCs w:val="28"/>
          <w14:ligatures w14:val="standardContextual"/>
        </w:rPr>
        <w:t>выбор нужных сведений из информационного пространства;</w:t>
      </w:r>
    </w:p>
    <w:p w14:paraId="222F0A76" w14:textId="77777777" w:rsidR="00E13B20" w:rsidRPr="00E13B20" w:rsidRDefault="00E13B20" w:rsidP="00B17462">
      <w:pPr>
        <w:numPr>
          <w:ilvl w:val="0"/>
          <w:numId w:val="25"/>
        </w:numPr>
        <w:tabs>
          <w:tab w:val="left" w:pos="1134"/>
        </w:tabs>
        <w:spacing w:after="0"/>
        <w:ind w:left="0" w:firstLine="709"/>
        <w:contextualSpacing/>
        <w:rPr>
          <w:rFonts w:eastAsia="Calibri" w:cs="Times New Roman"/>
          <w:kern w:val="2"/>
          <w:szCs w:val="28"/>
          <w14:ligatures w14:val="standardContextual"/>
        </w:rPr>
      </w:pPr>
      <w:r w:rsidRPr="00E13B20">
        <w:rPr>
          <w:rFonts w:eastAsia="Calibri" w:cs="Times New Roman"/>
          <w:kern w:val="2"/>
          <w:szCs w:val="28"/>
          <w14:ligatures w14:val="standardContextual"/>
        </w:rPr>
        <w:t>самостоятельность предоставление о своих потребностях в знании и их конструирование;</w:t>
      </w:r>
    </w:p>
    <w:p w14:paraId="01B10B17" w14:textId="77777777" w:rsidR="00E13B20" w:rsidRPr="00E13B20" w:rsidRDefault="00E13B20" w:rsidP="00B17462">
      <w:pPr>
        <w:numPr>
          <w:ilvl w:val="0"/>
          <w:numId w:val="25"/>
        </w:numPr>
        <w:tabs>
          <w:tab w:val="left" w:pos="1134"/>
        </w:tabs>
        <w:spacing w:after="0"/>
        <w:ind w:left="0" w:firstLine="709"/>
        <w:contextualSpacing/>
        <w:rPr>
          <w:rFonts w:eastAsia="Calibri" w:cs="Times New Roman"/>
          <w:kern w:val="2"/>
          <w:szCs w:val="28"/>
          <w14:ligatures w14:val="standardContextual"/>
        </w:rPr>
      </w:pPr>
      <w:r w:rsidRPr="00E13B20">
        <w:rPr>
          <w:rFonts w:eastAsia="Calibri" w:cs="Times New Roman"/>
          <w:kern w:val="2"/>
          <w:szCs w:val="28"/>
          <w14:ligatures w14:val="standardContextual"/>
        </w:rPr>
        <w:t>умение собрать знания из смежных областей и предпринять интеграцию таковых;</w:t>
      </w:r>
    </w:p>
    <w:p w14:paraId="00032A01" w14:textId="498EBFF0" w:rsidR="00E13B20" w:rsidRPr="00E13B20" w:rsidRDefault="00E13B20" w:rsidP="00B17462">
      <w:pPr>
        <w:numPr>
          <w:ilvl w:val="0"/>
          <w:numId w:val="25"/>
        </w:numPr>
        <w:tabs>
          <w:tab w:val="left" w:pos="1134"/>
        </w:tabs>
        <w:spacing w:after="0"/>
        <w:ind w:left="0" w:firstLine="709"/>
        <w:contextualSpacing/>
        <w:rPr>
          <w:rFonts w:eastAsia="Calibri" w:cs="Times New Roman"/>
          <w:kern w:val="2"/>
          <w:szCs w:val="28"/>
          <w14:ligatures w14:val="standardContextual"/>
        </w:rPr>
      </w:pPr>
      <w:r w:rsidRPr="00E13B20">
        <w:rPr>
          <w:rFonts w:eastAsia="Calibri" w:cs="Times New Roman"/>
          <w:kern w:val="2"/>
          <w:szCs w:val="28"/>
          <w14:ligatures w14:val="standardContextual"/>
        </w:rPr>
        <w:lastRenderedPageBreak/>
        <w:t>навыки критического осмысления частных, общих вопросов</w:t>
      </w:r>
      <w:r w:rsidR="00B17462">
        <w:rPr>
          <w:rFonts w:eastAsia="Calibri" w:cs="Times New Roman"/>
          <w:kern w:val="2"/>
          <w:szCs w:val="28"/>
          <w14:ligatures w14:val="standardContextual"/>
        </w:rPr>
        <w:t>.</w:t>
      </w:r>
      <w:r w:rsidR="00F01659">
        <w:rPr>
          <w:rFonts w:eastAsia="Calibri" w:cs="Times New Roman"/>
          <w:kern w:val="2"/>
          <w:szCs w:val="28"/>
          <w14:ligatures w14:val="standardContextual"/>
        </w:rPr>
        <w:t xml:space="preserve"> </w:t>
      </w:r>
      <w:r w:rsidR="00F01659" w:rsidRPr="00F01659">
        <w:rPr>
          <w:rFonts w:eastAsia="Calibri" w:cs="Mangal"/>
        </w:rPr>
        <w:t>[</w:t>
      </w:r>
      <w:r w:rsidR="00F01659">
        <w:rPr>
          <w:rFonts w:eastAsia="Calibri" w:cs="Mangal"/>
        </w:rPr>
        <w:t>40, с. 326</w:t>
      </w:r>
      <w:r w:rsidR="00F01659" w:rsidRPr="00F01659">
        <w:rPr>
          <w:rFonts w:eastAsia="Calibri" w:cs="Mangal"/>
        </w:rPr>
        <w:t>]</w:t>
      </w:r>
    </w:p>
    <w:p w14:paraId="146F2822" w14:textId="04A5375C" w:rsidR="00E13B20" w:rsidRPr="00E13B20" w:rsidRDefault="00E13B20" w:rsidP="00E13B20">
      <w:pPr>
        <w:spacing w:after="0"/>
        <w:ind w:firstLine="709"/>
        <w:rPr>
          <w:rFonts w:eastAsia="Calibri" w:cs="Mangal"/>
        </w:rPr>
      </w:pPr>
      <w:r w:rsidRPr="00E13B20">
        <w:rPr>
          <w:rFonts w:eastAsia="Calibri" w:cs="Mangal"/>
        </w:rPr>
        <w:t xml:space="preserve">В содержании исследовательской </w:t>
      </w:r>
      <w:r w:rsidR="00691491">
        <w:rPr>
          <w:rFonts w:eastAsia="Calibri" w:cs="Mangal"/>
        </w:rPr>
        <w:t>позиции</w:t>
      </w:r>
      <w:r w:rsidRPr="00E13B20">
        <w:rPr>
          <w:rFonts w:eastAsia="Calibri" w:cs="Mangal"/>
        </w:rPr>
        <w:t xml:space="preserve"> понима</w:t>
      </w:r>
      <w:r w:rsidR="00691491">
        <w:rPr>
          <w:rFonts w:eastAsia="Calibri" w:cs="Mangal"/>
        </w:rPr>
        <w:t>ют</w:t>
      </w:r>
      <w:r w:rsidRPr="00E13B20">
        <w:rPr>
          <w:rFonts w:eastAsia="Calibri" w:cs="Mangal"/>
        </w:rPr>
        <w:t xml:space="preserve">, что учащейся в процессе развития и обучения сформировал совокупность, слагающуюся из знаний, дополненную всевозможными исследовательскими умениями (осознает проблему и формулирует гипотезу для работы с ней, на основании цели предпринимает планирование деятельности, формирует материал методом сбора и анализа, пользуется наилучшими из методов, экспериментирует и может истолковать результаты исследования), а также реализует деятельность определенного рода, применяя знания и умения. </w:t>
      </w:r>
      <w:r w:rsidR="00F01659" w:rsidRPr="00337296">
        <w:rPr>
          <w:rFonts w:eastAsia="Calibri" w:cs="Mangal"/>
        </w:rPr>
        <w:t>[</w:t>
      </w:r>
      <w:r w:rsidR="00F01659">
        <w:rPr>
          <w:rFonts w:eastAsia="Calibri" w:cs="Mangal"/>
        </w:rPr>
        <w:t>35, с. 456-458</w:t>
      </w:r>
      <w:r w:rsidR="00F01659" w:rsidRPr="00337296">
        <w:rPr>
          <w:rFonts w:eastAsia="Calibri" w:cs="Mangal"/>
        </w:rPr>
        <w:t>]</w:t>
      </w:r>
    </w:p>
    <w:p w14:paraId="07635A92" w14:textId="77777777" w:rsidR="00E13B20" w:rsidRPr="00E13B20" w:rsidRDefault="00E13B20" w:rsidP="00E13B20">
      <w:pPr>
        <w:spacing w:after="0"/>
        <w:ind w:firstLine="709"/>
        <w:rPr>
          <w:rFonts w:eastAsia="Calibri" w:cs="Mangal"/>
        </w:rPr>
      </w:pPr>
      <w:r w:rsidRPr="00E13B20">
        <w:rPr>
          <w:rFonts w:eastAsia="Calibri" w:cs="Mangal"/>
        </w:rPr>
        <w:t xml:space="preserve">Обобщив литературные источники, можно </w:t>
      </w:r>
      <w:r w:rsidR="007F3FC7">
        <w:rPr>
          <w:rFonts w:eastAsia="Calibri" w:cs="Mangal"/>
        </w:rPr>
        <w:t xml:space="preserve">представить </w:t>
      </w:r>
      <w:r w:rsidRPr="00E13B20">
        <w:rPr>
          <w:rFonts w:eastAsia="Calibri" w:cs="Mangal"/>
        </w:rPr>
        <w:t xml:space="preserve">исследовательскую позицию учащегося суммой качеств личности, которые представлены знаниями, умениями и навыками работы над исследованием, повышающими способность и готовность вступить в период самообразования. </w:t>
      </w:r>
    </w:p>
    <w:p w14:paraId="09963AE8" w14:textId="77777777" w:rsidR="00E13B20" w:rsidRPr="00E13B20" w:rsidRDefault="00E13B20" w:rsidP="00E13B20">
      <w:pPr>
        <w:spacing w:after="0"/>
        <w:ind w:firstLine="709"/>
        <w:rPr>
          <w:rFonts w:eastAsia="Calibri" w:cs="Mangal"/>
        </w:rPr>
      </w:pPr>
      <w:r w:rsidRPr="00E13B20">
        <w:rPr>
          <w:rFonts w:eastAsia="Calibri" w:cs="Mangal"/>
        </w:rPr>
        <w:t>Мотивационный - для учащегося стало потребностью вести исследования конкретных вопросов и тем, осознаются закономерности и значимость, а также вклад в результаты и стремление добиться высокого результата;</w:t>
      </w:r>
    </w:p>
    <w:p w14:paraId="635E7BAB" w14:textId="77777777" w:rsidR="00E13B20" w:rsidRPr="00E13B20" w:rsidRDefault="00E13B20" w:rsidP="00E13B20">
      <w:pPr>
        <w:spacing w:after="0"/>
        <w:ind w:firstLine="709"/>
        <w:rPr>
          <w:rFonts w:eastAsia="Calibri" w:cs="Mangal"/>
        </w:rPr>
      </w:pPr>
      <w:r w:rsidRPr="00E13B20">
        <w:rPr>
          <w:rFonts w:eastAsia="Calibri" w:cs="Mangal"/>
        </w:rPr>
        <w:t xml:space="preserve">Когнитивный состоит в том, что учащийся вступает в исследовательскую деятельность поступенно, пополняя нужные знания и опыт, умения и инструменты; </w:t>
      </w:r>
    </w:p>
    <w:p w14:paraId="3ABB4176" w14:textId="77777777" w:rsidR="00E13B20" w:rsidRPr="00E13B20" w:rsidRDefault="00E13B20" w:rsidP="00E13B20">
      <w:pPr>
        <w:spacing w:after="0"/>
        <w:ind w:firstLine="709"/>
        <w:rPr>
          <w:rFonts w:eastAsia="Calibri" w:cs="Mangal"/>
        </w:rPr>
      </w:pPr>
      <w:r w:rsidRPr="00E13B20">
        <w:rPr>
          <w:rFonts w:eastAsia="Calibri" w:cs="Mangal"/>
        </w:rPr>
        <w:t>Деятельностный - поясняет, что учащегося следует вовлекать в исследование как в процесс, показать и определить понимание, что к цели нужно двигаться планомерно;</w:t>
      </w:r>
    </w:p>
    <w:p w14:paraId="3CCB2CC0" w14:textId="77777777" w:rsidR="00E13B20" w:rsidRPr="00E13B20" w:rsidRDefault="00E13B20" w:rsidP="00E13B20">
      <w:pPr>
        <w:spacing w:after="0"/>
        <w:ind w:firstLine="709"/>
        <w:rPr>
          <w:rFonts w:eastAsia="Calibri" w:cs="Mangal"/>
        </w:rPr>
      </w:pPr>
      <w:r w:rsidRPr="00E13B20">
        <w:rPr>
          <w:rFonts w:eastAsia="Calibri" w:cs="Mangal"/>
        </w:rPr>
        <w:t xml:space="preserve">Аксиологический ставит учащегося в положение ответственного лица, от которого в исследовании зависит и процесс, и результат. Фактор понимания, принятия и осознания в отношении исследовательской деятельности построен на том, что учащийся понимает, насколько важно в </w:t>
      </w:r>
      <w:r w:rsidRPr="00E13B20">
        <w:rPr>
          <w:rFonts w:eastAsia="Calibri" w:cs="Mangal"/>
        </w:rPr>
        <w:lastRenderedPageBreak/>
        <w:t>современном мире подготовиться в ООШ к непрерывному образованию, сформировав исследовательскую компетенцию.</w:t>
      </w:r>
    </w:p>
    <w:p w14:paraId="59809645" w14:textId="77777777" w:rsidR="00E13B20" w:rsidRPr="00E13B20" w:rsidRDefault="00E13B20" w:rsidP="00E13B20">
      <w:pPr>
        <w:spacing w:after="0"/>
        <w:ind w:firstLine="709"/>
        <w:rPr>
          <w:rFonts w:eastAsia="Calibri" w:cs="Mangal"/>
        </w:rPr>
      </w:pPr>
      <w:r w:rsidRPr="00E13B20">
        <w:rPr>
          <w:rFonts w:eastAsia="Calibri" w:cs="Mangal"/>
        </w:rPr>
        <w:t xml:space="preserve">По исследовательской позиции учащегося понимают и оценивают мышление и исследовательскую активность (соотносят с возрастом и особенностями): </w:t>
      </w:r>
    </w:p>
    <w:p w14:paraId="3511AAB6" w14:textId="77777777" w:rsidR="00E13B20" w:rsidRPr="00E13B20" w:rsidRDefault="00E13B20" w:rsidP="00E13B20">
      <w:pPr>
        <w:spacing w:after="0"/>
        <w:ind w:firstLine="709"/>
        <w:rPr>
          <w:rFonts w:eastAsia="Calibri" w:cs="Mangal"/>
        </w:rPr>
      </w:pPr>
      <w:r w:rsidRPr="00E13B20">
        <w:rPr>
          <w:rFonts w:eastAsia="Calibri" w:cs="Mangal"/>
        </w:rPr>
        <w:t xml:space="preserve">1) в ситуации находит проблему, в порядке гипотез предлагает ее разрешение, обозначает сущность задачи и ключевых условий ее разрешения; </w:t>
      </w:r>
    </w:p>
    <w:p w14:paraId="01CED333" w14:textId="77777777" w:rsidR="00E13B20" w:rsidRPr="00E13B20" w:rsidRDefault="00E13B20" w:rsidP="00E13B20">
      <w:pPr>
        <w:spacing w:after="0"/>
        <w:ind w:firstLine="709"/>
        <w:rPr>
          <w:rFonts w:eastAsia="Calibri" w:cs="Mangal"/>
        </w:rPr>
      </w:pPr>
      <w:r w:rsidRPr="00E13B20">
        <w:rPr>
          <w:rFonts w:eastAsia="Calibri" w:cs="Mangal"/>
        </w:rPr>
        <w:t>2) в гипотезах выносит причинные и следственные обстоятельства, возникающие при рассмотрении материального и идеального мира; кроме выдвижения гипотезы, создает ее обоснование;</w:t>
      </w:r>
    </w:p>
    <w:p w14:paraId="7688FF26" w14:textId="77777777" w:rsidR="00E13B20" w:rsidRPr="00E13B20" w:rsidRDefault="00E13B20" w:rsidP="00E13B20">
      <w:pPr>
        <w:spacing w:after="0"/>
        <w:ind w:firstLine="709"/>
        <w:rPr>
          <w:rFonts w:eastAsia="Calibri" w:cs="Mangal"/>
        </w:rPr>
      </w:pPr>
      <w:r w:rsidRPr="00E13B20">
        <w:rPr>
          <w:rFonts w:eastAsia="Calibri" w:cs="Mangal"/>
        </w:rPr>
        <w:t>3) не ограничивается в частном смысле, описывает общий смысл или интегральный в свете разных школ и подходов.</w:t>
      </w:r>
    </w:p>
    <w:p w14:paraId="00B15AC8" w14:textId="77777777" w:rsidR="00E13B20" w:rsidRPr="00E13B20" w:rsidRDefault="00E13B20" w:rsidP="00E13B20">
      <w:pPr>
        <w:spacing w:after="0"/>
        <w:ind w:firstLine="709"/>
        <w:rPr>
          <w:rFonts w:eastAsia="Calibri" w:cs="Mangal"/>
        </w:rPr>
      </w:pPr>
      <w:r w:rsidRPr="00E13B20">
        <w:rPr>
          <w:rFonts w:eastAsia="Calibri" w:cs="Mangal"/>
        </w:rPr>
        <w:t xml:space="preserve">Учащийся демонстрирует исследовательскую </w:t>
      </w:r>
      <w:r w:rsidR="00B17462">
        <w:rPr>
          <w:rFonts w:eastAsia="Calibri" w:cs="Mangal"/>
        </w:rPr>
        <w:t>позицию</w:t>
      </w:r>
      <w:r w:rsidRPr="00E13B20">
        <w:rPr>
          <w:rFonts w:eastAsia="Calibri" w:cs="Mangal"/>
        </w:rPr>
        <w:t>, являющуюся,  способностью вести деятельность исследователя, а, следовательно, может предпринять:</w:t>
      </w:r>
    </w:p>
    <w:p w14:paraId="2EF46C85" w14:textId="77777777" w:rsidR="00E13B20" w:rsidRPr="00E13B20" w:rsidRDefault="00E13B20" w:rsidP="00E13B20">
      <w:pPr>
        <w:spacing w:after="0"/>
        <w:ind w:firstLine="709"/>
        <w:rPr>
          <w:rFonts w:eastAsia="Calibri" w:cs="Mangal"/>
        </w:rPr>
      </w:pPr>
      <w:r w:rsidRPr="00E13B20">
        <w:rPr>
          <w:rFonts w:eastAsia="Calibri" w:cs="Mangal"/>
        </w:rPr>
        <w:t xml:space="preserve">1) целеполагание с тем, чтобы обозначить в исследовании цель; </w:t>
      </w:r>
    </w:p>
    <w:p w14:paraId="71F3F731" w14:textId="77777777" w:rsidR="00E13B20" w:rsidRPr="00E13B20" w:rsidRDefault="00E13B20" w:rsidP="00E13B20">
      <w:pPr>
        <w:spacing w:after="0"/>
        <w:ind w:firstLine="709"/>
        <w:rPr>
          <w:rFonts w:eastAsia="Calibri" w:cs="Mangal"/>
        </w:rPr>
      </w:pPr>
      <w:r w:rsidRPr="00E13B20">
        <w:rPr>
          <w:rFonts w:eastAsia="Calibri" w:cs="Mangal"/>
        </w:rPr>
        <w:t xml:space="preserve">2) целевыполнение – подобрать для исследования предмет и средства, которые приведут исследование через действия к результату; </w:t>
      </w:r>
    </w:p>
    <w:p w14:paraId="375F0614" w14:textId="77777777" w:rsidR="00E13B20" w:rsidRPr="00E13B20" w:rsidRDefault="00E13B20" w:rsidP="00E13B20">
      <w:pPr>
        <w:spacing w:after="0"/>
        <w:ind w:firstLine="709"/>
        <w:rPr>
          <w:rFonts w:eastAsia="Calibri" w:cs="Mangal"/>
        </w:rPr>
      </w:pPr>
      <w:r w:rsidRPr="00E13B20">
        <w:rPr>
          <w:rFonts w:eastAsia="Calibri" w:cs="Mangal"/>
        </w:rPr>
        <w:t>3) рефлексировать и анализировать полученные результаты – сопоставить, насколько результаты и цель оказались согласованными, уровень достижения цели.</w:t>
      </w:r>
    </w:p>
    <w:p w14:paraId="53790575" w14:textId="77777777" w:rsidR="00E13B20" w:rsidRPr="00E13B20" w:rsidRDefault="00E13B20" w:rsidP="00E13B20">
      <w:pPr>
        <w:spacing w:after="0"/>
        <w:ind w:firstLine="709"/>
        <w:rPr>
          <w:rFonts w:eastAsia="Calibri" w:cs="Mangal"/>
        </w:rPr>
      </w:pPr>
      <w:r w:rsidRPr="00E13B20">
        <w:rPr>
          <w:rFonts w:eastAsia="Calibri" w:cs="Mangal"/>
        </w:rPr>
        <w:t xml:space="preserve">Понимание исследовательской </w:t>
      </w:r>
      <w:r w:rsidR="00B17462">
        <w:rPr>
          <w:rFonts w:eastAsia="Calibri" w:cs="Mangal"/>
        </w:rPr>
        <w:t>позиции учащегося</w:t>
      </w:r>
      <w:r w:rsidRPr="00E13B20">
        <w:rPr>
          <w:rFonts w:eastAsia="Calibri" w:cs="Mangal"/>
        </w:rPr>
        <w:t xml:space="preserve"> имеет следующие ракурсы:</w:t>
      </w:r>
    </w:p>
    <w:p w14:paraId="64D32B53" w14:textId="77777777" w:rsidR="00E13B20" w:rsidRPr="00E13B20" w:rsidRDefault="00E13B20" w:rsidP="00E13B20">
      <w:pPr>
        <w:spacing w:after="0"/>
        <w:ind w:firstLine="709"/>
        <w:rPr>
          <w:rFonts w:eastAsia="Calibri" w:cs="Mangal"/>
        </w:rPr>
      </w:pPr>
      <w:r w:rsidRPr="00E13B20">
        <w:rPr>
          <w:rFonts w:eastAsia="Calibri" w:cs="Mangal"/>
        </w:rPr>
        <w:t xml:space="preserve">1) учащийся овладел предметными знаниями, может воспользоваться для разрешения задания, причем переносит, кроме как в стандартные, так и в нестандартные ситуации проблемного характера; </w:t>
      </w:r>
    </w:p>
    <w:p w14:paraId="1431F67B" w14:textId="77777777" w:rsidR="00E13B20" w:rsidRPr="00E13B20" w:rsidRDefault="00E13B20" w:rsidP="00E13B20">
      <w:pPr>
        <w:spacing w:after="0"/>
        <w:ind w:firstLine="709"/>
        <w:rPr>
          <w:rFonts w:eastAsia="Calibri" w:cs="Mangal"/>
        </w:rPr>
      </w:pPr>
      <w:r w:rsidRPr="00E13B20">
        <w:rPr>
          <w:rFonts w:eastAsia="Calibri" w:cs="Mangal"/>
        </w:rPr>
        <w:t>2) учащийся овладел исследовательско-деятельностным знанием, может на его основе стать творческим преобразователем действительности: обозначает проблему, разрабатывает ее, планирует решение и выполняет.</w:t>
      </w:r>
    </w:p>
    <w:p w14:paraId="5BC992AA" w14:textId="77777777" w:rsidR="00E13B20" w:rsidRPr="00E13B20" w:rsidRDefault="00E13B20" w:rsidP="00E13B20">
      <w:pPr>
        <w:spacing w:after="0"/>
        <w:ind w:firstLine="709"/>
        <w:rPr>
          <w:rFonts w:eastAsia="Calibri" w:cs="Mangal"/>
        </w:rPr>
      </w:pPr>
      <w:r w:rsidRPr="00E13B20">
        <w:rPr>
          <w:rFonts w:eastAsia="Calibri" w:cs="Mangal"/>
        </w:rPr>
        <w:lastRenderedPageBreak/>
        <w:t xml:space="preserve">Положения ФГОС ООО отмечают, что общеобразовательная школа должна стать пространством формирования исследовательской </w:t>
      </w:r>
      <w:r w:rsidR="00B17462">
        <w:rPr>
          <w:rFonts w:eastAsia="Calibri" w:cs="Mangal"/>
        </w:rPr>
        <w:t xml:space="preserve">позиции на </w:t>
      </w:r>
      <w:r w:rsidRPr="00E13B20">
        <w:rPr>
          <w:rFonts w:eastAsia="Calibri" w:cs="Mangal"/>
        </w:rPr>
        <w:t xml:space="preserve"> базе предметных компетенций учащегося. Такое условие развивает творческие способности и интеллект, взаимно дополняет предметные умения общими, делает учащихся заинтересованными в познании и активными. Кроме того, исследовательскую </w:t>
      </w:r>
      <w:r w:rsidR="00B17462">
        <w:rPr>
          <w:rFonts w:eastAsia="Calibri" w:cs="Mangal"/>
        </w:rPr>
        <w:t>позицию</w:t>
      </w:r>
      <w:r w:rsidRPr="00E13B20">
        <w:rPr>
          <w:rFonts w:eastAsia="Calibri" w:cs="Mangal"/>
        </w:rPr>
        <w:t xml:space="preserve"> формируют, принимая субъектность учащегося, чтобы образовательный процесс наталкивал к самостоятельности, к уверенной апробации возможностей, к ответственному отношению к участию в любой деятельности. В общей сложности, исследовательская </w:t>
      </w:r>
      <w:r w:rsidR="00B17462">
        <w:rPr>
          <w:rFonts w:eastAsia="Calibri" w:cs="Mangal"/>
        </w:rPr>
        <w:t>позиция учащегося</w:t>
      </w:r>
      <w:r w:rsidRPr="00E13B20">
        <w:rPr>
          <w:rFonts w:eastAsia="Calibri" w:cs="Mangal"/>
        </w:rPr>
        <w:t xml:space="preserve"> способствует росту личностных качеств. </w:t>
      </w:r>
    </w:p>
    <w:p w14:paraId="5F0C769F" w14:textId="77777777" w:rsidR="00E13B20" w:rsidRPr="00E13B20" w:rsidRDefault="00E13B20" w:rsidP="00E13B20">
      <w:pPr>
        <w:spacing w:after="0"/>
        <w:ind w:firstLine="709"/>
        <w:rPr>
          <w:rFonts w:eastAsia="Times New Roman" w:cs="Times New Roman"/>
          <w:szCs w:val="28"/>
          <w:lang w:eastAsia="ja-JP"/>
        </w:rPr>
      </w:pPr>
      <w:r w:rsidRPr="00E13B20">
        <w:rPr>
          <w:rFonts w:eastAsia="Times New Roman" w:cs="Times New Roman"/>
          <w:szCs w:val="28"/>
          <w:lang w:eastAsia="ja-JP"/>
        </w:rPr>
        <w:t>Таким обр</w:t>
      </w:r>
      <w:r w:rsidR="007F3FC7">
        <w:rPr>
          <w:rFonts w:eastAsia="Times New Roman" w:cs="Times New Roman"/>
          <w:szCs w:val="28"/>
          <w:lang w:eastAsia="ja-JP"/>
        </w:rPr>
        <w:t>азом, исследовательская позиция</w:t>
      </w:r>
      <w:r w:rsidRPr="00E13B20">
        <w:rPr>
          <w:rFonts w:eastAsia="Times New Roman" w:cs="Times New Roman"/>
          <w:szCs w:val="28"/>
          <w:lang w:eastAsia="ja-JP"/>
        </w:rPr>
        <w:t xml:space="preserve"> служит основой для формирования у школьников необходимых умений, навыков и компетенций, которые помогут им успешно развиваться в будущем. Эти навыки включают в себя способность к критическому мышлению, самостоятельному поиску информации, решению нестандартных задач и принятию обоснованных решений. В процессе обучения, особенно через практическое применение исследовательских методов, учащиеся получают опыт, который будет способствовать их дальнейшему профессиональному росту и личностному развитию.</w:t>
      </w:r>
    </w:p>
    <w:p w14:paraId="7ACEE106" w14:textId="77777777" w:rsidR="00F22502" w:rsidRDefault="00F22502" w:rsidP="003B7AFD">
      <w:pPr>
        <w:pStyle w:val="1"/>
        <w:jc w:val="center"/>
        <w:rPr>
          <w:rFonts w:ascii="Times New Roman" w:hAnsi="Times New Roman" w:cs="Times New Roman"/>
          <w:color w:val="auto"/>
          <w:shd w:val="clear" w:color="auto" w:fill="FFFFFF"/>
        </w:rPr>
      </w:pPr>
      <w:bookmarkStart w:id="4" w:name="_Toc183894651"/>
    </w:p>
    <w:p w14:paraId="7C2F9D0E" w14:textId="3A26BA89" w:rsidR="004D415F" w:rsidRPr="003B7AFD" w:rsidRDefault="004D415F" w:rsidP="003B7AFD">
      <w:pPr>
        <w:pStyle w:val="1"/>
        <w:jc w:val="center"/>
        <w:rPr>
          <w:rFonts w:ascii="Times New Roman" w:hAnsi="Times New Roman" w:cs="Times New Roman"/>
          <w:color w:val="auto"/>
          <w:shd w:val="clear" w:color="auto" w:fill="FFFFFF"/>
        </w:rPr>
      </w:pPr>
      <w:r w:rsidRPr="003B7AFD">
        <w:rPr>
          <w:rFonts w:ascii="Times New Roman" w:hAnsi="Times New Roman" w:cs="Times New Roman"/>
          <w:color w:val="auto"/>
          <w:shd w:val="clear" w:color="auto" w:fill="FFFFFF"/>
        </w:rPr>
        <w:t>1.2 Психологические особенности обучающихся 9 классов</w:t>
      </w:r>
      <w:bookmarkEnd w:id="4"/>
    </w:p>
    <w:p w14:paraId="49A9267C" w14:textId="77777777" w:rsidR="004D415F" w:rsidRDefault="004D415F" w:rsidP="004D415F">
      <w:pPr>
        <w:rPr>
          <w:rFonts w:cs="Times New Roman"/>
          <w:szCs w:val="28"/>
          <w:shd w:val="clear" w:color="auto" w:fill="FFFFFF"/>
        </w:rPr>
      </w:pPr>
    </w:p>
    <w:p w14:paraId="79363B62"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 xml:space="preserve">Подростковый период является одним из ключевых в процессе взросления личности. Прежде чем ребенок станет взрослым, он должен пройти определенный этап психологических и физиологических изменений, которые способствуют внутренней трансформации, с последующим становлением </w:t>
      </w:r>
      <w:r w:rsidRPr="003B7AFD">
        <w:rPr>
          <w:rFonts w:eastAsia="Times New Roman" w:cs="Times New Roman"/>
          <w:szCs w:val="28"/>
        </w:rPr>
        <w:lastRenderedPageBreak/>
        <w:t xml:space="preserve">взрослым человеком. Подросток претерпевает изменения на социальном, физиологическом и психологическом уровнях. </w:t>
      </w:r>
    </w:p>
    <w:p w14:paraId="309124B9" w14:textId="33A79A8D"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 xml:space="preserve">Основоположником детской психологии является Генри Стенли Холл </w:t>
      </w:r>
      <w:r w:rsidR="006425C3" w:rsidRPr="006425C3">
        <w:rPr>
          <w:rFonts w:eastAsia="Calibri" w:cs="Mangal"/>
        </w:rPr>
        <w:t>[</w:t>
      </w:r>
      <w:r w:rsidR="006425C3">
        <w:rPr>
          <w:rFonts w:eastAsia="Calibri" w:cs="Mangal"/>
        </w:rPr>
        <w:t>34, с. 513</w:t>
      </w:r>
      <w:r w:rsidR="006425C3" w:rsidRPr="006425C3">
        <w:rPr>
          <w:rFonts w:eastAsia="Calibri" w:cs="Mangal"/>
        </w:rPr>
        <w:t>]</w:t>
      </w:r>
      <w:r w:rsidR="006425C3">
        <w:rPr>
          <w:rFonts w:eastAsia="Calibri" w:cs="Mangal"/>
        </w:rPr>
        <w:t xml:space="preserve"> </w:t>
      </w:r>
      <w:r w:rsidRPr="003B7AFD">
        <w:rPr>
          <w:rFonts w:eastAsia="Times New Roman" w:cs="Times New Roman"/>
          <w:szCs w:val="28"/>
        </w:rPr>
        <w:t xml:space="preserve">научный специалист в сфере педологии в конце XIX - начале XX веков. Г.С. Холл был учеником В.Вундта, в психологической лаборатории которого он стажировался несколько лет. Когда вернулся на территорию США, то стал заниматься изучением детской психологии, благодаря чему добился узнаваемости и уникальности, так как говорил, что важно изучать развитие каждого конкретного ребенка, сталкивающегося с проблемой. Он много времени посвятил изучению подростков и юношей, раздавая специально-созданные им опросники, которые позволяют проанализировать особенности психики в этом возрасте. В своих исследованиях он пришел к выводу, что процессы развития психики подчиняются законам биолога Э. Геккеля, на основании которого он создал теорию рекапитуляции - концепцию, которая гласит, что развитие одного человека кратко повторяет этапы развития вида в биологическом, социальном и историческом смысле. </w:t>
      </w:r>
    </w:p>
    <w:p w14:paraId="4B3AAC71"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К. Гетчисон являлся учеником С. Холла и поддерживал его теорию, выдвигая мнение, что особенности добывания еды является важным критерием развития не только с точки зрения биологии, но и психологии. Так, он создал возрастную периодизацию развития личности.</w:t>
      </w:r>
    </w:p>
    <w:p w14:paraId="24F63FB9" w14:textId="77777777" w:rsidR="003B7AFD" w:rsidRPr="003B7AFD" w:rsidRDefault="003B7AFD" w:rsidP="00404A86">
      <w:pPr>
        <w:numPr>
          <w:ilvl w:val="0"/>
          <w:numId w:val="4"/>
        </w:numPr>
        <w:tabs>
          <w:tab w:val="left" w:pos="709"/>
          <w:tab w:val="left" w:pos="1134"/>
          <w:tab w:val="left" w:pos="6072"/>
        </w:tabs>
        <w:spacing w:after="0"/>
        <w:ind w:left="0" w:firstLine="709"/>
        <w:rPr>
          <w:rFonts w:eastAsia="Times New Roman" w:cs="Times New Roman"/>
          <w:szCs w:val="28"/>
        </w:rPr>
      </w:pPr>
      <w:r w:rsidRPr="003B7AFD">
        <w:rPr>
          <w:rFonts w:eastAsia="Times New Roman" w:cs="Times New Roman"/>
          <w:szCs w:val="28"/>
        </w:rPr>
        <w:t xml:space="preserve"> от рождения до 5 лет - стадия рытья и копания. Данная стадия характеризуется активным взаимодействием с песком;</w:t>
      </w:r>
    </w:p>
    <w:p w14:paraId="15F7596D" w14:textId="77777777" w:rsidR="003B7AFD" w:rsidRPr="003B7AFD" w:rsidRDefault="003B7AFD" w:rsidP="00404A86">
      <w:pPr>
        <w:numPr>
          <w:ilvl w:val="0"/>
          <w:numId w:val="4"/>
        </w:numPr>
        <w:tabs>
          <w:tab w:val="left" w:pos="709"/>
          <w:tab w:val="left" w:pos="1134"/>
          <w:tab w:val="left" w:pos="6072"/>
        </w:tabs>
        <w:spacing w:after="0"/>
        <w:ind w:left="0" w:firstLine="709"/>
        <w:rPr>
          <w:rFonts w:eastAsia="Times New Roman" w:cs="Times New Roman"/>
          <w:szCs w:val="28"/>
        </w:rPr>
      </w:pPr>
      <w:r w:rsidRPr="003B7AFD">
        <w:rPr>
          <w:rFonts w:eastAsia="Times New Roman" w:cs="Times New Roman"/>
          <w:szCs w:val="28"/>
        </w:rPr>
        <w:t>от 5 до 11 лет - стадия охоты и захвата. Данная стадия отличается активным проявлением агрессии со стороны ребенка, который демонстрирует желание отгородиться от взрослых и даже от сверстников;</w:t>
      </w:r>
    </w:p>
    <w:p w14:paraId="4D2E6D6F" w14:textId="77777777" w:rsidR="003B7AFD" w:rsidRPr="003B7AFD" w:rsidRDefault="003B7AFD" w:rsidP="00404A86">
      <w:pPr>
        <w:numPr>
          <w:ilvl w:val="0"/>
          <w:numId w:val="4"/>
        </w:numPr>
        <w:tabs>
          <w:tab w:val="left" w:pos="709"/>
          <w:tab w:val="left" w:pos="1134"/>
          <w:tab w:val="left" w:pos="6072"/>
        </w:tabs>
        <w:spacing w:after="0"/>
        <w:ind w:left="0" w:firstLine="709"/>
        <w:rPr>
          <w:rFonts w:eastAsia="Times New Roman" w:cs="Times New Roman"/>
          <w:szCs w:val="28"/>
        </w:rPr>
      </w:pPr>
      <w:r w:rsidRPr="003B7AFD">
        <w:rPr>
          <w:rFonts w:eastAsia="Times New Roman" w:cs="Times New Roman"/>
          <w:szCs w:val="28"/>
        </w:rPr>
        <w:t xml:space="preserve">от 8 до 12 лет - пастушеская стадия. Обособление здесь проявляется уже не в виде агрессии, а в проявлении каких-то нежных чувств по отношению к другим существам, в частности, к животным. Дети хотят создать свое </w:t>
      </w:r>
      <w:r w:rsidRPr="003B7AFD">
        <w:rPr>
          <w:rFonts w:eastAsia="Times New Roman" w:cs="Times New Roman"/>
          <w:szCs w:val="28"/>
        </w:rPr>
        <w:lastRenderedPageBreak/>
        <w:t>пространство, где поселят тех, о ком могут заботиться и нести ответственность;</w:t>
      </w:r>
    </w:p>
    <w:p w14:paraId="09291611" w14:textId="77777777" w:rsidR="003B7AFD" w:rsidRPr="003B7AFD" w:rsidRDefault="003B7AFD" w:rsidP="00404A86">
      <w:pPr>
        <w:numPr>
          <w:ilvl w:val="0"/>
          <w:numId w:val="4"/>
        </w:numPr>
        <w:tabs>
          <w:tab w:val="left" w:pos="709"/>
          <w:tab w:val="left" w:pos="1134"/>
          <w:tab w:val="left" w:pos="6072"/>
        </w:tabs>
        <w:spacing w:after="0"/>
        <w:ind w:left="0" w:firstLine="709"/>
        <w:rPr>
          <w:rFonts w:eastAsia="Times New Roman" w:cs="Times New Roman"/>
          <w:szCs w:val="28"/>
        </w:rPr>
      </w:pPr>
      <w:r w:rsidRPr="003B7AFD">
        <w:rPr>
          <w:rFonts w:eastAsia="Times New Roman" w:cs="Times New Roman"/>
          <w:szCs w:val="28"/>
        </w:rPr>
        <w:t>от 11 до 15 лет - формирование наблюдательности, которая обращает внимание на природу и более глобальным вещам. Здесь ребенок замечает, что он не один и что существует огромный внешний мир;</w:t>
      </w:r>
    </w:p>
    <w:p w14:paraId="08403C62" w14:textId="77777777" w:rsidR="003B7AFD" w:rsidRPr="003B7AFD" w:rsidRDefault="003B7AFD" w:rsidP="00404A86">
      <w:pPr>
        <w:numPr>
          <w:ilvl w:val="0"/>
          <w:numId w:val="4"/>
        </w:numPr>
        <w:tabs>
          <w:tab w:val="left" w:pos="709"/>
          <w:tab w:val="left" w:pos="1134"/>
          <w:tab w:val="left" w:pos="6072"/>
        </w:tabs>
        <w:spacing w:after="0"/>
        <w:ind w:left="0" w:firstLine="709"/>
        <w:rPr>
          <w:rFonts w:eastAsia="Times New Roman" w:cs="Times New Roman"/>
          <w:szCs w:val="28"/>
        </w:rPr>
      </w:pPr>
      <w:r w:rsidRPr="003B7AFD">
        <w:rPr>
          <w:rFonts w:eastAsia="Times New Roman" w:cs="Times New Roman"/>
          <w:szCs w:val="28"/>
        </w:rPr>
        <w:t>от 14 до 20 лет - стадия промышленности и торговли, или стадия современного человека. Дети начинают понимать, как устроен современный уклад рабочего человека и пытаются копировать поведение взрослых, продавая что-то друг другу и зарабатывая деньги.</w:t>
      </w:r>
    </w:p>
    <w:p w14:paraId="2359238A" w14:textId="4E9858BC"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 xml:space="preserve">Исходя из его периодизации, подростковый возраст подразумевает стремление к самостоятельности, уединению, развитие своей авторитетной фигуры в глазах окружающих. У подростков формируются новые ценности и смыслы, которые ориентированы на себя, на проявление своей уникальности и ответственности, которая выражается в стремлении взаимодействовать с кем-то или чем-то. </w:t>
      </w:r>
      <w:r w:rsidR="006425C3" w:rsidRPr="006425C3">
        <w:rPr>
          <w:rFonts w:eastAsia="Calibri" w:cs="Mangal"/>
        </w:rPr>
        <w:t>[</w:t>
      </w:r>
      <w:r w:rsidR="006425C3">
        <w:rPr>
          <w:rFonts w:eastAsia="Calibri" w:cs="Mangal"/>
        </w:rPr>
        <w:t>21, с. 300-304</w:t>
      </w:r>
      <w:r w:rsidR="006425C3" w:rsidRPr="006425C3">
        <w:rPr>
          <w:rFonts w:eastAsia="Calibri" w:cs="Mangal"/>
        </w:rPr>
        <w:t>]</w:t>
      </w:r>
    </w:p>
    <w:p w14:paraId="2DB537DB"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 xml:space="preserve">Автор Р. Заззо в работах о возрастной периодизации личности говорит про влияние окружающей среды на развитие и формирование психики ребенка. Поэтому, его классификация периодов развития личности совпадает со ступенями системы воспитания и обучения детей. </w:t>
      </w:r>
    </w:p>
    <w:p w14:paraId="1C2C946B" w14:textId="77777777" w:rsidR="003B7AFD" w:rsidRPr="003B7AFD" w:rsidRDefault="003B7AFD" w:rsidP="00404A86">
      <w:pPr>
        <w:numPr>
          <w:ilvl w:val="0"/>
          <w:numId w:val="1"/>
        </w:numPr>
        <w:tabs>
          <w:tab w:val="clear" w:pos="720"/>
          <w:tab w:val="left" w:pos="1134"/>
          <w:tab w:val="left" w:pos="6072"/>
        </w:tabs>
        <w:spacing w:after="0"/>
        <w:ind w:left="0" w:firstLine="709"/>
        <w:rPr>
          <w:rFonts w:eastAsia="Times New Roman" w:cs="Times New Roman"/>
          <w:szCs w:val="28"/>
        </w:rPr>
      </w:pPr>
      <w:r w:rsidRPr="003B7AFD">
        <w:rPr>
          <w:rFonts w:eastAsia="Times New Roman" w:cs="Times New Roman"/>
          <w:bCs/>
          <w:iCs/>
          <w:szCs w:val="28"/>
        </w:rPr>
        <w:t>Стадия раннего детства (0-2 года):</w:t>
      </w:r>
      <w:r w:rsidRPr="003B7AFD">
        <w:rPr>
          <w:rFonts w:eastAsia="Times New Roman" w:cs="Times New Roman"/>
          <w:szCs w:val="28"/>
        </w:rPr>
        <w:t> основное содержание -воспитание в семье.</w:t>
      </w:r>
    </w:p>
    <w:p w14:paraId="754687C3" w14:textId="77777777" w:rsidR="003B7AFD" w:rsidRPr="003B7AFD" w:rsidRDefault="003B7AFD" w:rsidP="00404A86">
      <w:pPr>
        <w:numPr>
          <w:ilvl w:val="0"/>
          <w:numId w:val="1"/>
        </w:numPr>
        <w:tabs>
          <w:tab w:val="clear" w:pos="720"/>
          <w:tab w:val="left" w:pos="1134"/>
          <w:tab w:val="left" w:pos="6072"/>
        </w:tabs>
        <w:spacing w:after="0"/>
        <w:ind w:left="0" w:firstLine="709"/>
        <w:rPr>
          <w:rFonts w:eastAsia="Times New Roman" w:cs="Times New Roman"/>
          <w:szCs w:val="28"/>
        </w:rPr>
      </w:pPr>
      <w:r w:rsidRPr="003B7AFD">
        <w:rPr>
          <w:rFonts w:eastAsia="Times New Roman" w:cs="Times New Roman"/>
          <w:bCs/>
          <w:iCs/>
          <w:szCs w:val="28"/>
        </w:rPr>
        <w:t>Дошкольное детство (3-6 лет): </w:t>
      </w:r>
      <w:r w:rsidRPr="003B7AFD">
        <w:rPr>
          <w:rFonts w:eastAsia="Times New Roman" w:cs="Times New Roman"/>
          <w:szCs w:val="28"/>
        </w:rPr>
        <w:t>основное содержание - воспитание, обучение в дошкольном учреждении.</w:t>
      </w:r>
    </w:p>
    <w:p w14:paraId="2DD33B34" w14:textId="77777777" w:rsidR="003B7AFD" w:rsidRPr="003B7AFD" w:rsidRDefault="003B7AFD" w:rsidP="00404A86">
      <w:pPr>
        <w:numPr>
          <w:ilvl w:val="0"/>
          <w:numId w:val="1"/>
        </w:numPr>
        <w:tabs>
          <w:tab w:val="clear" w:pos="720"/>
          <w:tab w:val="left" w:pos="1134"/>
          <w:tab w:val="left" w:pos="6072"/>
        </w:tabs>
        <w:spacing w:after="0"/>
        <w:ind w:left="0" w:firstLine="709"/>
        <w:rPr>
          <w:rFonts w:eastAsia="Times New Roman" w:cs="Times New Roman"/>
          <w:szCs w:val="28"/>
        </w:rPr>
      </w:pPr>
      <w:r w:rsidRPr="003B7AFD">
        <w:rPr>
          <w:rFonts w:eastAsia="Times New Roman" w:cs="Times New Roman"/>
          <w:bCs/>
          <w:iCs/>
          <w:szCs w:val="28"/>
        </w:rPr>
        <w:t>Начальное школьное образование (6-12 лет): </w:t>
      </w:r>
      <w:r w:rsidRPr="003B7AFD">
        <w:rPr>
          <w:rFonts w:eastAsia="Times New Roman" w:cs="Times New Roman"/>
          <w:szCs w:val="28"/>
        </w:rPr>
        <w:t>основное содержание - обучение в начальной школе.</w:t>
      </w:r>
    </w:p>
    <w:p w14:paraId="1B92FB02" w14:textId="77777777" w:rsidR="003B7AFD" w:rsidRPr="003B7AFD" w:rsidRDefault="003B7AFD" w:rsidP="00404A86">
      <w:pPr>
        <w:numPr>
          <w:ilvl w:val="0"/>
          <w:numId w:val="1"/>
        </w:numPr>
        <w:tabs>
          <w:tab w:val="clear" w:pos="720"/>
          <w:tab w:val="left" w:pos="1134"/>
          <w:tab w:val="left" w:pos="6072"/>
        </w:tabs>
        <w:spacing w:after="0"/>
        <w:ind w:left="0" w:firstLine="709"/>
        <w:rPr>
          <w:rFonts w:eastAsia="Times New Roman" w:cs="Times New Roman"/>
          <w:szCs w:val="28"/>
        </w:rPr>
      </w:pPr>
      <w:r w:rsidRPr="003B7AFD">
        <w:rPr>
          <w:rFonts w:eastAsia="Times New Roman" w:cs="Times New Roman"/>
          <w:bCs/>
          <w:iCs/>
          <w:szCs w:val="28"/>
        </w:rPr>
        <w:t>Среднее школьное образование (12-16 лет): </w:t>
      </w:r>
      <w:r w:rsidRPr="003B7AFD">
        <w:rPr>
          <w:rFonts w:eastAsia="Times New Roman" w:cs="Times New Roman"/>
          <w:szCs w:val="28"/>
        </w:rPr>
        <w:t>основное содержание - получение общего образования.</w:t>
      </w:r>
    </w:p>
    <w:p w14:paraId="70B42948" w14:textId="77777777" w:rsidR="003B7AFD" w:rsidRPr="003B7AFD" w:rsidRDefault="003B7AFD" w:rsidP="00404A86">
      <w:pPr>
        <w:numPr>
          <w:ilvl w:val="0"/>
          <w:numId w:val="1"/>
        </w:numPr>
        <w:tabs>
          <w:tab w:val="clear" w:pos="720"/>
          <w:tab w:val="left" w:pos="1134"/>
          <w:tab w:val="left" w:pos="6072"/>
        </w:tabs>
        <w:spacing w:after="0"/>
        <w:ind w:left="0" w:firstLine="709"/>
        <w:rPr>
          <w:rFonts w:eastAsia="Times New Roman" w:cs="Times New Roman"/>
          <w:szCs w:val="28"/>
        </w:rPr>
      </w:pPr>
      <w:r w:rsidRPr="003B7AFD">
        <w:rPr>
          <w:rFonts w:eastAsia="Times New Roman" w:cs="Times New Roman"/>
          <w:bCs/>
          <w:iCs/>
          <w:szCs w:val="28"/>
        </w:rPr>
        <w:t>Высшее (университетское) образование (17-23 года): </w:t>
      </w:r>
      <w:r w:rsidRPr="003B7AFD">
        <w:rPr>
          <w:rFonts w:eastAsia="Times New Roman" w:cs="Times New Roman"/>
          <w:szCs w:val="28"/>
        </w:rPr>
        <w:t>основное содержание - высшее образование.</w:t>
      </w:r>
    </w:p>
    <w:p w14:paraId="4AA099C7" w14:textId="31163AF8"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lastRenderedPageBreak/>
        <w:t xml:space="preserve">Так как подростковый период выпадает на этапы получения образования в начальной школе и получение общего образования, сам переход от одной системы к другой вызывает возрастной кризис, так изменяется содержание передаваемой информации и формат обучения. У подростков развивается память, наблюдательность, абстрактность мышления и внимательность. </w:t>
      </w:r>
      <w:r w:rsidR="006425C3" w:rsidRPr="006425C3">
        <w:rPr>
          <w:rFonts w:eastAsia="Calibri" w:cs="Mangal"/>
        </w:rPr>
        <w:t>[</w:t>
      </w:r>
      <w:r w:rsidR="006425C3">
        <w:rPr>
          <w:rFonts w:eastAsia="Calibri" w:cs="Mangal"/>
        </w:rPr>
        <w:t>37, с. 71</w:t>
      </w:r>
      <w:r w:rsidR="006425C3" w:rsidRPr="006425C3">
        <w:rPr>
          <w:rFonts w:eastAsia="Calibri" w:cs="Mangal"/>
        </w:rPr>
        <w:t>]</w:t>
      </w:r>
    </w:p>
    <w:p w14:paraId="0E38536B" w14:textId="467F3B2F"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 xml:space="preserve">Говоря о теории А. Гезелла  рассматриваемый нами подростковый период, у него характеризуется юношеским возрастом и охватывает период начала зрелости от 11 до 16 лет. Согласно автору, юношеский возраст – это промежуточный этап от детства к взрослости, который происходит в сопровождении определенных новообразований. </w:t>
      </w:r>
      <w:r w:rsidR="006425C3" w:rsidRPr="006425C3">
        <w:rPr>
          <w:rFonts w:eastAsia="Calibri" w:cs="Mangal"/>
        </w:rPr>
        <w:t>[</w:t>
      </w:r>
      <w:r w:rsidR="006425C3">
        <w:rPr>
          <w:rFonts w:eastAsia="Calibri" w:cs="Mangal"/>
        </w:rPr>
        <w:t>8, с. 248</w:t>
      </w:r>
      <w:r w:rsidR="006425C3" w:rsidRPr="006425C3">
        <w:rPr>
          <w:rFonts w:eastAsia="Calibri" w:cs="Mangal"/>
        </w:rPr>
        <w:t>]</w:t>
      </w:r>
    </w:p>
    <w:p w14:paraId="21E4E778"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Переход к юношескому возрасту начинается с 10 лет, когда ребенок все еще достаточно привязан к родителям, не чувствует желания сопротивляться миру, доверчив ему, по-детски наивен и мало заботится о внешности.</w:t>
      </w:r>
    </w:p>
    <w:p w14:paraId="6590B7E4"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В 11 лет начинается половое созревание – гормональная перестройка. Изменения на физиологическом уровне порождают психические изменения, отражающиеся в негативизме, раздражительности, частой смене настроения, конфликтности с друзьями и родителями.</w:t>
      </w:r>
    </w:p>
    <w:p w14:paraId="7BEB82BC"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В 12 лет он становится более гармоничным в своих проявлениях. Подросток спокойнее и рассудительнее, заботится о внешности. Растет его автономность от родителей, референтной группой являются сверстники, в связи с чем, они и оказывают влияние. В этом возрасте появляется интерес к противоположному полу, происходит половая идентификация. Подростки очень инициативны, свободолюбивы и общительность.</w:t>
      </w:r>
    </w:p>
    <w:p w14:paraId="15036F7E"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 xml:space="preserve"> Общительность сменяется интровертированностью у подростка в 13 лет, тогда они в большей степени обращены во внутрь, закрываясь от окружающих. Этот процесс необходим для изучения себя, своих качеств. В этот период появляется рефлексия как умение анализировать свои действия и задумываться о последствиях. Рефлексия способствует повышению самокритики у подростков, которая развивается критическое отношение и в </w:t>
      </w:r>
      <w:r w:rsidRPr="003B7AFD">
        <w:rPr>
          <w:rFonts w:eastAsia="Times New Roman" w:cs="Times New Roman"/>
          <w:szCs w:val="28"/>
        </w:rPr>
        <w:lastRenderedPageBreak/>
        <w:t>сторону окружающих. Поэтому, любое послание извне воспринимается через призму недоверия и подозрительности.</w:t>
      </w:r>
    </w:p>
    <w:p w14:paraId="3FD8FEBA" w14:textId="1A0E52CB"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14-летние подростки уже становятся общительными и экспансивными экстравертами, которые изучают себя через сравнение с другими людьми. Они смотрят фильмы, хотят быть похожими на героев экрана. В это период самооценка очень неустойчива, что является основой порождения комплексов, если подросток развивается без поддержки других людей и не слышит одобрения и похвалы своей уникальности.</w:t>
      </w:r>
    </w:p>
    <w:p w14:paraId="02B10A21"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В 15 лет наиболее характерным является появление сугубо индивидуальных черт личности, которые «стремятся» вырваться и получить свободу от любой системы, будь то семья, школа, государство и т.д. Именно поэтому, подростки больше всего поддаются влиянию, так как пока не имеют четкого собственного видения, но при этом желают изменить жизнь.</w:t>
      </w:r>
    </w:p>
    <w:p w14:paraId="5CDE3E52"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В 16 лет наступает равновесие: мятежность уступает место жизнерадостности, значительно увеличивается внутренняя самостоятельность, эмоциональная уравновешенность, общительность, устремленность в будущее.</w:t>
      </w:r>
    </w:p>
    <w:p w14:paraId="5509C1AE" w14:textId="3218E9FA"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 xml:space="preserve">Следующая характеристика развития психики в подростковом возрасте будет от основателя психоанализа З. Фрейда. </w:t>
      </w:r>
      <w:r w:rsidR="006425C3" w:rsidRPr="006425C3">
        <w:rPr>
          <w:rFonts w:eastAsia="Calibri" w:cs="Mangal"/>
        </w:rPr>
        <w:t>[</w:t>
      </w:r>
      <w:r w:rsidR="006425C3">
        <w:rPr>
          <w:rFonts w:eastAsia="Calibri" w:cs="Mangal"/>
        </w:rPr>
        <w:t xml:space="preserve">33, с. 513 </w:t>
      </w:r>
      <w:r w:rsidR="006425C3" w:rsidRPr="006425C3">
        <w:rPr>
          <w:rFonts w:eastAsia="Calibri" w:cs="Mangal"/>
        </w:rPr>
        <w:t>]</w:t>
      </w:r>
      <w:r w:rsidR="000A67B3">
        <w:rPr>
          <w:rFonts w:eastAsia="Calibri" w:cs="Mangal"/>
        </w:rPr>
        <w:t xml:space="preserve"> </w:t>
      </w:r>
      <w:r w:rsidRPr="003B7AFD">
        <w:rPr>
          <w:rFonts w:eastAsia="Times New Roman" w:cs="Times New Roman"/>
          <w:szCs w:val="28"/>
        </w:rPr>
        <w:t>Подростковый возраст по Фрейду относится к 10-16 годам человека. В этот момент проживается один из самых сложных кризисов развития, так как происходят бурные физиологические изменения гормонального фона, сопровождающиеся импульсивностью, возбудимостью, возникновением полового влечения. В этот момент подросток очень восприимчив к окружающему миру, у него повышенная активность, которая наблюдается во всех сферах его деятельности: общении, учебе, трудовой деятельности и даже в творчестве. Они хотят проявлять свою уникальность и непохожесть ни на кого. Данные тенденции увеличиваются еще и благодаря гормонам. Такие процессы подразумевают под собой желание походить на взрослых и стать частью действительного взрослого мира. Из новообразований появляется:</w:t>
      </w:r>
    </w:p>
    <w:p w14:paraId="725824A6"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lastRenderedPageBreak/>
        <w:t>1. Чувство взрослости – ощущение, что ты уже не ребенок и способен сам нести за себя ответственность.</w:t>
      </w:r>
    </w:p>
    <w:p w14:paraId="3A82D87C"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2. Развитие рефлексии как способности осознавать свои действия и их последствия.</w:t>
      </w:r>
    </w:p>
    <w:p w14:paraId="48B7E157"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3. Самооценка – способность самостоятельно оценивать себя и собственные возможности.</w:t>
      </w:r>
    </w:p>
    <w:p w14:paraId="514CADB5"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 xml:space="preserve">4. Искренний интерес к своей личности. </w:t>
      </w:r>
    </w:p>
    <w:p w14:paraId="05B0D033"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Подросток познает себя и мир, а также себя, в контексте взаимоотношений с миром, что меняет особенности Я-концепции и формирует новые ценностные ориентации.</w:t>
      </w:r>
    </w:p>
    <w:p w14:paraId="6B2FE707" w14:textId="6D87E39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Следующий автор возрастной периодизации – Э. Эриксон</w:t>
      </w:r>
      <w:r w:rsidR="006425C3">
        <w:rPr>
          <w:rFonts w:eastAsia="Times New Roman" w:cs="Times New Roman"/>
          <w:szCs w:val="28"/>
        </w:rPr>
        <w:t xml:space="preserve"> </w:t>
      </w:r>
      <w:r w:rsidR="006425C3" w:rsidRPr="006425C3">
        <w:rPr>
          <w:rFonts w:eastAsia="Calibri" w:cs="Mangal"/>
        </w:rPr>
        <w:t>[</w:t>
      </w:r>
      <w:r w:rsidR="006425C3">
        <w:rPr>
          <w:rFonts w:eastAsia="Calibri" w:cs="Mangal"/>
        </w:rPr>
        <w:t>41, с. 326</w:t>
      </w:r>
      <w:r w:rsidR="006425C3" w:rsidRPr="006425C3">
        <w:rPr>
          <w:rFonts w:eastAsia="Calibri" w:cs="Mangal"/>
        </w:rPr>
        <w:t>]</w:t>
      </w:r>
      <w:r w:rsidRPr="003B7AFD">
        <w:rPr>
          <w:rFonts w:eastAsia="Times New Roman" w:cs="Times New Roman"/>
          <w:szCs w:val="28"/>
        </w:rPr>
        <w:t>, для которого подростковый период является юношеским периодом развития. Он называется подростковый период возрастом нормативного кризиса, когда личность проживает период идентификации, осмысливая набор правил и норм, которые ему приписывали и внушали окружающие. Он должен оценить свои качества, слабые и сильные стороны, соизмерить со своими желаниями и интересами, создать свой собственный образ представлений о себе. Если процесс проживания кризиса затруднен, то возникает ролевая, или идентификационная диффузность – разделение внутренних частей личности, отсутствие согласованности между ними, из-за сложности принятия и личностной адаптации под социальные роли. Нормативный кризис включает в себя 7 частей конфликта.</w:t>
      </w:r>
    </w:p>
    <w:p w14:paraId="27BEE1B8"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Формирование временной перспективы. Подросток только сейчас начинает осознавать сущность времени, разделяя его на прошлое, настоящее и будущее. Положительный результат заключается в формировании навыка управления своим временем, распределения задач по сложности и длительности выполнения. В противном случае, подросток дезорганизован и не умеет довести решение до необходимого результата в нужный промежуток времени.</w:t>
      </w:r>
    </w:p>
    <w:p w14:paraId="60E61227"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lastRenderedPageBreak/>
        <w:t>Уверенность в себе. Качество, которое является критерием успешного взаимодействием с окружающим миром. Если подросток добивается нужного результата при общении со взрослыми и сверстниками, то это подкрепляет его уверенность, если же нет, то он считает себя неуспешным и самооценка падает.</w:t>
      </w:r>
    </w:p>
    <w:p w14:paraId="755358DA"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Ролевое экспериментирование. Подростки примеряют на себя различные роли, тем самым совершая различные действия и учатся быть в системе под разной идентификацией. Это, во-первых, формирует их собственную Я-концепцию, а во-вторых способствует социализации и адаптации в изменяющихся условиях. Если же подросток не может примерять на себя различные роли, то он «застревает» в одной, что формирует ригидность мышления, низкую адаптацию и ведет к кризису личности.</w:t>
      </w:r>
    </w:p>
    <w:p w14:paraId="1984989C"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Ученичество. Подростки в своем возрасте очень гибки к воздействию извне, поэтому, ролевое экспериментирование является важным аспектом формирование необходимых качеств. Это же относится и к профессиональным качествам. Подростку необходимо больше совершать действий и трудиться, чтобы в будущем иметь успешное профессиональное самоопределение.</w:t>
      </w:r>
    </w:p>
    <w:p w14:paraId="2B1C7594"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 xml:space="preserve">Отношения подчинения – доминирования. Этот конфликт основан на социализации личности, взаимодействию со сверстниками, представителями какой-либо важной для подростка группы. В группе подросток занимает определенную позицию, либо лидерства, либо подчинения нормам и правилам группы. </w:t>
      </w:r>
    </w:p>
    <w:p w14:paraId="7DD76948"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Система принципов или идеологическая убежденность. Завершающий конфликт, основанный на процессе проживания и получения опыта предыдущих этапах, по завершению которых подросток формирует собственную систему ценностей и принципов, которым будет следовать.</w:t>
      </w:r>
    </w:p>
    <w:p w14:paraId="4BEEEA0A"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 xml:space="preserve">Э. Эриксон ввел понятие «психосоциального моратория». Это означает, что общество диктует правила, по которым индивид в течение какого-то времени должен определиться, кем он является в жизни, в профессиональной </w:t>
      </w:r>
      <w:r w:rsidRPr="003B7AFD">
        <w:rPr>
          <w:rFonts w:eastAsia="Times New Roman" w:cs="Times New Roman"/>
          <w:szCs w:val="28"/>
        </w:rPr>
        <w:lastRenderedPageBreak/>
        <w:t xml:space="preserve">среде в том числе, благодаря апробированию различных ролей. Если в течение этого времени личность не успевает это сделать, то возникает ролевая размытость и диффузия ролей. Обычно это происходит в подростковом возрасте, так как согласно социальным нормам в нашем обществе именно после подростничества, человеку необходимо определиться со своей ролью.  </w:t>
      </w:r>
    </w:p>
    <w:p w14:paraId="27955747" w14:textId="60BD0524"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Следующий автор возрастной периодизации является французский представитель гештальт-психологии Ж. Пиаже.</w:t>
      </w:r>
      <w:r w:rsidR="006425C3">
        <w:rPr>
          <w:rFonts w:eastAsia="Times New Roman" w:cs="Times New Roman"/>
          <w:szCs w:val="28"/>
        </w:rPr>
        <w:t xml:space="preserve"> </w:t>
      </w:r>
      <w:r w:rsidR="006425C3" w:rsidRPr="006425C3">
        <w:rPr>
          <w:rFonts w:eastAsia="Calibri" w:cs="Mangal"/>
        </w:rPr>
        <w:t>[</w:t>
      </w:r>
      <w:r w:rsidR="006425C3">
        <w:rPr>
          <w:rFonts w:eastAsia="Calibri" w:cs="Mangal"/>
        </w:rPr>
        <w:t>24, с.  674</w:t>
      </w:r>
      <w:r w:rsidR="006425C3" w:rsidRPr="006425C3">
        <w:rPr>
          <w:rFonts w:eastAsia="Calibri" w:cs="Mangal"/>
        </w:rPr>
        <w:t>]</w:t>
      </w:r>
      <w:r w:rsidRPr="003B7AFD">
        <w:rPr>
          <w:rFonts w:eastAsia="Times New Roman" w:cs="Times New Roman"/>
          <w:szCs w:val="28"/>
        </w:rPr>
        <w:t xml:space="preserve"> Подростковый возраст (переходный период), по Пиаже рассматривает возраст с 12 до 14 лет, который, в первую очередь, проявляется в формировании мыслительной операции мышления – абстрагировать. Усложнение мыслей влияет на эмоциональную сферу.</w:t>
      </w:r>
      <w:r w:rsidRPr="003B7AFD">
        <w:rPr>
          <w:rFonts w:ascii="Calibri" w:eastAsia="Calibri" w:hAnsi="Calibri" w:cs="Times New Roman"/>
          <w:color w:val="000000"/>
          <w:sz w:val="27"/>
          <w:szCs w:val="27"/>
          <w:shd w:val="clear" w:color="auto" w:fill="FFFFFF"/>
        </w:rPr>
        <w:t xml:space="preserve"> </w:t>
      </w:r>
      <w:r w:rsidRPr="003B7AFD">
        <w:rPr>
          <w:rFonts w:eastAsia="Times New Roman" w:cs="Times New Roman"/>
          <w:szCs w:val="28"/>
        </w:rPr>
        <w:t xml:space="preserve">Пиаже указывает на 2 момента: тяготение к общим теориям, формулам; склонность к теоретизированию становится возрастной особенностью.  Результатом является создание собственных индивидуальных теорий в любой общественной сфере. </w:t>
      </w:r>
    </w:p>
    <w:p w14:paraId="274209DF" w14:textId="1823A1D9"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Следующая теория психологических особенностей подросткового возраста относится к теориям отечественного психолога Л.С. Выготского.</w:t>
      </w:r>
      <w:r w:rsidR="006425C3" w:rsidRPr="006425C3">
        <w:rPr>
          <w:rFonts w:eastAsia="Calibri" w:cs="Mangal"/>
        </w:rPr>
        <w:t xml:space="preserve"> [</w:t>
      </w:r>
      <w:r w:rsidR="006425C3">
        <w:rPr>
          <w:rFonts w:eastAsia="Calibri" w:cs="Mangal"/>
        </w:rPr>
        <w:t>7, с. 244-256</w:t>
      </w:r>
      <w:r w:rsidR="006425C3" w:rsidRPr="006425C3">
        <w:rPr>
          <w:rFonts w:eastAsia="Calibri" w:cs="Mangal"/>
        </w:rPr>
        <w:t>]</w:t>
      </w:r>
      <w:r w:rsidR="006425C3">
        <w:rPr>
          <w:rFonts w:eastAsia="Calibri" w:cs="Mangal"/>
        </w:rPr>
        <w:t xml:space="preserve"> </w:t>
      </w:r>
      <w:r w:rsidRPr="003B7AFD">
        <w:rPr>
          <w:rFonts w:eastAsia="Times New Roman" w:cs="Times New Roman"/>
          <w:szCs w:val="28"/>
        </w:rPr>
        <w:t>Л.С. Выготский рассматривал подростковый период как историческое образование. Согласно ему, можно выделить следующие особенности подросткового возраста.</w:t>
      </w:r>
    </w:p>
    <w:p w14:paraId="2B818A01" w14:textId="77777777" w:rsidR="003B7AFD" w:rsidRPr="003B7AFD" w:rsidRDefault="003B7AFD" w:rsidP="00404A86">
      <w:pPr>
        <w:numPr>
          <w:ilvl w:val="0"/>
          <w:numId w:val="5"/>
        </w:numPr>
        <w:tabs>
          <w:tab w:val="left" w:pos="1134"/>
          <w:tab w:val="left" w:pos="6072"/>
        </w:tabs>
        <w:spacing w:after="0"/>
        <w:ind w:left="0" w:firstLine="709"/>
        <w:contextualSpacing/>
        <w:rPr>
          <w:rFonts w:eastAsia="Times New Roman" w:cs="Times New Roman"/>
          <w:szCs w:val="28"/>
        </w:rPr>
      </w:pPr>
      <w:r w:rsidRPr="003B7AFD">
        <w:rPr>
          <w:rFonts w:eastAsia="Times New Roman" w:cs="Times New Roman"/>
          <w:szCs w:val="28"/>
        </w:rPr>
        <w:t>Системность развития, основанная на изменениях влечений и интересов подростковой личности. Интересы имеют следующие доминанты: «эгоцентрическая доминанта» (интерес к себе); «доминанта дали» (установка на обширных интересах, стремления к чему-то высокому, перспективному, дальнему); «доминанта усилия» (стремление к проявлению воли); «доминанта романтики» (стремление к чему-то фантастическому, героическому, отделенному от реальности);</w:t>
      </w:r>
    </w:p>
    <w:p w14:paraId="2398019C" w14:textId="77777777" w:rsidR="003B7AFD" w:rsidRPr="003B7AFD" w:rsidRDefault="003B7AFD" w:rsidP="00404A86">
      <w:pPr>
        <w:numPr>
          <w:ilvl w:val="0"/>
          <w:numId w:val="5"/>
        </w:numPr>
        <w:tabs>
          <w:tab w:val="left" w:pos="1134"/>
          <w:tab w:val="left" w:pos="6072"/>
        </w:tabs>
        <w:spacing w:after="0"/>
        <w:ind w:left="0" w:firstLine="709"/>
        <w:contextualSpacing/>
        <w:rPr>
          <w:rFonts w:eastAsia="Times New Roman" w:cs="Times New Roman"/>
          <w:szCs w:val="28"/>
        </w:rPr>
      </w:pPr>
      <w:r w:rsidRPr="003B7AFD">
        <w:rPr>
          <w:rFonts w:eastAsia="Times New Roman" w:cs="Times New Roman"/>
          <w:szCs w:val="28"/>
        </w:rPr>
        <w:t>Изменение мышления. Научение образования понятий, которые являются основой интеллекта и осознанного поведения;</w:t>
      </w:r>
    </w:p>
    <w:p w14:paraId="19828ED2" w14:textId="77777777" w:rsidR="003B7AFD" w:rsidRPr="003B7AFD" w:rsidRDefault="003B7AFD" w:rsidP="00404A86">
      <w:pPr>
        <w:numPr>
          <w:ilvl w:val="0"/>
          <w:numId w:val="5"/>
        </w:numPr>
        <w:tabs>
          <w:tab w:val="left" w:pos="1134"/>
          <w:tab w:val="left" w:pos="6072"/>
        </w:tabs>
        <w:spacing w:after="0"/>
        <w:ind w:left="0" w:firstLine="709"/>
        <w:contextualSpacing/>
        <w:rPr>
          <w:rFonts w:eastAsia="Times New Roman" w:cs="Times New Roman"/>
          <w:szCs w:val="28"/>
        </w:rPr>
      </w:pPr>
      <w:r w:rsidRPr="003B7AFD">
        <w:rPr>
          <w:rFonts w:eastAsia="Times New Roman" w:cs="Times New Roman"/>
          <w:szCs w:val="28"/>
        </w:rPr>
        <w:lastRenderedPageBreak/>
        <w:t>Развитие абстрактного мышления, проявляющегося в фантазиях, которые он старается скрывать от других людей. Однако, несмотря на какую-то бесформенность фантазий, именно они формируют жизненный план;</w:t>
      </w:r>
    </w:p>
    <w:p w14:paraId="40ADDD44" w14:textId="77777777" w:rsidR="003B7AFD" w:rsidRPr="003B7AFD" w:rsidRDefault="003B7AFD" w:rsidP="00404A86">
      <w:pPr>
        <w:numPr>
          <w:ilvl w:val="0"/>
          <w:numId w:val="5"/>
        </w:numPr>
        <w:tabs>
          <w:tab w:val="left" w:pos="1134"/>
          <w:tab w:val="left" w:pos="6072"/>
        </w:tabs>
        <w:spacing w:after="0"/>
        <w:ind w:left="0" w:firstLine="709"/>
        <w:contextualSpacing/>
        <w:rPr>
          <w:rFonts w:eastAsia="Times New Roman" w:cs="Times New Roman"/>
          <w:szCs w:val="28"/>
        </w:rPr>
      </w:pPr>
      <w:r w:rsidRPr="003B7AFD">
        <w:rPr>
          <w:rFonts w:eastAsia="Times New Roman" w:cs="Times New Roman"/>
          <w:szCs w:val="28"/>
        </w:rPr>
        <w:t>Развитие рефлексии, которое помимо возможности анализировать свои проявления, позволяет понимать других людей и особенности взаимодействия с ними;</w:t>
      </w:r>
    </w:p>
    <w:p w14:paraId="690E3E69" w14:textId="77777777" w:rsidR="003B7AFD" w:rsidRPr="003B7AFD" w:rsidRDefault="003B7AFD" w:rsidP="00404A86">
      <w:pPr>
        <w:numPr>
          <w:ilvl w:val="0"/>
          <w:numId w:val="5"/>
        </w:numPr>
        <w:tabs>
          <w:tab w:val="left" w:pos="1134"/>
          <w:tab w:val="left" w:pos="6072"/>
        </w:tabs>
        <w:spacing w:after="0"/>
        <w:ind w:left="0" w:firstLine="709"/>
        <w:contextualSpacing/>
        <w:rPr>
          <w:rFonts w:eastAsia="Times New Roman" w:cs="Times New Roman"/>
          <w:szCs w:val="28"/>
        </w:rPr>
      </w:pPr>
      <w:r w:rsidRPr="003B7AFD">
        <w:rPr>
          <w:rFonts w:eastAsia="Times New Roman" w:cs="Times New Roman"/>
          <w:szCs w:val="28"/>
        </w:rPr>
        <w:t xml:space="preserve">Развитие самосознания – осознание себя в системе множественных отношений. Ведущей деятельностью является общение. Именно общение позволяет формировать самосознание, которое, согласно Л.С. Выготскому, является перенесение сознания социума вовнутрь психики. </w:t>
      </w:r>
    </w:p>
    <w:p w14:paraId="627D31A3"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Д.Б. Эльконин в своей возрастной периодизации интегрировал теория деятельности А. Н. Леонтьева, концепция развития личности Л. И. Божович и основные положения Л. С. Выготского о структуре и динамике психологического возраста. Д.Б. Эльконин подростковый период называет эпохой подростничества, которая длится от 12 до 17 лет, где младший подростковый возраст от 12 до 15 лет, а старший подростковый возраст от 15 до 17 лет. Ниже будут описаны каждый из них, согласно тем критериям, которыми Д.Б. Эльконин оценивал новообразования психики подростка.</w:t>
      </w:r>
    </w:p>
    <w:p w14:paraId="77E61ED7"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Младший подростковый возраст:</w:t>
      </w:r>
    </w:p>
    <w:p w14:paraId="523A1C22" w14:textId="77777777" w:rsidR="003B7AFD" w:rsidRPr="003B7AFD" w:rsidRDefault="003B7AFD" w:rsidP="00404A86">
      <w:pPr>
        <w:numPr>
          <w:ilvl w:val="0"/>
          <w:numId w:val="2"/>
        </w:numPr>
        <w:tabs>
          <w:tab w:val="left" w:pos="1134"/>
          <w:tab w:val="left" w:pos="6072"/>
        </w:tabs>
        <w:spacing w:after="0"/>
        <w:ind w:left="0" w:firstLine="709"/>
        <w:contextualSpacing/>
        <w:rPr>
          <w:rFonts w:eastAsia="Times New Roman" w:cs="Times New Roman"/>
          <w:szCs w:val="28"/>
        </w:rPr>
      </w:pPr>
      <w:r w:rsidRPr="003B7AFD">
        <w:rPr>
          <w:rFonts w:eastAsia="Times New Roman" w:cs="Times New Roman"/>
          <w:szCs w:val="28"/>
        </w:rPr>
        <w:t>Социальная ситуация развития: расширение сферы социальных связей, когда значимыми взрослыми становятся не только родители, а общение с одноклассниками носит не только формально учебный характер. Благодаря этому подростки осваивают нормы социальной жизни, правила общения.</w:t>
      </w:r>
    </w:p>
    <w:p w14:paraId="1A563246" w14:textId="77777777" w:rsidR="003B7AFD" w:rsidRPr="003B7AFD" w:rsidRDefault="003B7AFD" w:rsidP="00404A86">
      <w:pPr>
        <w:numPr>
          <w:ilvl w:val="0"/>
          <w:numId w:val="2"/>
        </w:numPr>
        <w:tabs>
          <w:tab w:val="left" w:pos="1134"/>
          <w:tab w:val="left" w:pos="6072"/>
        </w:tabs>
        <w:spacing w:after="0"/>
        <w:ind w:left="0" w:firstLine="709"/>
        <w:contextualSpacing/>
        <w:rPr>
          <w:rFonts w:eastAsia="Times New Roman" w:cs="Times New Roman"/>
          <w:szCs w:val="28"/>
        </w:rPr>
      </w:pPr>
      <w:r w:rsidRPr="003B7AFD">
        <w:rPr>
          <w:rFonts w:eastAsia="Times New Roman" w:cs="Times New Roman"/>
          <w:szCs w:val="28"/>
        </w:rPr>
        <w:t>Ведущая деятельность: интимно-личностное общение, направленное на познание других людей, социальной жизни и себя в контексте общения с другими людьми.</w:t>
      </w:r>
    </w:p>
    <w:p w14:paraId="77D36CCF" w14:textId="77777777" w:rsidR="003B7AFD" w:rsidRPr="003B7AFD" w:rsidRDefault="003B7AFD" w:rsidP="00404A86">
      <w:pPr>
        <w:numPr>
          <w:ilvl w:val="0"/>
          <w:numId w:val="2"/>
        </w:numPr>
        <w:tabs>
          <w:tab w:val="left" w:pos="1134"/>
          <w:tab w:val="left" w:pos="6072"/>
        </w:tabs>
        <w:spacing w:after="0"/>
        <w:ind w:left="0" w:firstLine="709"/>
        <w:contextualSpacing/>
        <w:rPr>
          <w:rFonts w:eastAsia="Times New Roman" w:cs="Times New Roman"/>
          <w:szCs w:val="28"/>
        </w:rPr>
      </w:pPr>
      <w:r w:rsidRPr="003B7AFD">
        <w:rPr>
          <w:rFonts w:eastAsia="Times New Roman" w:cs="Times New Roman"/>
          <w:szCs w:val="28"/>
        </w:rPr>
        <w:t>Новообразования: чувство взрослости, возникновение личностной рефлексии, и на её основе самосознания, открытие своего «Я».</w:t>
      </w:r>
    </w:p>
    <w:p w14:paraId="0502490C"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lastRenderedPageBreak/>
        <w:t>Подросток 15 лет желает занять свое место в обществе, чувствовать себя наравне со взрослыми, которые, в свою очередь, не всегда к этому готовы.</w:t>
      </w:r>
    </w:p>
    <w:p w14:paraId="43B910F9" w14:textId="77777777" w:rsidR="003B7AFD" w:rsidRPr="003B7AFD" w:rsidRDefault="003B7AFD" w:rsidP="00404A86">
      <w:pPr>
        <w:numPr>
          <w:ilvl w:val="0"/>
          <w:numId w:val="3"/>
        </w:numPr>
        <w:tabs>
          <w:tab w:val="left" w:pos="993"/>
          <w:tab w:val="left" w:pos="1134"/>
          <w:tab w:val="left" w:pos="6072"/>
        </w:tabs>
        <w:spacing w:after="0"/>
        <w:ind w:left="0" w:firstLine="709"/>
        <w:contextualSpacing/>
        <w:rPr>
          <w:rFonts w:eastAsia="Times New Roman" w:cs="Times New Roman"/>
          <w:szCs w:val="28"/>
        </w:rPr>
      </w:pPr>
      <w:r w:rsidRPr="003B7AFD">
        <w:rPr>
          <w:rFonts w:eastAsia="Times New Roman" w:cs="Times New Roman"/>
          <w:szCs w:val="28"/>
        </w:rPr>
        <w:t>Социальная ситуация развития: самообразование, когда подросток самостоятельно организует себе усвоение информации, получение новых знаний и опыта, через посещение курсов, программ или секций, основываясь на тех интересах, которые у него есть.</w:t>
      </w:r>
    </w:p>
    <w:p w14:paraId="2DCD0277" w14:textId="77777777" w:rsidR="003B7AFD" w:rsidRPr="003B7AFD" w:rsidRDefault="003B7AFD" w:rsidP="00404A86">
      <w:pPr>
        <w:numPr>
          <w:ilvl w:val="0"/>
          <w:numId w:val="3"/>
        </w:numPr>
        <w:tabs>
          <w:tab w:val="left" w:pos="993"/>
          <w:tab w:val="left" w:pos="1134"/>
          <w:tab w:val="left" w:pos="6072"/>
        </w:tabs>
        <w:spacing w:after="0"/>
        <w:ind w:left="0" w:firstLine="709"/>
        <w:contextualSpacing/>
        <w:rPr>
          <w:rFonts w:eastAsia="Times New Roman" w:cs="Times New Roman"/>
          <w:szCs w:val="28"/>
        </w:rPr>
      </w:pPr>
      <w:r w:rsidRPr="003B7AFD">
        <w:rPr>
          <w:rFonts w:eastAsia="Times New Roman" w:cs="Times New Roman"/>
          <w:szCs w:val="28"/>
        </w:rPr>
        <w:t>Ведущая деятельность: совокупность учебно-профессиональных действий, которые формируют профессиональное самоопределение.</w:t>
      </w:r>
    </w:p>
    <w:p w14:paraId="2CE45930" w14:textId="77777777" w:rsidR="003B7AFD" w:rsidRPr="003B7AFD" w:rsidRDefault="003B7AFD" w:rsidP="00404A86">
      <w:pPr>
        <w:numPr>
          <w:ilvl w:val="0"/>
          <w:numId w:val="3"/>
        </w:numPr>
        <w:tabs>
          <w:tab w:val="left" w:pos="993"/>
          <w:tab w:val="left" w:pos="1134"/>
          <w:tab w:val="left" w:pos="6072"/>
        </w:tabs>
        <w:spacing w:after="0"/>
        <w:ind w:left="0" w:firstLine="709"/>
        <w:contextualSpacing/>
        <w:rPr>
          <w:rFonts w:eastAsia="Times New Roman" w:cs="Times New Roman"/>
          <w:szCs w:val="28"/>
        </w:rPr>
      </w:pPr>
      <w:r w:rsidRPr="003B7AFD">
        <w:rPr>
          <w:rFonts w:eastAsia="Times New Roman" w:cs="Times New Roman"/>
          <w:szCs w:val="28"/>
        </w:rPr>
        <w:t>Новообразование: профессиональное и личностное самоопределение, формирование ценностных ориентаций.</w:t>
      </w:r>
    </w:p>
    <w:p w14:paraId="4F3E44A1"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При завершении эпохи подростничества происходит переход во взрослую жизнь, когда изменяется система взглядов, принципов и вида деятельности.</w:t>
      </w:r>
    </w:p>
    <w:p w14:paraId="22DBA530" w14:textId="6F848DC6"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Автором следующей возрастной периодизации является Д.И. Фельдштейн</w:t>
      </w:r>
      <w:r w:rsidR="006425C3">
        <w:rPr>
          <w:rFonts w:eastAsia="Times New Roman" w:cs="Times New Roman"/>
          <w:szCs w:val="28"/>
        </w:rPr>
        <w:t>.</w:t>
      </w:r>
      <w:r w:rsidR="006425C3" w:rsidRPr="006425C3">
        <w:rPr>
          <w:rFonts w:eastAsia="Calibri" w:cs="Mangal"/>
        </w:rPr>
        <w:t xml:space="preserve"> [</w:t>
      </w:r>
      <w:r w:rsidR="006425C3">
        <w:rPr>
          <w:rFonts w:eastAsia="Calibri" w:cs="Mangal"/>
        </w:rPr>
        <w:t>32, с. 25</w:t>
      </w:r>
      <w:r w:rsidR="006425C3" w:rsidRPr="006425C3">
        <w:rPr>
          <w:rFonts w:eastAsia="Calibri" w:cs="Mangal"/>
        </w:rPr>
        <w:t>]</w:t>
      </w:r>
      <w:r w:rsidRPr="003B7AFD">
        <w:rPr>
          <w:rFonts w:eastAsia="Times New Roman" w:cs="Times New Roman"/>
          <w:szCs w:val="28"/>
        </w:rPr>
        <w:t xml:space="preserve"> Её классификация возрастных периодов основана на этапах социального развития личности. Подростковый период характеризуется возрастом от 11 до 15 лет, который варьируется, исходя из начала процессов гормональной перестройки. </w:t>
      </w:r>
    </w:p>
    <w:p w14:paraId="5F5CEDF7" w14:textId="33C5875B"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 xml:space="preserve">Авторы, изучающие </w:t>
      </w:r>
      <w:r w:rsidR="006425C3" w:rsidRPr="003B7AFD">
        <w:rPr>
          <w:rFonts w:eastAsia="Times New Roman" w:cs="Times New Roman"/>
          <w:szCs w:val="28"/>
        </w:rPr>
        <w:t>возрастную периодизацию,</w:t>
      </w:r>
      <w:r w:rsidRPr="003B7AFD">
        <w:rPr>
          <w:rFonts w:eastAsia="Times New Roman" w:cs="Times New Roman"/>
          <w:szCs w:val="28"/>
        </w:rPr>
        <w:t xml:space="preserve"> отмечают, что подростковый период характерен физиологическими перестройками организма, провоцирующие появление и развитие вторичных половых признаки, что влияет на эмоциональное состояние личности и способствуют гендерной идентификации и повышенному интересу к собственной внешности.</w:t>
      </w:r>
    </w:p>
    <w:p w14:paraId="0B21FA2B" w14:textId="702C126A"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 xml:space="preserve">Психологическим новообразованием является чувство взрослости и возникновение Я-концепции, в которой отражаются собственные вкусы, интересы, взгляды на мир. </w:t>
      </w:r>
      <w:r w:rsidR="006425C3" w:rsidRPr="006425C3">
        <w:rPr>
          <w:rFonts w:eastAsia="Calibri" w:cs="Mangal"/>
        </w:rPr>
        <w:t>[</w:t>
      </w:r>
      <w:r w:rsidR="006425C3">
        <w:rPr>
          <w:rFonts w:eastAsia="Calibri" w:cs="Mangal"/>
        </w:rPr>
        <w:t>17, с. 66-71</w:t>
      </w:r>
      <w:r w:rsidR="006425C3" w:rsidRPr="006425C3">
        <w:rPr>
          <w:rFonts w:eastAsia="Calibri" w:cs="Mangal"/>
        </w:rPr>
        <w:t>]</w:t>
      </w:r>
      <w:r w:rsidRPr="003B7AFD">
        <w:rPr>
          <w:rFonts w:eastAsia="Times New Roman" w:cs="Times New Roman"/>
          <w:szCs w:val="28"/>
        </w:rPr>
        <w:t xml:space="preserve"> Фельдштейн подчеркивает, что подросток начинает относится к себе как к взрослому, стремится доказать себе и окружающим, что он таковым является, демонстрируя это поведением. </w:t>
      </w:r>
    </w:p>
    <w:p w14:paraId="31870A81"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lastRenderedPageBreak/>
        <w:t xml:space="preserve">Подросток стремится к выходу из-под контроля взрослых, желая проявлять свободу и ответственность, самому принимать решения. </w:t>
      </w:r>
    </w:p>
    <w:p w14:paraId="24AACA43" w14:textId="39F1A299"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Ведущей деятельностью является интимно-личностное общение, которое способствует развитию подростка, усвоению социальных правил и норм, изучению себя через других, апробирование различных паттернов поведения, достижению результатов.</w:t>
      </w:r>
      <w:r w:rsidR="006425C3">
        <w:rPr>
          <w:rFonts w:eastAsia="Times New Roman" w:cs="Times New Roman"/>
          <w:szCs w:val="28"/>
        </w:rPr>
        <w:t xml:space="preserve"> </w:t>
      </w:r>
      <w:r w:rsidR="006425C3" w:rsidRPr="006425C3">
        <w:rPr>
          <w:rFonts w:eastAsia="Calibri" w:cs="Mangal"/>
        </w:rPr>
        <w:t>[</w:t>
      </w:r>
      <w:r w:rsidR="006425C3">
        <w:rPr>
          <w:rFonts w:eastAsia="Calibri" w:cs="Mangal"/>
        </w:rPr>
        <w:t>31, с. 3-11</w:t>
      </w:r>
      <w:r w:rsidR="006425C3" w:rsidRPr="006425C3">
        <w:rPr>
          <w:rFonts w:eastAsia="Calibri" w:cs="Mangal"/>
        </w:rPr>
        <w:t>]</w:t>
      </w:r>
    </w:p>
    <w:p w14:paraId="471E262F"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bCs/>
          <w:szCs w:val="28"/>
        </w:rPr>
        <w:t>В учении на основе действий самоконтроля и самооценки</w:t>
      </w:r>
      <w:r w:rsidRPr="003B7AFD">
        <w:rPr>
          <w:rFonts w:eastAsia="Times New Roman" w:cs="Times New Roman"/>
          <w:szCs w:val="28"/>
        </w:rPr>
        <w:t xml:space="preserve"> формируется готовность к предвосхищению результатов своего труда, когда подростку необходимо не только механически сделать и посмотреть на результат, но и предвидеть возможный результат своей работы. Такой компонент сформированной учебной деяте</w:t>
      </w:r>
      <w:r w:rsidR="00C95DAF">
        <w:rPr>
          <w:rFonts w:eastAsia="Times New Roman" w:cs="Times New Roman"/>
          <w:szCs w:val="28"/>
        </w:rPr>
        <w:t>льности важен во взрослой жизни</w:t>
      </w:r>
      <w:r w:rsidRPr="003B7AFD">
        <w:rPr>
          <w:rFonts w:eastAsia="Times New Roman" w:cs="Times New Roman"/>
          <w:szCs w:val="28"/>
        </w:rPr>
        <w:t>.</w:t>
      </w:r>
      <w:r w:rsidR="00C95DAF">
        <w:rPr>
          <w:rFonts w:eastAsia="Times New Roman" w:cs="Times New Roman"/>
          <w:szCs w:val="28"/>
        </w:rPr>
        <w:t xml:space="preserve"> </w:t>
      </w:r>
      <w:r w:rsidRPr="003B7AFD">
        <w:rPr>
          <w:rFonts w:eastAsia="Times New Roman" w:cs="Times New Roman"/>
          <w:szCs w:val="28"/>
        </w:rPr>
        <w:t>Так, научившись анализировать и предвидеть результат своей деятельности, подростки учатся прогнозировать возможные по</w:t>
      </w:r>
      <w:r w:rsidR="00C95DAF">
        <w:rPr>
          <w:rFonts w:eastAsia="Times New Roman" w:cs="Times New Roman"/>
          <w:szCs w:val="28"/>
        </w:rPr>
        <w:t>следствия каждого своего выбора</w:t>
      </w:r>
      <w:r w:rsidRPr="003B7AFD">
        <w:rPr>
          <w:rFonts w:eastAsia="Times New Roman" w:cs="Times New Roman"/>
          <w:szCs w:val="28"/>
        </w:rPr>
        <w:t>.</w:t>
      </w:r>
    </w:p>
    <w:p w14:paraId="6AABBB9A" w14:textId="77777777" w:rsidR="003B7AFD" w:rsidRPr="003B7AFD"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t xml:space="preserve">Эффективное межличностное общение имеет большое значение для того, чтобы подросток мог увидеть и осознать в себе определенные черты, которые в последствии помогут ему выбрать наиболее подходящий путь самоопределения. Благодаря общению, подростки узнают других людей, изучают разные виды практической деятельности, что </w:t>
      </w:r>
      <w:r w:rsidRPr="003B7AFD">
        <w:rPr>
          <w:rFonts w:eastAsia="Times New Roman" w:cs="Times New Roman"/>
          <w:iCs/>
          <w:szCs w:val="28"/>
        </w:rPr>
        <w:t>на данный момент для них представляет собой хобби,</w:t>
      </w:r>
      <w:r w:rsidRPr="003B7AFD">
        <w:rPr>
          <w:rFonts w:eastAsia="Times New Roman" w:cs="Times New Roman"/>
          <w:szCs w:val="28"/>
        </w:rPr>
        <w:t xml:space="preserve"> и, таким образом, запасаются этим набором впечатлений. Через общение они слышат обратную связь о себе, о том, что у них лучше получается и где они могут быть полезными. В совокупности с личными ощущениями они могут наиболее верно выбрать свой путь. Родители и учителя, благодаря тому же общению, способны увидеть, как развивается подросток и сферу его интересов. Если они имеют достаточно личного опыта и мудрости, то, в критический момент, они могут направить подростка, предложив ему какие-либо варианты деятельности, способные вызвать у него интерес и соответствующие его способностям. </w:t>
      </w:r>
    </w:p>
    <w:p w14:paraId="5948FDAD" w14:textId="26027E15" w:rsidR="003B7AFD" w:rsidRPr="006425C3" w:rsidRDefault="003B7AFD" w:rsidP="00404A86">
      <w:pPr>
        <w:tabs>
          <w:tab w:val="left" w:pos="1134"/>
          <w:tab w:val="left" w:pos="6072"/>
        </w:tabs>
        <w:spacing w:after="0"/>
        <w:ind w:firstLine="709"/>
        <w:rPr>
          <w:rFonts w:eastAsia="Times New Roman" w:cs="Times New Roman"/>
          <w:szCs w:val="28"/>
        </w:rPr>
      </w:pPr>
      <w:r w:rsidRPr="003B7AFD">
        <w:rPr>
          <w:rFonts w:eastAsia="Times New Roman" w:cs="Times New Roman"/>
          <w:szCs w:val="28"/>
        </w:rPr>
        <w:lastRenderedPageBreak/>
        <w:t xml:space="preserve">Таким образом, особенности подросткового возраста заключаются в новообразованиях, которые возникают у подростка в связи с физиологическими и психологическими процессами. </w:t>
      </w:r>
      <w:r w:rsidR="006425C3" w:rsidRPr="006425C3">
        <w:rPr>
          <w:rFonts w:eastAsia="Calibri" w:cs="Mangal"/>
        </w:rPr>
        <w:t>[</w:t>
      </w:r>
      <w:r w:rsidR="006425C3">
        <w:rPr>
          <w:rFonts w:eastAsia="Calibri" w:cs="Mangal"/>
        </w:rPr>
        <w:t>38, с. 169</w:t>
      </w:r>
      <w:r w:rsidR="006425C3" w:rsidRPr="006425C3">
        <w:rPr>
          <w:rFonts w:eastAsia="Calibri" w:cs="Mangal"/>
        </w:rPr>
        <w:t>]</w:t>
      </w:r>
    </w:p>
    <w:p w14:paraId="6038C3EA" w14:textId="63AEC6AD" w:rsidR="00C95DAF" w:rsidRPr="003B7AFD" w:rsidRDefault="000A67B3" w:rsidP="00404A86">
      <w:pPr>
        <w:tabs>
          <w:tab w:val="left" w:pos="1134"/>
          <w:tab w:val="left" w:pos="6072"/>
        </w:tabs>
        <w:spacing w:after="0"/>
        <w:ind w:firstLine="709"/>
        <w:rPr>
          <w:rFonts w:eastAsia="Times New Roman" w:cs="Times New Roman"/>
          <w:szCs w:val="28"/>
        </w:rPr>
      </w:pPr>
      <w:r>
        <w:rPr>
          <w:rFonts w:eastAsia="Times New Roman" w:cs="Times New Roman"/>
          <w:szCs w:val="28"/>
        </w:rPr>
        <w:t>М</w:t>
      </w:r>
      <w:r w:rsidR="00C95DAF" w:rsidRPr="003B7AFD">
        <w:rPr>
          <w:rFonts w:eastAsia="Times New Roman" w:cs="Times New Roman"/>
          <w:szCs w:val="28"/>
        </w:rPr>
        <w:t xml:space="preserve">ы рассмотрели основные подходы к характеристике подросткового возраста в составе возрастной периодизации, согласно которым подростковый возраст характеризуется физиологическими и психологическими изменениями. К ним относят интимно-личностное общение как ведущую деятельность, новый этап в становлении Я-концепции, и активное самоопределение. </w:t>
      </w:r>
    </w:p>
    <w:p w14:paraId="7CC0E1B0" w14:textId="77777777" w:rsidR="00C95DAF" w:rsidRPr="003B7AFD" w:rsidRDefault="00C95DAF" w:rsidP="003B7AFD">
      <w:pPr>
        <w:tabs>
          <w:tab w:val="left" w:pos="6072"/>
        </w:tabs>
        <w:spacing w:after="0"/>
        <w:ind w:firstLine="709"/>
        <w:rPr>
          <w:rFonts w:eastAsia="Times New Roman" w:cs="Times New Roman"/>
          <w:szCs w:val="28"/>
        </w:rPr>
      </w:pPr>
    </w:p>
    <w:p w14:paraId="0E9F1C8B" w14:textId="77777777" w:rsidR="00092ACE" w:rsidRDefault="004D415F" w:rsidP="00B95532">
      <w:pPr>
        <w:pStyle w:val="1"/>
        <w:spacing w:before="0"/>
        <w:jc w:val="center"/>
        <w:rPr>
          <w:rFonts w:ascii="Times New Roman" w:hAnsi="Times New Roman" w:cs="Times New Roman"/>
          <w:color w:val="auto"/>
          <w:shd w:val="clear" w:color="auto" w:fill="FFFFFF"/>
        </w:rPr>
      </w:pPr>
      <w:bookmarkStart w:id="5" w:name="_Toc183894652"/>
      <w:r w:rsidRPr="00B95532">
        <w:rPr>
          <w:rFonts w:ascii="Times New Roman" w:hAnsi="Times New Roman" w:cs="Times New Roman"/>
          <w:color w:val="auto"/>
          <w:shd w:val="clear" w:color="auto" w:fill="FFFFFF"/>
        </w:rPr>
        <w:t>1.3 Возможности внеурочной деятельности в формировании исследовательской позиции девятиклассников</w:t>
      </w:r>
      <w:bookmarkEnd w:id="5"/>
    </w:p>
    <w:p w14:paraId="0916C0DD" w14:textId="77777777" w:rsidR="003B7AFD" w:rsidRPr="00C95DAF" w:rsidRDefault="003B7AFD" w:rsidP="003B7AFD"/>
    <w:p w14:paraId="48F192E2" w14:textId="2375E6DB"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Современное образование ориентируется на личность и ее развитие, в соответствии с требованиями Федеральных государственных образовательных стандартов, утвержденных приказами Министерства образования и науки Российской Федерации. Федеральный государственный образовательный стандарт основного общего образования включает в себя требования «к результатам освоения основной образовательной программы основного общего образования»</w:t>
      </w:r>
      <w:r w:rsidR="006425C3">
        <w:rPr>
          <w:rFonts w:eastAsia="Calibri" w:cs="Times New Roman"/>
          <w:color w:val="000000"/>
          <w:szCs w:val="28"/>
        </w:rPr>
        <w:t xml:space="preserve"> </w:t>
      </w:r>
      <w:r w:rsidR="006425C3" w:rsidRPr="006425C3">
        <w:rPr>
          <w:rFonts w:eastAsia="Calibri" w:cs="Mangal"/>
        </w:rPr>
        <w:t>[</w:t>
      </w:r>
      <w:r w:rsidR="006425C3">
        <w:rPr>
          <w:rFonts w:eastAsia="Calibri" w:cs="Mangal"/>
        </w:rPr>
        <w:t>25</w:t>
      </w:r>
      <w:r w:rsidR="006425C3" w:rsidRPr="006425C3">
        <w:rPr>
          <w:rFonts w:eastAsia="Calibri" w:cs="Mangal"/>
        </w:rPr>
        <w:t>]</w:t>
      </w:r>
      <w:r w:rsidRPr="00780534">
        <w:rPr>
          <w:rFonts w:eastAsia="Calibri" w:cs="Times New Roman"/>
          <w:color w:val="000000"/>
          <w:szCs w:val="28"/>
        </w:rPr>
        <w:t xml:space="preserve">, обеспечивает: </w:t>
      </w:r>
    </w:p>
    <w:p w14:paraId="769CD592" w14:textId="77777777" w:rsidR="00780534" w:rsidRPr="00780534" w:rsidRDefault="00780534" w:rsidP="00780534">
      <w:pPr>
        <w:numPr>
          <w:ilvl w:val="0"/>
          <w:numId w:val="12"/>
        </w:numPr>
        <w:tabs>
          <w:tab w:val="left" w:pos="993"/>
        </w:tabs>
        <w:spacing w:after="0"/>
        <w:ind w:left="0" w:firstLine="709"/>
        <w:contextualSpacing/>
        <w:rPr>
          <w:rFonts w:eastAsia="Calibri" w:cs="Times New Roman"/>
          <w:color w:val="000000"/>
          <w:szCs w:val="28"/>
        </w:rPr>
      </w:pPr>
      <w:r w:rsidRPr="00780534">
        <w:rPr>
          <w:rFonts w:eastAsia="Calibri" w:cs="Times New Roman"/>
          <w:color w:val="000000"/>
          <w:szCs w:val="28"/>
        </w:rPr>
        <w:t xml:space="preserve">формирование готовности к саморазвитию; </w:t>
      </w:r>
    </w:p>
    <w:p w14:paraId="79BA2A56" w14:textId="77777777" w:rsidR="00780534" w:rsidRPr="00780534" w:rsidRDefault="00780534" w:rsidP="00780534">
      <w:pPr>
        <w:numPr>
          <w:ilvl w:val="0"/>
          <w:numId w:val="12"/>
        </w:numPr>
        <w:tabs>
          <w:tab w:val="left" w:pos="993"/>
        </w:tabs>
        <w:spacing w:after="0"/>
        <w:ind w:left="0" w:firstLine="709"/>
        <w:contextualSpacing/>
        <w:rPr>
          <w:rFonts w:eastAsia="Calibri" w:cs="Times New Roman"/>
          <w:color w:val="000000"/>
          <w:szCs w:val="28"/>
        </w:rPr>
      </w:pPr>
      <w:r w:rsidRPr="00780534">
        <w:rPr>
          <w:rFonts w:eastAsia="Calibri" w:cs="Times New Roman"/>
          <w:color w:val="000000"/>
          <w:szCs w:val="28"/>
        </w:rPr>
        <w:t>активную учебно-познавательную деятельность обучающихся;</w:t>
      </w:r>
    </w:p>
    <w:p w14:paraId="75F71F73" w14:textId="563A380D" w:rsidR="00780534" w:rsidRPr="00780534" w:rsidRDefault="00780534" w:rsidP="00780534">
      <w:pPr>
        <w:numPr>
          <w:ilvl w:val="0"/>
          <w:numId w:val="12"/>
        </w:numPr>
        <w:tabs>
          <w:tab w:val="left" w:pos="993"/>
        </w:tabs>
        <w:spacing w:after="0"/>
        <w:ind w:left="0" w:firstLine="709"/>
        <w:contextualSpacing/>
        <w:rPr>
          <w:rFonts w:eastAsia="Calibri" w:cs="Times New Roman"/>
          <w:color w:val="000000"/>
          <w:szCs w:val="28"/>
        </w:rPr>
      </w:pPr>
      <w:r w:rsidRPr="00780534">
        <w:rPr>
          <w:rFonts w:eastAsia="Calibri" w:cs="Times New Roman"/>
          <w:color w:val="000000"/>
          <w:szCs w:val="28"/>
        </w:rPr>
        <w:t xml:space="preserve">построение образовательного процесса с учетом индивидуальных возрастных, психологических и физиологических особенностей обучающихся. </w:t>
      </w:r>
      <w:r w:rsidR="006425C3" w:rsidRPr="00745650">
        <w:rPr>
          <w:rFonts w:eastAsia="Calibri" w:cs="Mangal"/>
        </w:rPr>
        <w:t>[</w:t>
      </w:r>
      <w:r w:rsidR="006425C3">
        <w:rPr>
          <w:rFonts w:eastAsia="Calibri" w:cs="Mangal"/>
        </w:rPr>
        <w:t xml:space="preserve">4, с. </w:t>
      </w:r>
      <w:r w:rsidR="00745650">
        <w:rPr>
          <w:rFonts w:eastAsia="Calibri" w:cs="Mangal"/>
        </w:rPr>
        <w:t>40-50</w:t>
      </w:r>
      <w:r w:rsidR="006425C3" w:rsidRPr="00745650">
        <w:rPr>
          <w:rFonts w:eastAsia="Calibri" w:cs="Mangal"/>
        </w:rPr>
        <w:t>]</w:t>
      </w:r>
    </w:p>
    <w:p w14:paraId="247E6282" w14:textId="17319867"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Анализ педагогической литературы</w:t>
      </w:r>
      <w:r w:rsidR="00745650" w:rsidRPr="00745650">
        <w:rPr>
          <w:rFonts w:eastAsia="Calibri" w:cs="Mangal"/>
        </w:rPr>
        <w:t xml:space="preserve"> [</w:t>
      </w:r>
      <w:r w:rsidR="00745650">
        <w:rPr>
          <w:rFonts w:eastAsia="Calibri" w:cs="Mangal"/>
        </w:rPr>
        <w:t>2, с. 415</w:t>
      </w:r>
      <w:r w:rsidR="00745650" w:rsidRPr="00745650">
        <w:rPr>
          <w:rFonts w:eastAsia="Calibri" w:cs="Mangal"/>
        </w:rPr>
        <w:t>]</w:t>
      </w:r>
      <w:r w:rsidRPr="00780534">
        <w:rPr>
          <w:rFonts w:eastAsia="Calibri" w:cs="Times New Roman"/>
          <w:color w:val="000000"/>
          <w:szCs w:val="28"/>
        </w:rPr>
        <w:t xml:space="preserve">, показывает, что для реализации качественного образования в высшей мере нужны разнообразные виды и формы обучения, которые могут быть осуществлены через внеклассную, внешкольную и внеурочную деятельность. </w:t>
      </w:r>
    </w:p>
    <w:p w14:paraId="1F95E614" w14:textId="2DD46C46"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lastRenderedPageBreak/>
        <w:t xml:space="preserve">При этом в образовательных стандартах закреплена важная роль внеурочной деятельности, а именно «основная образовательная программа реализуется образовательным учреждением через урочную и внеурочную деятельность». </w:t>
      </w:r>
      <w:r w:rsidR="00745650" w:rsidRPr="00745650">
        <w:rPr>
          <w:rFonts w:eastAsia="Calibri" w:cs="Mangal"/>
        </w:rPr>
        <w:t>[</w:t>
      </w:r>
      <w:r w:rsidR="00745650">
        <w:rPr>
          <w:rFonts w:eastAsia="Calibri" w:cs="Mangal"/>
        </w:rPr>
        <w:t>15</w:t>
      </w:r>
      <w:r w:rsidR="00745650" w:rsidRPr="00745650">
        <w:rPr>
          <w:rFonts w:eastAsia="Calibri" w:cs="Mangal"/>
        </w:rPr>
        <w:t>]</w:t>
      </w:r>
    </w:p>
    <w:p w14:paraId="54A8405E" w14:textId="1813FC8F"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 xml:space="preserve">В соответствии с Письмом от 14 декабря 2015 года Министерства образования и науки Российской Федерации 6 департамента государственной политики в сфере воспитания детей и молодежи внеурочная работа стала обязательной деятельностью и является продолжением образовательного процесса. </w:t>
      </w:r>
      <w:r w:rsidR="00745650" w:rsidRPr="00745650">
        <w:rPr>
          <w:rFonts w:eastAsia="Calibri" w:cs="Mangal"/>
        </w:rPr>
        <w:t>[</w:t>
      </w:r>
      <w:r w:rsidR="00745650">
        <w:rPr>
          <w:rFonts w:eastAsia="Calibri" w:cs="Mangal"/>
        </w:rPr>
        <w:t>25</w:t>
      </w:r>
      <w:r w:rsidR="00745650" w:rsidRPr="00745650">
        <w:rPr>
          <w:rFonts w:eastAsia="Calibri" w:cs="Mangal"/>
        </w:rPr>
        <w:t>]</w:t>
      </w:r>
    </w:p>
    <w:p w14:paraId="55BA2B57" w14:textId="604C4647"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 xml:space="preserve">В свою очередь, «образовательная деятельность – деятельность по реализации образовательных программ» – на основе пункта 13 Федерального государственного образовательного стандарта основного общего образования, должна происходить и в работе на уроке, и в процессе внеурочной деятельности. Урочная и внеурочная деятельности должны образовывать единую систему, а так же придание ей статуса обязательной во всех классах образовательного учреждения подчеркивает ее значимость в современном образовании. </w:t>
      </w:r>
      <w:r w:rsidR="00745650" w:rsidRPr="00745650">
        <w:rPr>
          <w:rFonts w:eastAsia="Calibri" w:cs="Mangal"/>
        </w:rPr>
        <w:t>[</w:t>
      </w:r>
      <w:r w:rsidR="00745650">
        <w:rPr>
          <w:rFonts w:eastAsia="Calibri" w:cs="Mangal"/>
        </w:rPr>
        <w:t>27, с. 24</w:t>
      </w:r>
      <w:r w:rsidR="00745650" w:rsidRPr="00745650">
        <w:rPr>
          <w:rFonts w:eastAsia="Calibri" w:cs="Mangal"/>
        </w:rPr>
        <w:t>]</w:t>
      </w:r>
    </w:p>
    <w:p w14:paraId="621D9699" w14:textId="3796297A"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 xml:space="preserve">При этом можно исследовать специфику внеурочной деятельности, функции, документы, регламентирующие этот вид деятельности, что собой представляет обучение вне урока. Исследуя эти характеристики, обратим внимание на такое понятие как «внеурочная деятельность». Федеральными государственными образовательными стандартами общего образования (начального общего, основного общего, среднего общего образования) вводится понятие внеурочной деятельности, как деятельность организуемая «по направлениям развития личности (спортивно-оздоровительное, духовно-нравственное, социальное, общеинтеллектуальное, общекультурное) в таких формах как художественные, культурологические, филологические, хоровые студии, сетевые сообщества, школьные спортивные клубы и секции, конференции, олимпиады, военно-патриотические объединения, экскурсии, </w:t>
      </w:r>
      <w:r w:rsidRPr="00780534">
        <w:rPr>
          <w:rFonts w:eastAsia="Calibri" w:cs="Times New Roman"/>
          <w:color w:val="000000"/>
          <w:szCs w:val="28"/>
        </w:rPr>
        <w:lastRenderedPageBreak/>
        <w:t>соревнования, поисковые и научные исследования, общественно полезные практики и другие формы».</w:t>
      </w:r>
      <w:r w:rsidR="00745650">
        <w:rPr>
          <w:rFonts w:eastAsia="Calibri" w:cs="Times New Roman"/>
          <w:color w:val="000000"/>
          <w:szCs w:val="28"/>
        </w:rPr>
        <w:t xml:space="preserve"> </w:t>
      </w:r>
      <w:r w:rsidR="00745650" w:rsidRPr="00745650">
        <w:rPr>
          <w:rFonts w:eastAsia="Calibri" w:cs="Mangal"/>
        </w:rPr>
        <w:t>[</w:t>
      </w:r>
      <w:r w:rsidR="00745650">
        <w:rPr>
          <w:rFonts w:eastAsia="Calibri" w:cs="Mangal"/>
        </w:rPr>
        <w:t>14</w:t>
      </w:r>
      <w:r w:rsidR="00745650" w:rsidRPr="00745650">
        <w:rPr>
          <w:rFonts w:eastAsia="Calibri" w:cs="Mangal"/>
        </w:rPr>
        <w:t>]</w:t>
      </w:r>
    </w:p>
    <w:p w14:paraId="24275E4D" w14:textId="77777777"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Внеурочная деятельность обучающихся объединяет все виды деятельности школьников (за исключением учебной деятельности), с помощью которых можно решить задачи их воспитания и социализации</w:t>
      </w:r>
    </w:p>
    <w:p w14:paraId="155966F9" w14:textId="7C2E16E5"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Внеурочная деятельность нужна для удовлетворения потребностей учащихся в содержательном досуге, их времяпровождения в самоуправлении и общественно-полезном труде. Правильно организованная система внеурочной деятельности поможет максимально развить или сформировать познавательные потребности и способности каждого ребенка, которая поможет воспитанию свободной личности человека. Воспитание ребенка происходит всегда, в любой момент его деятельности. Но более продуктивно это будет происходить в личное время обучающегося.</w:t>
      </w:r>
      <w:r w:rsidR="00745650">
        <w:rPr>
          <w:rFonts w:eastAsia="Calibri" w:cs="Times New Roman"/>
          <w:color w:val="000000"/>
          <w:szCs w:val="28"/>
        </w:rPr>
        <w:t xml:space="preserve"> </w:t>
      </w:r>
      <w:r w:rsidR="00745650" w:rsidRPr="00745650">
        <w:rPr>
          <w:rFonts w:eastAsia="Calibri" w:cs="Mangal"/>
        </w:rPr>
        <w:t>[</w:t>
      </w:r>
      <w:r w:rsidR="00745650">
        <w:rPr>
          <w:rFonts w:eastAsia="Calibri" w:cs="Mangal"/>
        </w:rPr>
        <w:t>12, с. 15-26</w:t>
      </w:r>
      <w:r w:rsidR="00745650" w:rsidRPr="00745650">
        <w:rPr>
          <w:rFonts w:eastAsia="Calibri" w:cs="Mangal"/>
        </w:rPr>
        <w:t>]</w:t>
      </w:r>
    </w:p>
    <w:p w14:paraId="21D01E5F" w14:textId="73C372CF"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 xml:space="preserve">Наиболее полно раскрывает понятие «внеурочной деятельности» Е.Н. Барышников: «внеурочная деятельность – это особый вид деятельности, осуществляемый в рамках образовательного процесса по пяти направлениям развития личности: спортивно-оздоровительное, духовно-нравственное, социальное, общеинтеллектуальное, общекультурное на основе определенной программы; направленный на решение конкретных образовательных задач, в соответствии с требованиями ФГОС; способствующий проявлению активности обучающихся; реализуемый различными категориями педагогических работников в различных формах работы вне урока». </w:t>
      </w:r>
      <w:r w:rsidR="00745650" w:rsidRPr="00745650">
        <w:rPr>
          <w:rFonts w:eastAsia="Calibri" w:cs="Mangal"/>
        </w:rPr>
        <w:t>[</w:t>
      </w:r>
      <w:r w:rsidR="00745650">
        <w:rPr>
          <w:rFonts w:eastAsia="Calibri" w:cs="Mangal"/>
        </w:rPr>
        <w:t>2, с. 415</w:t>
      </w:r>
      <w:r w:rsidR="00745650" w:rsidRPr="00745650">
        <w:rPr>
          <w:rFonts w:eastAsia="Calibri" w:cs="Mangal"/>
        </w:rPr>
        <w:t>]</w:t>
      </w:r>
    </w:p>
    <w:p w14:paraId="4829FA07" w14:textId="44D995B5"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 xml:space="preserve">В.О. Кутьев в своей работе «Внеурочная деятельность школьников» отмечает, что «…внеурочная деятельность </w:t>
      </w:r>
      <w:r w:rsidRPr="00780534">
        <w:rPr>
          <w:rFonts w:eastAsia="Calibri" w:cs="Times New Roman"/>
          <w:color w:val="000000"/>
          <w:szCs w:val="28"/>
        </w:rPr>
        <w:sym w:font="Symbol" w:char="F02D"/>
      </w:r>
      <w:r w:rsidRPr="00780534">
        <w:rPr>
          <w:rFonts w:eastAsia="Calibri" w:cs="Times New Roman"/>
          <w:color w:val="000000"/>
          <w:szCs w:val="28"/>
        </w:rPr>
        <w:t xml:space="preserve"> это такая организация труда, познания и общения, в процессе которой учащиеся овладевают социальным опытом, преобразуют окружающую их среду, приобретают необходимые практические умения и навыки…». </w:t>
      </w:r>
      <w:r w:rsidR="00745650" w:rsidRPr="00745650">
        <w:rPr>
          <w:rFonts w:eastAsia="Calibri" w:cs="Mangal"/>
        </w:rPr>
        <w:t>[</w:t>
      </w:r>
      <w:r w:rsidR="00745650">
        <w:rPr>
          <w:rFonts w:eastAsia="Calibri" w:cs="Mangal"/>
        </w:rPr>
        <w:t>19, с. 112-116</w:t>
      </w:r>
      <w:r w:rsidR="00745650" w:rsidRPr="00745650">
        <w:rPr>
          <w:rFonts w:eastAsia="Calibri" w:cs="Mangal"/>
        </w:rPr>
        <w:t>]</w:t>
      </w:r>
    </w:p>
    <w:p w14:paraId="0D69BE61" w14:textId="2D1A5407"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 xml:space="preserve">В психолого-педагогическом словаре под редакцией А.В.Петровского, под внеурочной деятельностью понимаются организованные </w:t>
      </w:r>
      <w:r w:rsidR="00745650" w:rsidRPr="00780534">
        <w:rPr>
          <w:rFonts w:eastAsia="Calibri" w:cs="Times New Roman"/>
          <w:color w:val="000000"/>
          <w:szCs w:val="28"/>
        </w:rPr>
        <w:t xml:space="preserve">и </w:t>
      </w:r>
      <w:r w:rsidR="00745650" w:rsidRPr="00780534">
        <w:rPr>
          <w:rFonts w:eastAsia="Calibri" w:cs="Times New Roman"/>
          <w:color w:val="000000"/>
          <w:szCs w:val="28"/>
        </w:rPr>
        <w:lastRenderedPageBreak/>
        <w:t>целенаправленные</w:t>
      </w:r>
      <w:r w:rsidRPr="00780534">
        <w:rPr>
          <w:rFonts w:eastAsia="Calibri" w:cs="Times New Roman"/>
          <w:color w:val="000000"/>
          <w:szCs w:val="28"/>
        </w:rPr>
        <w:t xml:space="preserve"> занятия с учащимися, проводимые школой во внеучебное время для расширения и углубления знаний, умений и навыков, развития самостоятельности, индивидуальных способностей учащихся, а также удовлетворения их интересов и обеспечения активного и разумного досуга.</w:t>
      </w:r>
      <w:r w:rsidR="00745650">
        <w:rPr>
          <w:rFonts w:eastAsia="Calibri" w:cs="Times New Roman"/>
          <w:color w:val="000000"/>
          <w:szCs w:val="28"/>
        </w:rPr>
        <w:t xml:space="preserve"> </w:t>
      </w:r>
      <w:r w:rsidR="00745650" w:rsidRPr="00745650">
        <w:rPr>
          <w:rFonts w:eastAsia="Calibri" w:cs="Mangal"/>
        </w:rPr>
        <w:t>[</w:t>
      </w:r>
      <w:r w:rsidR="00745650">
        <w:rPr>
          <w:rFonts w:eastAsia="Calibri" w:cs="Mangal"/>
        </w:rPr>
        <w:t>23, с. 674</w:t>
      </w:r>
      <w:r w:rsidR="00745650" w:rsidRPr="00745650">
        <w:rPr>
          <w:rFonts w:eastAsia="Calibri" w:cs="Mangal"/>
        </w:rPr>
        <w:t>]</w:t>
      </w:r>
    </w:p>
    <w:p w14:paraId="2CB94EEE" w14:textId="581A607E"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По мнению Е.Н. Степанова внеурочная деятельность - это проявляемая вне уроков активность детей, обусловленная в основном их интересами и потребностями, направленная на познание и преобразование себя и окружающей действительности, играющая при правильной организации важную роль в развитии учащихся и формировании ученического коллектива.</w:t>
      </w:r>
      <w:r w:rsidR="00745650">
        <w:rPr>
          <w:rFonts w:eastAsia="Calibri" w:cs="Times New Roman"/>
          <w:color w:val="000000"/>
          <w:szCs w:val="28"/>
        </w:rPr>
        <w:t xml:space="preserve"> </w:t>
      </w:r>
      <w:r w:rsidR="00745650" w:rsidRPr="00745650">
        <w:rPr>
          <w:rFonts w:eastAsia="Calibri" w:cs="Mangal"/>
        </w:rPr>
        <w:t>[</w:t>
      </w:r>
      <w:r w:rsidR="00745650">
        <w:rPr>
          <w:rFonts w:eastAsia="Calibri" w:cs="Mangal"/>
        </w:rPr>
        <w:t>29, с. 36-48</w:t>
      </w:r>
      <w:r w:rsidR="00745650" w:rsidRPr="00745650">
        <w:rPr>
          <w:rFonts w:eastAsia="Calibri" w:cs="Mangal"/>
        </w:rPr>
        <w:t>]</w:t>
      </w:r>
    </w:p>
    <w:p w14:paraId="5C15C312" w14:textId="668369F3"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Цель внеурочной деятельности – создание условий для реализации подростками своих потребностей, интересов, способностей в тех областях познавательной, социальной, культурной жизнедеятельности, которые не могут быть реализованы только в процессе учебных занятий и в рамках основных образовательных дисциплин.</w:t>
      </w:r>
      <w:r w:rsidR="00745650">
        <w:rPr>
          <w:rFonts w:eastAsia="Calibri" w:cs="Times New Roman"/>
          <w:color w:val="000000"/>
          <w:szCs w:val="28"/>
        </w:rPr>
        <w:t xml:space="preserve"> </w:t>
      </w:r>
      <w:r w:rsidR="00745650" w:rsidRPr="00745650">
        <w:rPr>
          <w:rFonts w:eastAsia="Calibri" w:cs="Mangal"/>
        </w:rPr>
        <w:t>[</w:t>
      </w:r>
      <w:r w:rsidR="00745650">
        <w:rPr>
          <w:rFonts w:eastAsia="Calibri" w:cs="Mangal"/>
        </w:rPr>
        <w:t>12, с. 15-26</w:t>
      </w:r>
      <w:r w:rsidR="00745650" w:rsidRPr="00745650">
        <w:rPr>
          <w:rFonts w:eastAsia="Calibri" w:cs="Mangal"/>
        </w:rPr>
        <w:t>]</w:t>
      </w:r>
    </w:p>
    <w:p w14:paraId="49E975BC" w14:textId="77777777"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 xml:space="preserve">Важность внедрения внеурочной деятельности в процесс обучения устанавливается требованиями Федеральных государственных образовательных стандартов, где зафиксированы результаты обучения на личностном, метапредметном и предметном уровнях. Результаты обучения достигаются посредством образовательной программы. </w:t>
      </w:r>
    </w:p>
    <w:p w14:paraId="1C56923A" w14:textId="77777777" w:rsidR="00E13B20" w:rsidRDefault="00C95DAF" w:rsidP="00E13B20">
      <w:pPr>
        <w:spacing w:after="0"/>
        <w:ind w:firstLine="709"/>
        <w:rPr>
          <w:rFonts w:eastAsia="Calibri" w:cs="Times New Roman"/>
          <w:color w:val="000000"/>
          <w:szCs w:val="28"/>
        </w:rPr>
      </w:pPr>
      <w:r>
        <w:rPr>
          <w:rFonts w:eastAsia="Calibri" w:cs="Times New Roman"/>
          <w:color w:val="000000"/>
          <w:szCs w:val="28"/>
        </w:rPr>
        <w:t>О</w:t>
      </w:r>
      <w:r w:rsidR="00780534" w:rsidRPr="00780534">
        <w:rPr>
          <w:rFonts w:eastAsia="Calibri" w:cs="Times New Roman"/>
          <w:color w:val="000000"/>
          <w:szCs w:val="28"/>
        </w:rPr>
        <w:t xml:space="preserve">пределим основные функции современной внеурочной деятельности, как деятельности в рамках образовательной программы. </w:t>
      </w:r>
    </w:p>
    <w:p w14:paraId="4034883F" w14:textId="77777777" w:rsidR="00780534" w:rsidRPr="00E13B20" w:rsidRDefault="00E13B20" w:rsidP="00E13B20">
      <w:pPr>
        <w:pStyle w:val="a6"/>
        <w:numPr>
          <w:ilvl w:val="0"/>
          <w:numId w:val="12"/>
        </w:numPr>
        <w:tabs>
          <w:tab w:val="left" w:pos="1134"/>
        </w:tabs>
        <w:spacing w:after="0"/>
        <w:ind w:left="0" w:firstLine="709"/>
        <w:rPr>
          <w:rFonts w:eastAsia="Calibri" w:cs="Times New Roman"/>
          <w:color w:val="000000"/>
          <w:szCs w:val="28"/>
        </w:rPr>
      </w:pPr>
      <w:r w:rsidRPr="00E13B20">
        <w:rPr>
          <w:rFonts w:eastAsia="Calibri" w:cs="Times New Roman"/>
          <w:color w:val="000000"/>
          <w:szCs w:val="28"/>
        </w:rPr>
        <w:t>О</w:t>
      </w:r>
      <w:r w:rsidR="00780534" w:rsidRPr="00E13B20">
        <w:rPr>
          <w:rFonts w:eastAsia="Calibri" w:cs="Times New Roman"/>
          <w:color w:val="000000"/>
          <w:szCs w:val="28"/>
        </w:rPr>
        <w:t xml:space="preserve">бразующая функция (направлена на ценностно- смысловое устройство норм, правил, традиций в рамках школьной жизни). </w:t>
      </w:r>
    </w:p>
    <w:p w14:paraId="3A5BB62C" w14:textId="77777777" w:rsidR="00780534" w:rsidRPr="00780534" w:rsidRDefault="00780534" w:rsidP="00E13B20">
      <w:pPr>
        <w:numPr>
          <w:ilvl w:val="0"/>
          <w:numId w:val="12"/>
        </w:numPr>
        <w:tabs>
          <w:tab w:val="left" w:pos="1134"/>
        </w:tabs>
        <w:spacing w:after="0"/>
        <w:ind w:left="0" w:firstLine="709"/>
        <w:contextualSpacing/>
        <w:rPr>
          <w:rFonts w:eastAsia="Calibri" w:cs="Times New Roman"/>
          <w:color w:val="000000"/>
          <w:szCs w:val="28"/>
        </w:rPr>
      </w:pPr>
      <w:r w:rsidRPr="00780534">
        <w:rPr>
          <w:rFonts w:eastAsia="Calibri" w:cs="Times New Roman"/>
          <w:color w:val="000000"/>
          <w:szCs w:val="28"/>
        </w:rPr>
        <w:t>Компенсаторная функция (направлена на устранение недостатков в учебном процессе, а также предоставление возможности реализации потенциала обучающихся).</w:t>
      </w:r>
    </w:p>
    <w:p w14:paraId="6B68954A" w14:textId="77777777" w:rsidR="00780534" w:rsidRPr="00780534" w:rsidRDefault="00780534" w:rsidP="00780534">
      <w:pPr>
        <w:numPr>
          <w:ilvl w:val="0"/>
          <w:numId w:val="13"/>
        </w:numPr>
        <w:tabs>
          <w:tab w:val="left" w:pos="1134"/>
        </w:tabs>
        <w:spacing w:after="0"/>
        <w:ind w:left="0" w:firstLine="709"/>
        <w:contextualSpacing/>
        <w:rPr>
          <w:rFonts w:eastAsia="Calibri" w:cs="Times New Roman"/>
          <w:color w:val="000000"/>
          <w:szCs w:val="28"/>
        </w:rPr>
      </w:pPr>
      <w:r w:rsidRPr="00780534">
        <w:rPr>
          <w:rFonts w:eastAsia="Calibri" w:cs="Times New Roman"/>
          <w:color w:val="000000"/>
          <w:szCs w:val="28"/>
        </w:rPr>
        <w:lastRenderedPageBreak/>
        <w:t xml:space="preserve">Функция дополнительного образования (направлена на возможность овладения обучающимися профильными компетенциями различных предметных областей). </w:t>
      </w:r>
    </w:p>
    <w:p w14:paraId="263439E3" w14:textId="77777777" w:rsidR="00780534" w:rsidRPr="00780534" w:rsidRDefault="00780534" w:rsidP="00780534">
      <w:pPr>
        <w:numPr>
          <w:ilvl w:val="0"/>
          <w:numId w:val="13"/>
        </w:numPr>
        <w:tabs>
          <w:tab w:val="left" w:pos="1134"/>
        </w:tabs>
        <w:spacing w:after="0"/>
        <w:ind w:left="0" w:firstLine="709"/>
        <w:contextualSpacing/>
        <w:rPr>
          <w:rFonts w:eastAsia="Calibri" w:cs="Times New Roman"/>
          <w:color w:val="000000"/>
          <w:szCs w:val="28"/>
        </w:rPr>
      </w:pPr>
      <w:r w:rsidRPr="00780534">
        <w:rPr>
          <w:rFonts w:eastAsia="Calibri" w:cs="Times New Roman"/>
          <w:color w:val="000000"/>
          <w:szCs w:val="28"/>
        </w:rPr>
        <w:t xml:space="preserve">Досугово-организационная (направлена на целесообразное обеспечение свободного времени обучающихся). </w:t>
      </w:r>
    </w:p>
    <w:p w14:paraId="3C9D72A3" w14:textId="77777777" w:rsidR="00780534" w:rsidRPr="00780534" w:rsidRDefault="00780534" w:rsidP="00780534">
      <w:pPr>
        <w:numPr>
          <w:ilvl w:val="0"/>
          <w:numId w:val="13"/>
        </w:numPr>
        <w:tabs>
          <w:tab w:val="left" w:pos="1134"/>
        </w:tabs>
        <w:spacing w:after="0"/>
        <w:ind w:left="0" w:firstLine="709"/>
        <w:contextualSpacing/>
        <w:rPr>
          <w:rFonts w:eastAsia="Calibri" w:cs="Times New Roman"/>
          <w:color w:val="000000"/>
          <w:szCs w:val="28"/>
        </w:rPr>
      </w:pPr>
      <w:r w:rsidRPr="00780534">
        <w:rPr>
          <w:rFonts w:eastAsia="Calibri" w:cs="Times New Roman"/>
          <w:color w:val="000000"/>
          <w:szCs w:val="28"/>
        </w:rPr>
        <w:t xml:space="preserve">Социально-воспитательная функция (направлена на адаптацию обучающихся в обществе). </w:t>
      </w:r>
    </w:p>
    <w:p w14:paraId="7F43A164" w14:textId="1B435F76" w:rsidR="00780534" w:rsidRPr="00780534" w:rsidRDefault="00780534" w:rsidP="00780534">
      <w:pPr>
        <w:numPr>
          <w:ilvl w:val="0"/>
          <w:numId w:val="13"/>
        </w:numPr>
        <w:tabs>
          <w:tab w:val="left" w:pos="1134"/>
        </w:tabs>
        <w:spacing w:after="0"/>
        <w:ind w:left="0" w:firstLine="709"/>
        <w:contextualSpacing/>
        <w:rPr>
          <w:rFonts w:eastAsia="Calibri" w:cs="Times New Roman"/>
          <w:color w:val="000000"/>
          <w:szCs w:val="28"/>
        </w:rPr>
      </w:pPr>
      <w:r w:rsidRPr="00780534">
        <w:rPr>
          <w:rFonts w:eastAsia="Calibri" w:cs="Times New Roman"/>
          <w:color w:val="000000"/>
          <w:szCs w:val="28"/>
        </w:rPr>
        <w:t xml:space="preserve">Функция выбора и самореализации (позволяет обучающимся реализовываться в соответствии с индивидуальными желаниями). </w:t>
      </w:r>
      <w:r w:rsidR="00745650" w:rsidRPr="00745650">
        <w:rPr>
          <w:rFonts w:eastAsia="Calibri" w:cs="Mangal"/>
        </w:rPr>
        <w:t>[</w:t>
      </w:r>
      <w:r w:rsidR="00745650">
        <w:rPr>
          <w:rFonts w:eastAsia="Calibri" w:cs="Mangal"/>
        </w:rPr>
        <w:t>2, с. 415</w:t>
      </w:r>
      <w:r w:rsidR="00745650" w:rsidRPr="00745650">
        <w:rPr>
          <w:rFonts w:eastAsia="Calibri" w:cs="Mangal"/>
        </w:rPr>
        <w:t>]</w:t>
      </w:r>
    </w:p>
    <w:p w14:paraId="609372C9" w14:textId="77777777"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Разнообразие функций отражается в своеобразии содержания и организации внеурочных мероприятий. Согласно определению Е.Н. Барышникова проведем исследование характеристики внеурочной деятельности, как образовательного процесса. Для организации внеурочной работы нужно определиться с целью, содержанием, формой, методами и средствами, т.е. со структурными компонентами процесса обучения.</w:t>
      </w:r>
    </w:p>
    <w:p w14:paraId="13A773CC" w14:textId="77777777"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Компоненты внеурочной работы, как процесса обучения, сопоставимы с компонентами методической системы обучения А.М. Пышкало. Структурными элементами, которой являются цель обучения, содержание обучения, формы обучения, методы обучения и средства обучения. А в соответствии с требованиями и рекомендациями нормативных документов эти компоненты должны отвечать современным заявкам.</w:t>
      </w:r>
    </w:p>
    <w:p w14:paraId="1A12065E" w14:textId="39B637CD"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 xml:space="preserve">На основе этого покажем тесную связь между составляющими структуру внеурочной деятельности. На основе функций внеурочной деятельности можно выделить ее цели и задачи. Учебно-тематический план внеурочной деятельности включен в общие рамки реализации образовательной деятельности. </w:t>
      </w:r>
      <w:r w:rsidR="00745650" w:rsidRPr="00745650">
        <w:rPr>
          <w:rFonts w:eastAsia="Calibri" w:cs="Mangal"/>
        </w:rPr>
        <w:t>[</w:t>
      </w:r>
      <w:r w:rsidR="00745650">
        <w:rPr>
          <w:rFonts w:eastAsia="Calibri" w:cs="Mangal"/>
        </w:rPr>
        <w:t>4, с. 40-50</w:t>
      </w:r>
      <w:r w:rsidR="00745650" w:rsidRPr="00745650">
        <w:rPr>
          <w:rFonts w:eastAsia="Calibri" w:cs="Mangal"/>
        </w:rPr>
        <w:t>]</w:t>
      </w:r>
    </w:p>
    <w:p w14:paraId="408B12E6" w14:textId="77777777"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 xml:space="preserve">Таким образом, внеурочная работа преследует те же современные цели и образовательные задачи, что и учебная программа, то есть приобщает обучающихся к пониманию предмета, обогащает их знания, расширяет когнитивный кругозор, мотивирует интерес к предметной области. Целью </w:t>
      </w:r>
      <w:r w:rsidRPr="00780534">
        <w:rPr>
          <w:rFonts w:eastAsia="Calibri" w:cs="Times New Roman"/>
          <w:color w:val="000000"/>
          <w:szCs w:val="28"/>
        </w:rPr>
        <w:lastRenderedPageBreak/>
        <w:t xml:space="preserve">внеурочной работы являются достижение обучающимися личностных, метапредметных и предметных результатов обучения, в частности формирование универсальных учебных действий. </w:t>
      </w:r>
    </w:p>
    <w:p w14:paraId="3260D7B9" w14:textId="6DA957A4"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 xml:space="preserve">Цели и задачи внеурочной деятельности соответствуют требованиям, заявленным в нормативных документах. Формулировка педагогическим работником целей и задач определяет содержание, формы и методы внеурочной деятельности. Содержание, как и цели, современной внеурочной деятельности обозначается основной образовательной программой общеобразовательного учреждения. </w:t>
      </w:r>
      <w:r w:rsidR="00745650" w:rsidRPr="00745650">
        <w:rPr>
          <w:rFonts w:eastAsia="Calibri" w:cs="Mangal"/>
        </w:rPr>
        <w:t>[</w:t>
      </w:r>
      <w:r w:rsidR="00745650">
        <w:rPr>
          <w:rFonts w:eastAsia="Calibri" w:cs="Mangal"/>
        </w:rPr>
        <w:t>10, с. 316</w:t>
      </w:r>
      <w:r w:rsidR="00745650" w:rsidRPr="00745650">
        <w:rPr>
          <w:rFonts w:eastAsia="Calibri" w:cs="Mangal"/>
        </w:rPr>
        <w:t>]</w:t>
      </w:r>
    </w:p>
    <w:p w14:paraId="4840A9B3" w14:textId="77777777"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Основные задачи организации внеурочной деятельности для учителей:</w:t>
      </w:r>
    </w:p>
    <w:p w14:paraId="73BB1B87" w14:textId="77777777" w:rsidR="00780534" w:rsidRPr="00780534" w:rsidRDefault="00780534" w:rsidP="00780534">
      <w:pPr>
        <w:numPr>
          <w:ilvl w:val="0"/>
          <w:numId w:val="13"/>
        </w:numPr>
        <w:tabs>
          <w:tab w:val="left" w:pos="993"/>
        </w:tabs>
        <w:spacing w:after="0"/>
        <w:ind w:left="0" w:firstLine="709"/>
        <w:contextualSpacing/>
        <w:rPr>
          <w:rFonts w:eastAsia="Calibri" w:cs="Times New Roman"/>
          <w:color w:val="000000"/>
          <w:szCs w:val="28"/>
        </w:rPr>
      </w:pPr>
      <w:r w:rsidRPr="00780534">
        <w:rPr>
          <w:rFonts w:eastAsia="Calibri" w:cs="Times New Roman"/>
          <w:color w:val="000000"/>
          <w:szCs w:val="28"/>
        </w:rPr>
        <w:t xml:space="preserve">выявление интересов, способностей и возможностей обучающихся в разных видах и формах деятельности; </w:t>
      </w:r>
    </w:p>
    <w:p w14:paraId="6C1C12A3" w14:textId="77777777" w:rsidR="00780534" w:rsidRPr="00780534" w:rsidRDefault="00780534" w:rsidP="00780534">
      <w:pPr>
        <w:numPr>
          <w:ilvl w:val="0"/>
          <w:numId w:val="13"/>
        </w:numPr>
        <w:tabs>
          <w:tab w:val="left" w:pos="993"/>
        </w:tabs>
        <w:spacing w:after="0"/>
        <w:ind w:left="0" w:firstLine="709"/>
        <w:contextualSpacing/>
        <w:rPr>
          <w:rFonts w:eastAsia="Calibri" w:cs="Times New Roman"/>
          <w:color w:val="000000"/>
          <w:szCs w:val="28"/>
        </w:rPr>
      </w:pPr>
      <w:r w:rsidRPr="00780534">
        <w:rPr>
          <w:rFonts w:eastAsia="Calibri" w:cs="Times New Roman"/>
          <w:color w:val="000000"/>
          <w:szCs w:val="28"/>
        </w:rPr>
        <w:t xml:space="preserve">создание условий для индивидуального развития обучающихся в рамках современной внеурочной деятельности; </w:t>
      </w:r>
    </w:p>
    <w:p w14:paraId="0C03D627" w14:textId="77777777" w:rsidR="00780534" w:rsidRPr="00780534" w:rsidRDefault="00780534" w:rsidP="00780534">
      <w:pPr>
        <w:numPr>
          <w:ilvl w:val="0"/>
          <w:numId w:val="13"/>
        </w:numPr>
        <w:tabs>
          <w:tab w:val="left" w:pos="993"/>
        </w:tabs>
        <w:spacing w:after="0"/>
        <w:ind w:left="0" w:firstLine="709"/>
        <w:contextualSpacing/>
        <w:rPr>
          <w:rFonts w:eastAsia="Calibri" w:cs="Times New Roman"/>
          <w:color w:val="000000"/>
          <w:szCs w:val="28"/>
        </w:rPr>
      </w:pPr>
      <w:r w:rsidRPr="00780534">
        <w:rPr>
          <w:rFonts w:eastAsia="Calibri" w:cs="Times New Roman"/>
          <w:color w:val="000000"/>
          <w:szCs w:val="28"/>
        </w:rPr>
        <w:t xml:space="preserve">создание возможностей проявления творческих способностей обучающихся; </w:t>
      </w:r>
    </w:p>
    <w:p w14:paraId="0A3B4F0B" w14:textId="77777777" w:rsidR="00780534" w:rsidRPr="00780534" w:rsidRDefault="00780534" w:rsidP="00780534">
      <w:pPr>
        <w:numPr>
          <w:ilvl w:val="0"/>
          <w:numId w:val="13"/>
        </w:numPr>
        <w:tabs>
          <w:tab w:val="left" w:pos="993"/>
        </w:tabs>
        <w:spacing w:after="0"/>
        <w:ind w:left="0" w:firstLine="709"/>
        <w:contextualSpacing/>
        <w:rPr>
          <w:rFonts w:eastAsia="Calibri" w:cs="Times New Roman"/>
          <w:color w:val="000000"/>
          <w:szCs w:val="28"/>
        </w:rPr>
      </w:pPr>
      <w:r w:rsidRPr="00780534">
        <w:rPr>
          <w:rFonts w:eastAsia="Calibri" w:cs="Times New Roman"/>
          <w:color w:val="000000"/>
          <w:szCs w:val="28"/>
        </w:rPr>
        <w:t xml:space="preserve">создание условий для реализации обучающимися приобретенных универсальных учебных действий, как результатов обучения; </w:t>
      </w:r>
    </w:p>
    <w:p w14:paraId="2054074E" w14:textId="77777777" w:rsidR="00780534" w:rsidRPr="00780534" w:rsidRDefault="00780534" w:rsidP="00780534">
      <w:pPr>
        <w:numPr>
          <w:ilvl w:val="0"/>
          <w:numId w:val="13"/>
        </w:numPr>
        <w:tabs>
          <w:tab w:val="left" w:pos="993"/>
        </w:tabs>
        <w:spacing w:after="0"/>
        <w:ind w:left="0" w:firstLine="709"/>
        <w:contextualSpacing/>
        <w:rPr>
          <w:rFonts w:eastAsia="Calibri" w:cs="Times New Roman"/>
          <w:color w:val="000000"/>
          <w:szCs w:val="28"/>
        </w:rPr>
      </w:pPr>
      <w:r w:rsidRPr="00780534">
        <w:rPr>
          <w:rFonts w:eastAsia="Calibri" w:cs="Times New Roman"/>
          <w:color w:val="000000"/>
          <w:szCs w:val="28"/>
        </w:rPr>
        <w:t xml:space="preserve">развитие опыта неформального общения и нерегламентированного сотрудничества обучающихся; </w:t>
      </w:r>
    </w:p>
    <w:p w14:paraId="52A8F88D" w14:textId="77777777" w:rsidR="00780534" w:rsidRPr="00780534" w:rsidRDefault="00780534" w:rsidP="00780534">
      <w:pPr>
        <w:numPr>
          <w:ilvl w:val="0"/>
          <w:numId w:val="13"/>
        </w:numPr>
        <w:tabs>
          <w:tab w:val="left" w:pos="993"/>
        </w:tabs>
        <w:spacing w:after="0"/>
        <w:ind w:left="0" w:firstLine="709"/>
        <w:contextualSpacing/>
        <w:rPr>
          <w:rFonts w:eastAsia="Calibri" w:cs="Times New Roman"/>
          <w:color w:val="000000"/>
          <w:szCs w:val="28"/>
        </w:rPr>
      </w:pPr>
      <w:r w:rsidRPr="00780534">
        <w:rPr>
          <w:rFonts w:eastAsia="Calibri" w:cs="Times New Roman"/>
          <w:color w:val="000000"/>
          <w:szCs w:val="28"/>
        </w:rPr>
        <w:t>увеличение возможностей взаимодействия обучающихся с социумом.</w:t>
      </w:r>
    </w:p>
    <w:p w14:paraId="3754226C" w14:textId="77777777"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 xml:space="preserve">Для решения поставленных задач рассмотрим этапы организации внеурочной деятельности, в рамках которых обучающимися будут достигаться современные результаты обучения. </w:t>
      </w:r>
    </w:p>
    <w:p w14:paraId="31B963F9" w14:textId="77777777"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 xml:space="preserve">Этапы организации внеурочной деятельности </w:t>
      </w:r>
    </w:p>
    <w:p w14:paraId="303D2006" w14:textId="77777777"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 xml:space="preserve">I этап – проектный (включает в себя диагностику интересов и потребностей обучающихся, а также учет запросов их родителей;  происходит проектирование внеурочного мероприятия в образовательной организации). </w:t>
      </w:r>
    </w:p>
    <w:p w14:paraId="3402547B" w14:textId="77777777"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t xml:space="preserve">II этап – организационно-деятельностный (происходит создание и реализация разработанного внеурочного мероприятия). </w:t>
      </w:r>
    </w:p>
    <w:p w14:paraId="586FC567" w14:textId="77777777" w:rsidR="00780534" w:rsidRPr="00780534" w:rsidRDefault="00780534" w:rsidP="00780534">
      <w:pPr>
        <w:spacing w:after="0"/>
        <w:ind w:firstLine="709"/>
        <w:rPr>
          <w:rFonts w:eastAsia="Calibri" w:cs="Times New Roman"/>
          <w:color w:val="000000"/>
          <w:szCs w:val="28"/>
        </w:rPr>
      </w:pPr>
      <w:r w:rsidRPr="00780534">
        <w:rPr>
          <w:rFonts w:eastAsia="Calibri" w:cs="Times New Roman"/>
          <w:color w:val="000000"/>
          <w:szCs w:val="28"/>
        </w:rPr>
        <w:lastRenderedPageBreak/>
        <w:t>III этап – аналитический (направлен на осуществление анализа функционирования проведенного внеурочного мероприятия).</w:t>
      </w:r>
    </w:p>
    <w:p w14:paraId="52F4EEA3" w14:textId="0F6382FB" w:rsidR="00780534" w:rsidRDefault="00780534" w:rsidP="00C95DAF">
      <w:pPr>
        <w:spacing w:after="0"/>
        <w:ind w:firstLine="709"/>
        <w:rPr>
          <w:rFonts w:eastAsia="Calibri" w:cs="Times New Roman"/>
          <w:color w:val="000000"/>
          <w:szCs w:val="28"/>
        </w:rPr>
      </w:pPr>
      <w:r w:rsidRPr="00780534">
        <w:rPr>
          <w:rFonts w:eastAsia="Calibri" w:cs="Times New Roman"/>
          <w:color w:val="000000"/>
          <w:szCs w:val="28"/>
        </w:rPr>
        <w:t xml:space="preserve">Данный перечень этапов, выделенных Е.Н. Степановым, можно адаптировать на любую предметную область. </w:t>
      </w:r>
      <w:r w:rsidR="00F22502">
        <w:rPr>
          <w:rFonts w:eastAsia="Calibri" w:cs="Times New Roman"/>
          <w:color w:val="000000"/>
          <w:szCs w:val="28"/>
        </w:rPr>
        <w:t>(Таблица 1.1)</w:t>
      </w:r>
    </w:p>
    <w:p w14:paraId="1845B266" w14:textId="2227E201" w:rsidR="00F22502" w:rsidRDefault="00F22502" w:rsidP="00F22502">
      <w:pPr>
        <w:spacing w:after="0"/>
        <w:ind w:firstLine="709"/>
        <w:jc w:val="right"/>
        <w:rPr>
          <w:rFonts w:eastAsia="Calibri" w:cs="Times New Roman"/>
          <w:color w:val="000000"/>
          <w:szCs w:val="28"/>
        </w:rPr>
      </w:pPr>
      <w:r>
        <w:rPr>
          <w:rFonts w:eastAsia="Calibri" w:cs="Times New Roman"/>
          <w:color w:val="000000"/>
          <w:szCs w:val="28"/>
        </w:rPr>
        <w:t>Таблица 1.1</w:t>
      </w:r>
    </w:p>
    <w:p w14:paraId="44D9A568" w14:textId="77777777" w:rsidR="00F22502" w:rsidRDefault="00F22502" w:rsidP="00F22502">
      <w:pPr>
        <w:spacing w:after="0"/>
        <w:ind w:firstLine="709"/>
        <w:jc w:val="center"/>
        <w:rPr>
          <w:rFonts w:eastAsia="Calibri" w:cs="Times New Roman"/>
          <w:color w:val="000000"/>
          <w:szCs w:val="28"/>
        </w:rPr>
      </w:pPr>
      <w:r w:rsidRPr="00780534">
        <w:rPr>
          <w:rFonts w:eastAsia="Calibri" w:cs="Times New Roman"/>
          <w:color w:val="000000"/>
          <w:szCs w:val="28"/>
        </w:rPr>
        <w:t>Этапы организации внеурочной деятельности</w:t>
      </w:r>
    </w:p>
    <w:tbl>
      <w:tblPr>
        <w:tblStyle w:val="af5"/>
        <w:tblW w:w="0" w:type="auto"/>
        <w:tblLook w:val="04A0" w:firstRow="1" w:lastRow="0" w:firstColumn="1" w:lastColumn="0" w:noHBand="0" w:noVBand="1"/>
      </w:tblPr>
      <w:tblGrid>
        <w:gridCol w:w="3025"/>
        <w:gridCol w:w="3397"/>
        <w:gridCol w:w="2923"/>
      </w:tblGrid>
      <w:tr w:rsidR="00F22502" w14:paraId="599F1CEF" w14:textId="77777777" w:rsidTr="00E23D1A">
        <w:tc>
          <w:tcPr>
            <w:tcW w:w="3153" w:type="dxa"/>
          </w:tcPr>
          <w:p w14:paraId="6CAB6304" w14:textId="77777777" w:rsidR="00F22502" w:rsidRPr="00780534" w:rsidRDefault="00F22502" w:rsidP="00E23D1A">
            <w:pPr>
              <w:spacing w:after="0"/>
              <w:jc w:val="center"/>
              <w:rPr>
                <w:rFonts w:eastAsia="Calibri" w:cs="Times New Roman"/>
                <w:color w:val="000000"/>
                <w:szCs w:val="28"/>
              </w:rPr>
            </w:pPr>
            <w:r>
              <w:rPr>
                <w:rFonts w:eastAsia="Calibri" w:cs="Times New Roman"/>
                <w:color w:val="000000"/>
                <w:szCs w:val="28"/>
              </w:rPr>
              <w:t>Этапы</w:t>
            </w:r>
          </w:p>
        </w:tc>
        <w:tc>
          <w:tcPr>
            <w:tcW w:w="3470" w:type="dxa"/>
          </w:tcPr>
          <w:p w14:paraId="0602814D" w14:textId="77777777" w:rsidR="00F22502" w:rsidRDefault="00F22502" w:rsidP="00E23D1A">
            <w:pPr>
              <w:spacing w:after="0"/>
              <w:jc w:val="center"/>
              <w:rPr>
                <w:rFonts w:eastAsia="Calibri" w:cs="Times New Roman"/>
                <w:color w:val="000000"/>
                <w:szCs w:val="28"/>
              </w:rPr>
            </w:pPr>
            <w:r>
              <w:rPr>
                <w:rFonts w:eastAsia="Calibri" w:cs="Times New Roman"/>
                <w:color w:val="000000"/>
                <w:szCs w:val="28"/>
              </w:rPr>
              <w:t>Название</w:t>
            </w:r>
          </w:p>
        </w:tc>
        <w:tc>
          <w:tcPr>
            <w:tcW w:w="2948" w:type="dxa"/>
          </w:tcPr>
          <w:p w14:paraId="2927095E" w14:textId="77777777" w:rsidR="00F22502" w:rsidRDefault="00F22502" w:rsidP="00E23D1A">
            <w:pPr>
              <w:spacing w:after="0"/>
              <w:jc w:val="center"/>
              <w:rPr>
                <w:rFonts w:eastAsia="Calibri" w:cs="Times New Roman"/>
                <w:color w:val="000000"/>
                <w:szCs w:val="28"/>
              </w:rPr>
            </w:pPr>
            <w:r>
              <w:rPr>
                <w:rFonts w:eastAsia="Calibri" w:cs="Times New Roman"/>
                <w:color w:val="000000"/>
                <w:szCs w:val="28"/>
              </w:rPr>
              <w:t>Определение</w:t>
            </w:r>
          </w:p>
        </w:tc>
      </w:tr>
      <w:tr w:rsidR="00F22502" w14:paraId="60124EE0" w14:textId="77777777" w:rsidTr="00E23D1A">
        <w:tc>
          <w:tcPr>
            <w:tcW w:w="3153" w:type="dxa"/>
          </w:tcPr>
          <w:p w14:paraId="4825E918" w14:textId="77777777" w:rsidR="00F22502" w:rsidRDefault="00F22502" w:rsidP="00E23D1A">
            <w:pPr>
              <w:spacing w:after="0"/>
              <w:rPr>
                <w:rFonts w:eastAsia="Calibri" w:cs="Times New Roman"/>
                <w:color w:val="000000"/>
                <w:szCs w:val="28"/>
              </w:rPr>
            </w:pPr>
            <w:r w:rsidRPr="00780534">
              <w:rPr>
                <w:rFonts w:eastAsia="Calibri" w:cs="Times New Roman"/>
                <w:color w:val="000000"/>
                <w:szCs w:val="28"/>
              </w:rPr>
              <w:t>I этап</w:t>
            </w:r>
          </w:p>
        </w:tc>
        <w:tc>
          <w:tcPr>
            <w:tcW w:w="3470" w:type="dxa"/>
          </w:tcPr>
          <w:p w14:paraId="716C299D" w14:textId="77777777" w:rsidR="00F22502" w:rsidRDefault="00F22502" w:rsidP="00E23D1A">
            <w:pPr>
              <w:spacing w:after="0"/>
              <w:rPr>
                <w:rFonts w:eastAsia="Calibri" w:cs="Times New Roman"/>
                <w:color w:val="000000"/>
                <w:szCs w:val="28"/>
              </w:rPr>
            </w:pPr>
            <w:r w:rsidRPr="00780534">
              <w:rPr>
                <w:rFonts w:eastAsia="Calibri" w:cs="Times New Roman"/>
                <w:color w:val="000000"/>
                <w:szCs w:val="28"/>
              </w:rPr>
              <w:t>проектный</w:t>
            </w:r>
          </w:p>
        </w:tc>
        <w:tc>
          <w:tcPr>
            <w:tcW w:w="2948" w:type="dxa"/>
          </w:tcPr>
          <w:p w14:paraId="5D855B74" w14:textId="77777777" w:rsidR="00F22502" w:rsidRPr="00780534" w:rsidRDefault="00F22502" w:rsidP="00E23D1A">
            <w:pPr>
              <w:spacing w:after="0"/>
              <w:rPr>
                <w:rFonts w:eastAsia="Calibri" w:cs="Times New Roman"/>
                <w:color w:val="000000"/>
                <w:szCs w:val="28"/>
              </w:rPr>
            </w:pPr>
            <w:r w:rsidRPr="00780534">
              <w:rPr>
                <w:rFonts w:eastAsia="Calibri" w:cs="Times New Roman"/>
                <w:color w:val="000000"/>
                <w:szCs w:val="28"/>
              </w:rPr>
              <w:t>включает в себя диагностику интересов и потребностей обучающихся, а также учет запросов их родителей;  происходит проектирование внеурочного мероприятия в образовательной организации</w:t>
            </w:r>
          </w:p>
        </w:tc>
      </w:tr>
      <w:tr w:rsidR="00F22502" w14:paraId="28FA41CE" w14:textId="77777777" w:rsidTr="00E23D1A">
        <w:tc>
          <w:tcPr>
            <w:tcW w:w="3153" w:type="dxa"/>
          </w:tcPr>
          <w:p w14:paraId="3968CA22" w14:textId="77777777" w:rsidR="00F22502" w:rsidRDefault="00F22502" w:rsidP="00E23D1A">
            <w:pPr>
              <w:spacing w:after="0"/>
              <w:rPr>
                <w:rFonts w:eastAsia="Calibri" w:cs="Times New Roman"/>
                <w:color w:val="000000"/>
                <w:szCs w:val="28"/>
              </w:rPr>
            </w:pPr>
            <w:r w:rsidRPr="00780534">
              <w:rPr>
                <w:rFonts w:eastAsia="Calibri" w:cs="Times New Roman"/>
                <w:color w:val="000000"/>
                <w:szCs w:val="28"/>
              </w:rPr>
              <w:t>II этап</w:t>
            </w:r>
          </w:p>
        </w:tc>
        <w:tc>
          <w:tcPr>
            <w:tcW w:w="3470" w:type="dxa"/>
          </w:tcPr>
          <w:p w14:paraId="041F3D44" w14:textId="77777777" w:rsidR="00F22502" w:rsidRDefault="00F22502" w:rsidP="00E23D1A">
            <w:pPr>
              <w:spacing w:after="0"/>
              <w:rPr>
                <w:rFonts w:eastAsia="Calibri" w:cs="Times New Roman"/>
                <w:color w:val="000000"/>
                <w:szCs w:val="28"/>
              </w:rPr>
            </w:pPr>
            <w:r w:rsidRPr="00780534">
              <w:rPr>
                <w:rFonts w:eastAsia="Calibri" w:cs="Times New Roman"/>
                <w:color w:val="000000"/>
                <w:szCs w:val="28"/>
              </w:rPr>
              <w:t>организационно-деятельностный</w:t>
            </w:r>
          </w:p>
        </w:tc>
        <w:tc>
          <w:tcPr>
            <w:tcW w:w="2948" w:type="dxa"/>
          </w:tcPr>
          <w:p w14:paraId="3D7E150C" w14:textId="77777777" w:rsidR="00F22502" w:rsidRDefault="00F22502" w:rsidP="00E23D1A">
            <w:pPr>
              <w:spacing w:after="0"/>
              <w:rPr>
                <w:rFonts w:eastAsia="Calibri" w:cs="Times New Roman"/>
                <w:color w:val="000000"/>
                <w:szCs w:val="28"/>
              </w:rPr>
            </w:pPr>
            <w:r w:rsidRPr="00780534">
              <w:rPr>
                <w:rFonts w:eastAsia="Calibri" w:cs="Times New Roman"/>
                <w:color w:val="000000"/>
                <w:szCs w:val="28"/>
              </w:rPr>
              <w:t>происходит создание и реализация разработанного внеурочного мероприятия</w:t>
            </w:r>
          </w:p>
        </w:tc>
      </w:tr>
      <w:tr w:rsidR="00F22502" w14:paraId="31F161C5" w14:textId="77777777" w:rsidTr="00E23D1A">
        <w:tc>
          <w:tcPr>
            <w:tcW w:w="3153" w:type="dxa"/>
          </w:tcPr>
          <w:p w14:paraId="23BB4A83" w14:textId="77777777" w:rsidR="00F22502" w:rsidRDefault="00F22502" w:rsidP="00E23D1A">
            <w:pPr>
              <w:spacing w:after="0"/>
              <w:rPr>
                <w:rFonts w:eastAsia="Calibri" w:cs="Times New Roman"/>
                <w:color w:val="000000"/>
                <w:szCs w:val="28"/>
              </w:rPr>
            </w:pPr>
            <w:r w:rsidRPr="00780534">
              <w:rPr>
                <w:rFonts w:eastAsia="Calibri" w:cs="Times New Roman"/>
                <w:color w:val="000000"/>
                <w:szCs w:val="28"/>
              </w:rPr>
              <w:t>III этап</w:t>
            </w:r>
          </w:p>
        </w:tc>
        <w:tc>
          <w:tcPr>
            <w:tcW w:w="3470" w:type="dxa"/>
          </w:tcPr>
          <w:p w14:paraId="632652CA" w14:textId="77777777" w:rsidR="00F22502" w:rsidRDefault="00F22502" w:rsidP="00E23D1A">
            <w:pPr>
              <w:spacing w:after="0"/>
              <w:rPr>
                <w:rFonts w:eastAsia="Calibri" w:cs="Times New Roman"/>
                <w:color w:val="000000"/>
                <w:szCs w:val="28"/>
              </w:rPr>
            </w:pPr>
            <w:r w:rsidRPr="00780534">
              <w:rPr>
                <w:rFonts w:eastAsia="Calibri" w:cs="Times New Roman"/>
                <w:color w:val="000000"/>
                <w:szCs w:val="28"/>
              </w:rPr>
              <w:t>аналитический</w:t>
            </w:r>
          </w:p>
        </w:tc>
        <w:tc>
          <w:tcPr>
            <w:tcW w:w="2948" w:type="dxa"/>
          </w:tcPr>
          <w:p w14:paraId="5042E8FF" w14:textId="77777777" w:rsidR="00F22502" w:rsidRDefault="00F22502" w:rsidP="00E23D1A">
            <w:pPr>
              <w:spacing w:after="0"/>
              <w:rPr>
                <w:rFonts w:eastAsia="Calibri" w:cs="Times New Roman"/>
                <w:color w:val="000000"/>
                <w:szCs w:val="28"/>
              </w:rPr>
            </w:pPr>
            <w:r w:rsidRPr="00780534">
              <w:rPr>
                <w:rFonts w:eastAsia="Calibri" w:cs="Times New Roman"/>
                <w:color w:val="000000"/>
                <w:szCs w:val="28"/>
              </w:rPr>
              <w:t xml:space="preserve">направлен на осуществление анализа функционирования </w:t>
            </w:r>
            <w:r w:rsidRPr="00780534">
              <w:rPr>
                <w:rFonts w:eastAsia="Calibri" w:cs="Times New Roman"/>
                <w:color w:val="000000"/>
                <w:szCs w:val="28"/>
              </w:rPr>
              <w:lastRenderedPageBreak/>
              <w:t>проведенного внеурочного мероприятия</w:t>
            </w:r>
          </w:p>
        </w:tc>
      </w:tr>
    </w:tbl>
    <w:p w14:paraId="144081F5" w14:textId="77777777" w:rsidR="00F22502" w:rsidRDefault="00F22502" w:rsidP="00F22502">
      <w:pPr>
        <w:spacing w:after="0"/>
        <w:ind w:firstLine="709"/>
        <w:rPr>
          <w:rFonts w:eastAsia="Calibri" w:cs="Times New Roman"/>
          <w:color w:val="000000"/>
          <w:szCs w:val="28"/>
        </w:rPr>
      </w:pPr>
    </w:p>
    <w:p w14:paraId="1973C479" w14:textId="77777777" w:rsidR="00404A86" w:rsidRDefault="00404A86" w:rsidP="00404A86">
      <w:pPr>
        <w:spacing w:after="0"/>
        <w:ind w:firstLine="709"/>
      </w:pPr>
      <w:r>
        <w:t>Внеурочная деятельность играет ключевую роль в формировании исследовательской позиции обучающихся 9 класса, поскольку она создает дополнительные возможности для самостоятельного познания, углубленного изучения научных дисциплин и развития исследовательских навыков. В этом возрасте школьники начинают осознавать важность науки и исследования, а внеурочные занятия помогают их мотивации и позволяют дать широкий простор для реализации творческого потенциала. Участие в различных формах внеурочной работы способствует развитию у школьников критического мышления, умения решать нестандартные задачи, а также формирует у них установку на самостоятельное изучение мира.</w:t>
      </w:r>
    </w:p>
    <w:p w14:paraId="094526F5" w14:textId="2CC19CEE" w:rsidR="00404A86" w:rsidRDefault="00780534" w:rsidP="00404A86">
      <w:pPr>
        <w:spacing w:after="0"/>
        <w:ind w:firstLine="709"/>
        <w:rPr>
          <w:rFonts w:eastAsia="Calibri" w:cs="Times New Roman"/>
          <w:color w:val="000000"/>
          <w:szCs w:val="28"/>
        </w:rPr>
      </w:pPr>
      <w:r w:rsidRPr="00780534">
        <w:rPr>
          <w:rFonts w:eastAsia="Calibri" w:cs="Times New Roman"/>
          <w:color w:val="000000"/>
          <w:szCs w:val="28"/>
        </w:rPr>
        <w:t>Складичкова Г.В. выделяет такие формы внеурочной деятельности, как: традиционные (классические) формы (факультативы, элективные курсы, предметные кружки); инновационные формы (проектная деятельность, конкурсы).</w:t>
      </w:r>
      <w:r w:rsidR="00745650">
        <w:rPr>
          <w:rFonts w:eastAsia="Calibri" w:cs="Times New Roman"/>
          <w:color w:val="000000"/>
          <w:szCs w:val="28"/>
        </w:rPr>
        <w:t xml:space="preserve"> </w:t>
      </w:r>
      <w:r w:rsidR="00745650" w:rsidRPr="00745650">
        <w:rPr>
          <w:rFonts w:eastAsia="Calibri" w:cs="Mangal"/>
        </w:rPr>
        <w:t>[</w:t>
      </w:r>
      <w:r w:rsidR="00745650">
        <w:rPr>
          <w:rFonts w:eastAsia="Calibri" w:cs="Mangal"/>
        </w:rPr>
        <w:t>28, с. 253</w:t>
      </w:r>
      <w:r w:rsidR="00745650" w:rsidRPr="00745650">
        <w:rPr>
          <w:rFonts w:eastAsia="Calibri" w:cs="Mangal"/>
        </w:rPr>
        <w:t>]</w:t>
      </w:r>
    </w:p>
    <w:p w14:paraId="3CF4460B" w14:textId="77777777" w:rsidR="00404A86" w:rsidRDefault="00E13B20" w:rsidP="00404A86">
      <w:pPr>
        <w:spacing w:after="0"/>
        <w:ind w:firstLine="709"/>
      </w:pPr>
      <w:r>
        <w:t>Одним из наиболее эффективных способов развития исследовательской позиции является участие школьников в научных кружках и клубах. В таких группах учащиеся получают возможность углубленно изучать предметы, развивать собственные научные проекты и делиться знаниями с другими. Преподаватели и наставники, в свою очередь, направляют школьников, обучая их методам исследования, а также важным навыкам, таким как постановка гипотез, сбор и анализ данных, систематизация информации и выводы. Важно, что кружки предоставляют пространство для экспериментов, обсуждений и совместного анализа проблем, что способствует развитию навыков научного общения и критического осмысления информации. Работа в научных клубах позволяет школьникам попробовать себя в роли исследователя, что способствует их интеллектуальному и личностному росту.</w:t>
      </w:r>
    </w:p>
    <w:p w14:paraId="022FE0F4" w14:textId="79B51ADB" w:rsidR="00404A86" w:rsidRDefault="00E13B20" w:rsidP="00404A86">
      <w:pPr>
        <w:spacing w:after="0"/>
        <w:ind w:firstLine="709"/>
      </w:pPr>
      <w:r>
        <w:lastRenderedPageBreak/>
        <w:t xml:space="preserve">Участие в научных олимпиадах, конкурсах исследовательских проектов или творческих заданиях предоставляет учащимся уникальную возможность применить теоретические знания на практике. Эти мероприятия мотивируют школьников к глубокому изучению предметов и дают возможность проявить исследовательские способности в решении реальных задач. Например, для успешного участия в олимпиадах по математике, физике, химии или биологии необходимо не только усвоить теоретический материал, но и научиться применять его для решения нестандартных и сложных задач. Олимпиады и конкурсы помогают развивать умение искать нестандартные решения, работать с ограниченной информацией и оценивать результаты своей деятельности. Также такие мероприятия могут стать для школьников стимулом для продолжения научной работы в старших классах и в дальнейшем </w:t>
      </w:r>
      <w:r w:rsidR="00404A86">
        <w:t>-</w:t>
      </w:r>
      <w:r>
        <w:t xml:space="preserve"> в вузах.</w:t>
      </w:r>
      <w:r w:rsidR="00745650">
        <w:t xml:space="preserve"> </w:t>
      </w:r>
      <w:r w:rsidR="00745650" w:rsidRPr="00F22502">
        <w:rPr>
          <w:rFonts w:eastAsia="Calibri" w:cs="Mangal"/>
        </w:rPr>
        <w:t>[</w:t>
      </w:r>
      <w:r w:rsidR="00745650">
        <w:rPr>
          <w:rFonts w:eastAsia="Calibri" w:cs="Mangal"/>
        </w:rPr>
        <w:t>28, с. 253</w:t>
      </w:r>
      <w:r w:rsidR="00745650" w:rsidRPr="00F22502">
        <w:rPr>
          <w:rFonts w:eastAsia="Calibri" w:cs="Mangal"/>
        </w:rPr>
        <w:t>]</w:t>
      </w:r>
    </w:p>
    <w:p w14:paraId="01D592AA" w14:textId="2F58A758" w:rsidR="00404A86" w:rsidRDefault="00C222A4" w:rsidP="00404A86">
      <w:pPr>
        <w:spacing w:after="0"/>
        <w:ind w:firstLine="709"/>
      </w:pPr>
      <w:r>
        <w:rPr>
          <w:noProof/>
          <w:szCs w:val="28"/>
          <w:lang w:eastAsia="ru-RU"/>
        </w:rPr>
        <mc:AlternateContent>
          <mc:Choice Requires="wps">
            <w:drawing>
              <wp:anchor distT="0" distB="0" distL="114300" distR="114300" simplePos="0" relativeHeight="251664384" behindDoc="0" locked="0" layoutInCell="1" allowOverlap="1" wp14:anchorId="3F1D91D1" wp14:editId="06CBF715">
                <wp:simplePos x="0" y="0"/>
                <wp:positionH relativeFrom="column">
                  <wp:posOffset>7686</wp:posOffset>
                </wp:positionH>
                <wp:positionV relativeFrom="paragraph">
                  <wp:posOffset>2362112</wp:posOffset>
                </wp:positionV>
                <wp:extent cx="1954924" cy="409904"/>
                <wp:effectExtent l="0" t="0" r="7620" b="9525"/>
                <wp:wrapNone/>
                <wp:docPr id="9" name="Прямоугольник 9"/>
                <wp:cNvGraphicFramePr/>
                <a:graphic xmlns:a="http://schemas.openxmlformats.org/drawingml/2006/main">
                  <a:graphicData uri="http://schemas.microsoft.com/office/word/2010/wordprocessingShape">
                    <wps:wsp>
                      <wps:cNvSpPr/>
                      <wps:spPr>
                        <a:xfrm>
                          <a:off x="0" y="0"/>
                          <a:ext cx="1954924" cy="40990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DCBE338" id="Прямоугольник 9" o:spid="_x0000_s1026" style="position:absolute;margin-left:.6pt;margin-top:186pt;width:153.95pt;height:32.3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" fillcolor="white [3212]" stroked="f" strokeweight="2pt"/>
            </w:pict>
          </mc:Fallback>
        </mc:AlternateContent>
      </w:r>
      <w:r w:rsidR="00E13B20">
        <w:t>Проектная деятельность в</w:t>
      </w:r>
      <w:r w:rsidR="00D529C5">
        <w:t>о</w:t>
      </w:r>
      <w:r w:rsidR="00E13B20">
        <w:t xml:space="preserve"> внеурочное время является еще одним важным элементом формирования исследовательской позиции. Проекты дают учащимся возможность работать над реальными проблемами, ставить задачи, разрабатывать решения и на практике применять научные методы. Например, школьники могут заниматься проектами в области экологии, социальной сферы, информационных технологий или даже гуманитарных наук, исследуя проблемы, интересующие их. Такой подход способствует развитию исследовательских навыков, таких как сбор данных, их обработка и интерпретация, а также способность к формулированию выводов и рекомендаций. Проектная деятельность также учит школьников работать в команде, искать и интегрировать информацию, распределять роли и обязанности, а также анализировать и представлять результаты работы.</w:t>
      </w:r>
    </w:p>
    <w:p w14:paraId="796822B4" w14:textId="77777777" w:rsidR="00404A86" w:rsidRDefault="00E13B20" w:rsidP="00404A86">
      <w:pPr>
        <w:spacing w:after="0"/>
        <w:ind w:firstLine="709"/>
      </w:pPr>
      <w:r>
        <w:t xml:space="preserve">Важным элементом внеурочной деятельности являются экскурсии, научные выставки, посещения лабораторий и других научных учреждений. Эти мероприятия дают учащимся возможность увидеть, как наука применяется в реальной жизни, познакомиться с деятельностью исследовательских институтов, лабораторий и предприятий. Экскурсии по </w:t>
      </w:r>
      <w:r>
        <w:lastRenderedPageBreak/>
        <w:t>научным и технологическим объектам помогают школьникам осознать значимость научных исследований и побуждают их к дальнейшему изучению научных дисциплин. Например, посещение лаборатории физики или химии может стать источником вдохновения для разработки собственных проектов, а встреча с учеными и специалистами в различных областях может мотивировать школьников к исследовательской деятельности. Кроме того, такие мероприятия дают возможность увидеть, как знания используются в современных технологиях и в реальных задачах, что формирует у школьников практическое представление о науке.</w:t>
      </w:r>
    </w:p>
    <w:p w14:paraId="2B0844E7" w14:textId="77777777" w:rsidR="00404A86" w:rsidRDefault="00E13B20" w:rsidP="00404A86">
      <w:pPr>
        <w:spacing w:after="0"/>
        <w:ind w:firstLine="709"/>
      </w:pPr>
      <w:r>
        <w:t>Внеурочная деятельность также включает работу с научной литературой, научными журналами и книгами. Это важная часть формирования исследовательской позиции, поскольку позволяет школьникам развивать навыки работы с информацией, научной аргументации и поиска новых знаний. Учащиеся могут заниматься анализом научных статей, исследовать новейшие публикации в различных областях знаний, участвовать в написании собственных научных статей, а также презентовать их на научных конференциях или публиковать в школьных научных сборниках. Эти занятия не только развивают навыки научного поиска, но и помогают учащимся научиться структурировать информацию, логически ее излагать и представлять свою точку зрения. Также работа с научной литературой способствует формированию у школьников более глубокого понимания науки, развивает их способность к критическому осмыслению научных проблем и выработке собственных взглядов.</w:t>
      </w:r>
    </w:p>
    <w:p w14:paraId="77482B4E" w14:textId="77777777" w:rsidR="00404A86" w:rsidRDefault="00E13B20" w:rsidP="00404A86">
      <w:pPr>
        <w:spacing w:after="0"/>
        <w:ind w:firstLine="709"/>
      </w:pPr>
      <w:r>
        <w:t xml:space="preserve">В современном образовательном процессе все большую роль играет использование цифровых технологий, что также расширяет возможности внеурочной деятельности в формировании исследовательской позиции. Например, участие в онлайн-курсах, научных вебинарах, видеоконференциях с учеными и экспертами позволяет школьникам расширить кругозор и научиться использовать современные информационные ресурсы. Также многие школы предлагают учащимся работать с научными базами данных, </w:t>
      </w:r>
      <w:r>
        <w:lastRenderedPageBreak/>
        <w:t>использовать программное обеспечение для обработки данных и проведения аналитических исследований. Эти навыки в будущем будут полезны в любой научной и профессиональной деятельности, поэтому важно, чтобы внеурочная деятельность включала элементы работы с новыми технологиями и цифровыми ресурсами.</w:t>
      </w:r>
    </w:p>
    <w:p w14:paraId="26B243ED" w14:textId="6D9B996A" w:rsidR="00E13B20" w:rsidRDefault="00E13B20" w:rsidP="00404A86">
      <w:pPr>
        <w:spacing w:after="0"/>
        <w:ind w:firstLine="709"/>
      </w:pPr>
      <w:r>
        <w:t xml:space="preserve">Таким образом, внеурочная деятельность является важным инструментом в формировании исследовательской позиции девятиклассников. Она помогает учащимся развивать критическое мышление, научную любознательность, самостоятельность и способность к решению нестандартных задач. Участие в научных кружках, олимпиадах, проектах, экскурсиях и других формах работы не только расширяет их знания, но и развивает важные исследовательские навыки, которые пригодятся им в дальнейшем обучении и профессиональной жизни. </w:t>
      </w:r>
    </w:p>
    <w:p w14:paraId="1FE4A6DA" w14:textId="77777777" w:rsidR="005A6807" w:rsidRDefault="005A6807" w:rsidP="005A6807">
      <w:pPr>
        <w:spacing w:after="0"/>
        <w:ind w:firstLine="709"/>
        <w:contextualSpacing/>
        <w:rPr>
          <w:rFonts w:eastAsia="Times New Roman" w:cs="Times New Roman"/>
          <w:szCs w:val="28"/>
          <w:highlight w:val="yellow"/>
          <w:lang w:eastAsia="ru-RU"/>
        </w:rPr>
      </w:pPr>
    </w:p>
    <w:p w14:paraId="21E1C52D" w14:textId="45317126" w:rsidR="00780534" w:rsidRDefault="00780534" w:rsidP="003B7AFD"/>
    <w:p w14:paraId="14CE9CC5" w14:textId="5560DC80" w:rsidR="00337296" w:rsidRDefault="00337296" w:rsidP="003B7AFD"/>
    <w:p w14:paraId="7FF7F768" w14:textId="0BD9B17D" w:rsidR="00337296" w:rsidRDefault="00337296" w:rsidP="003B7AFD"/>
    <w:p w14:paraId="397AB2BF" w14:textId="4617064C" w:rsidR="00337296" w:rsidRDefault="00337296" w:rsidP="003B7AFD"/>
    <w:p w14:paraId="7C596500" w14:textId="78043B68" w:rsidR="00337296" w:rsidRDefault="00337296" w:rsidP="003B7AFD"/>
    <w:p w14:paraId="5567F2DA" w14:textId="00F0CD59" w:rsidR="00337296" w:rsidRDefault="00337296" w:rsidP="003B7AFD"/>
    <w:p w14:paraId="31027D57" w14:textId="56FEDEF3" w:rsidR="00337296" w:rsidRDefault="00337296" w:rsidP="003B7AFD"/>
    <w:p w14:paraId="0ABC070B" w14:textId="328B2C74" w:rsidR="00337296" w:rsidRDefault="00337296" w:rsidP="003B7AFD"/>
    <w:p w14:paraId="20353FA0" w14:textId="433C602F" w:rsidR="00337296" w:rsidRDefault="00337296" w:rsidP="003B7AFD"/>
    <w:p w14:paraId="7E42CF40" w14:textId="03532028" w:rsidR="00337296" w:rsidRDefault="00337296" w:rsidP="003B7AFD"/>
    <w:p w14:paraId="270550A9" w14:textId="77777777" w:rsidR="00337296" w:rsidRPr="00780534" w:rsidRDefault="00337296" w:rsidP="003B7AFD"/>
    <w:p w14:paraId="6D5609DD" w14:textId="42F0EA48" w:rsidR="005A6807" w:rsidRPr="005A6807" w:rsidRDefault="005A6807" w:rsidP="005A6807">
      <w:pPr>
        <w:pStyle w:val="1"/>
        <w:jc w:val="center"/>
        <w:rPr>
          <w:rFonts w:ascii="Times New Roman" w:hAnsi="Times New Roman" w:cs="Times New Roman"/>
          <w:color w:val="auto"/>
        </w:rPr>
      </w:pPr>
      <w:bookmarkStart w:id="6" w:name="_Toc183894653"/>
      <w:r w:rsidRPr="005A6807">
        <w:rPr>
          <w:rFonts w:ascii="Times New Roman" w:hAnsi="Times New Roman" w:cs="Times New Roman"/>
          <w:color w:val="auto"/>
        </w:rPr>
        <w:lastRenderedPageBreak/>
        <w:t>Заключение</w:t>
      </w:r>
      <w:bookmarkEnd w:id="6"/>
    </w:p>
    <w:p w14:paraId="18C55E2C" w14:textId="77777777" w:rsidR="00352664" w:rsidRDefault="00352664" w:rsidP="00352664">
      <w:pPr>
        <w:spacing w:after="0"/>
        <w:ind w:firstLine="709"/>
        <w:rPr>
          <w:szCs w:val="28"/>
          <w:lang w:eastAsia="ja-JP"/>
        </w:rPr>
      </w:pPr>
    </w:p>
    <w:p w14:paraId="66BA6D43" w14:textId="04047389" w:rsidR="00FE0DAE" w:rsidRPr="00352664" w:rsidRDefault="00352664" w:rsidP="00352664">
      <w:pPr>
        <w:spacing w:after="0"/>
        <w:ind w:firstLine="709"/>
        <w:rPr>
          <w:szCs w:val="28"/>
          <w:lang w:eastAsia="ja-JP"/>
        </w:rPr>
      </w:pPr>
      <w:r w:rsidRPr="00352664">
        <w:rPr>
          <w:szCs w:val="28"/>
          <w:lang w:eastAsia="ja-JP"/>
        </w:rPr>
        <w:t xml:space="preserve">Исследовательская </w:t>
      </w:r>
      <w:r w:rsidR="00C222A4" w:rsidRPr="00352664">
        <w:rPr>
          <w:szCs w:val="28"/>
          <w:lang w:eastAsia="ja-JP"/>
        </w:rPr>
        <w:t>позиция обучающихся</w:t>
      </w:r>
      <w:r w:rsidRPr="00352664">
        <w:rPr>
          <w:szCs w:val="28"/>
          <w:lang w:eastAsia="ja-JP"/>
        </w:rPr>
        <w:t xml:space="preserve"> 9 класса </w:t>
      </w:r>
      <w:r w:rsidR="00D529C5">
        <w:rPr>
          <w:szCs w:val="28"/>
          <w:lang w:eastAsia="ja-JP"/>
        </w:rPr>
        <w:t xml:space="preserve">закладывает основы для </w:t>
      </w:r>
      <w:r w:rsidR="00FE0DAE" w:rsidRPr="00352664">
        <w:rPr>
          <w:szCs w:val="28"/>
          <w:lang w:eastAsia="ja-JP"/>
        </w:rPr>
        <w:t>развития исследовательских</w:t>
      </w:r>
      <w:r w:rsidRPr="00352664">
        <w:rPr>
          <w:szCs w:val="28"/>
          <w:lang w:eastAsia="ja-JP"/>
        </w:rPr>
        <w:t xml:space="preserve"> </w:t>
      </w:r>
      <w:r w:rsidR="00C222A4" w:rsidRPr="00352664">
        <w:rPr>
          <w:szCs w:val="28"/>
          <w:lang w:eastAsia="ja-JP"/>
        </w:rPr>
        <w:t>компетенций, умений</w:t>
      </w:r>
      <w:r w:rsidR="00FE0DAE" w:rsidRPr="00352664">
        <w:rPr>
          <w:szCs w:val="28"/>
          <w:lang w:eastAsia="ja-JP"/>
        </w:rPr>
        <w:t xml:space="preserve"> и навыков у школьников. В</w:t>
      </w:r>
      <w:r w:rsidRPr="00352664">
        <w:rPr>
          <w:szCs w:val="28"/>
          <w:lang w:eastAsia="ja-JP"/>
        </w:rPr>
        <w:t xml:space="preserve"> подростковом</w:t>
      </w:r>
      <w:r w:rsidR="00FE0DAE" w:rsidRPr="00352664">
        <w:rPr>
          <w:szCs w:val="28"/>
          <w:lang w:eastAsia="ja-JP"/>
        </w:rPr>
        <w:t xml:space="preserve"> возрасте учащиеся начинают осознавать значимость научного поиска, приобретают навыки самостоятельного анализа, синтеза и осмысления информации, что способствует их личностному и интеллектуальному росту.</w:t>
      </w:r>
    </w:p>
    <w:p w14:paraId="18FE94C9" w14:textId="27FBC3C6" w:rsidR="00FE0DAE" w:rsidRPr="00352664" w:rsidRDefault="00FE0DAE" w:rsidP="00352664">
      <w:pPr>
        <w:spacing w:after="0"/>
        <w:ind w:firstLine="709"/>
        <w:rPr>
          <w:szCs w:val="28"/>
          <w:lang w:eastAsia="ja-JP"/>
        </w:rPr>
      </w:pPr>
      <w:r w:rsidRPr="00352664">
        <w:rPr>
          <w:szCs w:val="28"/>
          <w:lang w:eastAsia="ja-JP"/>
        </w:rPr>
        <w:t>Формирование исследовательской позиции у школьников 9 класса происходит под воздействием ряда факторов, таких как педагогическое руководство, мотивация к научной деятельности, а также способност</w:t>
      </w:r>
      <w:r w:rsidR="00D529C5">
        <w:rPr>
          <w:szCs w:val="28"/>
          <w:lang w:eastAsia="ja-JP"/>
        </w:rPr>
        <w:t xml:space="preserve">и </w:t>
      </w:r>
      <w:r w:rsidRPr="00352664">
        <w:rPr>
          <w:szCs w:val="28"/>
          <w:lang w:eastAsia="ja-JP"/>
        </w:rPr>
        <w:t xml:space="preserve">учителя стимулировать интерес к исследованию. Важно, чтобы учебный процесс </w:t>
      </w:r>
      <w:r w:rsidR="00D529C5">
        <w:rPr>
          <w:szCs w:val="28"/>
          <w:lang w:eastAsia="ja-JP"/>
        </w:rPr>
        <w:t>развивал</w:t>
      </w:r>
      <w:r w:rsidRPr="00352664">
        <w:rPr>
          <w:szCs w:val="28"/>
          <w:lang w:eastAsia="ja-JP"/>
        </w:rPr>
        <w:t xml:space="preserve"> не только теоретически</w:t>
      </w:r>
      <w:r w:rsidR="00D529C5">
        <w:rPr>
          <w:szCs w:val="28"/>
          <w:lang w:eastAsia="ja-JP"/>
        </w:rPr>
        <w:t>е</w:t>
      </w:r>
      <w:r w:rsidRPr="00352664">
        <w:rPr>
          <w:szCs w:val="28"/>
          <w:lang w:eastAsia="ja-JP"/>
        </w:rPr>
        <w:t xml:space="preserve"> знани</w:t>
      </w:r>
      <w:r w:rsidR="00D529C5">
        <w:rPr>
          <w:szCs w:val="28"/>
          <w:lang w:eastAsia="ja-JP"/>
        </w:rPr>
        <w:t>я</w:t>
      </w:r>
      <w:r w:rsidRPr="00352664">
        <w:rPr>
          <w:szCs w:val="28"/>
          <w:lang w:eastAsia="ja-JP"/>
        </w:rPr>
        <w:t>, но и практически</w:t>
      </w:r>
      <w:r w:rsidR="00D529C5">
        <w:rPr>
          <w:szCs w:val="28"/>
          <w:lang w:eastAsia="ja-JP"/>
        </w:rPr>
        <w:t>е</w:t>
      </w:r>
      <w:r w:rsidRPr="00352664">
        <w:rPr>
          <w:szCs w:val="28"/>
          <w:lang w:eastAsia="ja-JP"/>
        </w:rPr>
        <w:t xml:space="preserve"> навык</w:t>
      </w:r>
      <w:r w:rsidR="00D529C5">
        <w:rPr>
          <w:szCs w:val="28"/>
          <w:lang w:eastAsia="ja-JP"/>
        </w:rPr>
        <w:t>и</w:t>
      </w:r>
      <w:r w:rsidRPr="00352664">
        <w:rPr>
          <w:szCs w:val="28"/>
          <w:lang w:eastAsia="ja-JP"/>
        </w:rPr>
        <w:t>, необходимы</w:t>
      </w:r>
      <w:r w:rsidR="00D529C5">
        <w:rPr>
          <w:szCs w:val="28"/>
          <w:lang w:eastAsia="ja-JP"/>
        </w:rPr>
        <w:t>е</w:t>
      </w:r>
      <w:r w:rsidRPr="00352664">
        <w:rPr>
          <w:szCs w:val="28"/>
          <w:lang w:eastAsia="ja-JP"/>
        </w:rPr>
        <w:t xml:space="preserve"> для успешной исследовательской работы.</w:t>
      </w:r>
    </w:p>
    <w:p w14:paraId="799E96A4" w14:textId="25AFC351" w:rsidR="00D529C5" w:rsidRDefault="00FE0DAE" w:rsidP="00D529C5">
      <w:pPr>
        <w:spacing w:after="0"/>
        <w:ind w:firstLine="709"/>
        <w:rPr>
          <w:szCs w:val="28"/>
          <w:lang w:eastAsia="ja-JP"/>
        </w:rPr>
      </w:pPr>
      <w:r w:rsidRPr="00352664">
        <w:rPr>
          <w:szCs w:val="28"/>
          <w:lang w:eastAsia="ja-JP"/>
        </w:rPr>
        <w:t xml:space="preserve">Особое значение в формировании исследовательской позиции имеет внеурочная деятельность, которая предоставляет учащимся дополнительные возможности для самовыражения и углубленного изучения интересующих их </w:t>
      </w:r>
      <w:r w:rsidR="00D529C5">
        <w:rPr>
          <w:szCs w:val="28"/>
          <w:lang w:eastAsia="ja-JP"/>
        </w:rPr>
        <w:t>предметов</w:t>
      </w:r>
      <w:r w:rsidRPr="00352664">
        <w:rPr>
          <w:szCs w:val="28"/>
          <w:lang w:eastAsia="ja-JP"/>
        </w:rPr>
        <w:t xml:space="preserve">. Участие в научных кружках, </w:t>
      </w:r>
      <w:r w:rsidR="00D529C5">
        <w:rPr>
          <w:szCs w:val="28"/>
          <w:lang w:eastAsia="ja-JP"/>
        </w:rPr>
        <w:t xml:space="preserve">конкурсах, олимпиадах </w:t>
      </w:r>
      <w:r w:rsidRPr="00352664">
        <w:rPr>
          <w:szCs w:val="28"/>
          <w:lang w:eastAsia="ja-JP"/>
        </w:rPr>
        <w:t xml:space="preserve">и других формах внеурочной работы способствует развитию исследовательских </w:t>
      </w:r>
      <w:r w:rsidR="00D529C5">
        <w:rPr>
          <w:szCs w:val="28"/>
          <w:lang w:eastAsia="ja-JP"/>
        </w:rPr>
        <w:t>умений</w:t>
      </w:r>
      <w:r w:rsidRPr="00352664">
        <w:rPr>
          <w:szCs w:val="28"/>
          <w:lang w:eastAsia="ja-JP"/>
        </w:rPr>
        <w:t xml:space="preserve"> и формированию у школьников уверенности в своих силах. Внеурочная деятельность позволяет учащимся разрабатывать и реализовывать собственные проекты, что </w:t>
      </w:r>
      <w:r w:rsidR="00D529C5">
        <w:rPr>
          <w:szCs w:val="28"/>
          <w:lang w:eastAsia="ja-JP"/>
        </w:rPr>
        <w:t>р</w:t>
      </w:r>
      <w:r w:rsidRPr="00352664">
        <w:rPr>
          <w:szCs w:val="28"/>
          <w:lang w:eastAsia="ja-JP"/>
        </w:rPr>
        <w:t>асширяет их кругозор и стимулирует желание искать новые ответы на вопросы</w:t>
      </w:r>
      <w:r w:rsidR="00D529C5">
        <w:rPr>
          <w:szCs w:val="28"/>
          <w:lang w:eastAsia="ja-JP"/>
        </w:rPr>
        <w:t>.</w:t>
      </w:r>
    </w:p>
    <w:p w14:paraId="5406178D" w14:textId="4257590F" w:rsidR="00FE0DAE" w:rsidRDefault="00C222A4" w:rsidP="00352664">
      <w:pPr>
        <w:spacing w:after="0"/>
        <w:ind w:firstLine="709"/>
        <w:rPr>
          <w:szCs w:val="28"/>
          <w:lang w:eastAsia="ja-JP"/>
        </w:rPr>
      </w:pPr>
      <w:r>
        <w:rPr>
          <w:noProof/>
          <w:szCs w:val="28"/>
          <w:lang w:eastAsia="ru-RU"/>
        </w:rPr>
        <mc:AlternateContent>
          <mc:Choice Requires="wps">
            <w:drawing>
              <wp:anchor distT="0" distB="0" distL="114300" distR="114300" simplePos="0" relativeHeight="251652096" behindDoc="0" locked="0" layoutInCell="1" allowOverlap="1" wp14:anchorId="56D74211" wp14:editId="6F304344">
                <wp:simplePos x="0" y="0"/>
                <wp:positionH relativeFrom="column">
                  <wp:posOffset>2672058</wp:posOffset>
                </wp:positionH>
                <wp:positionV relativeFrom="paragraph">
                  <wp:posOffset>1985185</wp:posOffset>
                </wp:positionV>
                <wp:extent cx="772510" cy="409904"/>
                <wp:effectExtent l="0" t="0" r="8890" b="9525"/>
                <wp:wrapNone/>
                <wp:docPr id="3" name="Прямоугольник 3"/>
                <wp:cNvGraphicFramePr/>
                <a:graphic xmlns:a="http://schemas.openxmlformats.org/drawingml/2006/main">
                  <a:graphicData uri="http://schemas.microsoft.com/office/word/2010/wordprocessingShape">
                    <wps:wsp>
                      <wps:cNvSpPr/>
                      <wps:spPr>
                        <a:xfrm>
                          <a:off x="0" y="0"/>
                          <a:ext cx="772510" cy="40990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995DE8" id="Прямоугольник 3" o:spid="_x0000_s1026" style="position:absolute;margin-left:210.4pt;margin-top:156.3pt;width:60.85pt;height:32.3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" fillcolor="white [3212]" stroked="f" strokeweight="2pt"/>
            </w:pict>
          </mc:Fallback>
        </mc:AlternateContent>
      </w:r>
      <w:r w:rsidR="00D529C5">
        <w:rPr>
          <w:szCs w:val="28"/>
          <w:lang w:eastAsia="ja-JP"/>
        </w:rPr>
        <w:t>И</w:t>
      </w:r>
      <w:r w:rsidR="00FE0DAE" w:rsidRPr="00352664">
        <w:rPr>
          <w:szCs w:val="28"/>
          <w:lang w:eastAsia="ja-JP"/>
        </w:rPr>
        <w:t xml:space="preserve">спользование современных методов обучения и организация исследовательской деятельности на уроках и во внеурочное время являются </w:t>
      </w:r>
      <w:r w:rsidR="00352664" w:rsidRPr="00352664">
        <w:rPr>
          <w:szCs w:val="28"/>
          <w:lang w:eastAsia="ja-JP"/>
        </w:rPr>
        <w:t>важными составляющими</w:t>
      </w:r>
      <w:r w:rsidR="00FE0DAE" w:rsidRPr="00352664">
        <w:rPr>
          <w:szCs w:val="28"/>
          <w:lang w:eastAsia="ja-JP"/>
        </w:rPr>
        <w:t xml:space="preserve"> формирования </w:t>
      </w:r>
      <w:r w:rsidR="00D529C5">
        <w:rPr>
          <w:szCs w:val="28"/>
          <w:lang w:eastAsia="ja-JP"/>
        </w:rPr>
        <w:t>исследовательской</w:t>
      </w:r>
      <w:r w:rsidR="00FE0DAE" w:rsidRPr="00352664">
        <w:rPr>
          <w:szCs w:val="28"/>
          <w:lang w:eastAsia="ja-JP"/>
        </w:rPr>
        <w:t xml:space="preserve"> позиции учащихся.</w:t>
      </w:r>
      <w:r w:rsidR="00D529C5">
        <w:rPr>
          <w:szCs w:val="28"/>
          <w:lang w:eastAsia="ja-JP"/>
        </w:rPr>
        <w:t xml:space="preserve"> </w:t>
      </w:r>
      <w:r w:rsidR="00352664" w:rsidRPr="00352664">
        <w:rPr>
          <w:szCs w:val="28"/>
          <w:lang w:eastAsia="ja-JP"/>
        </w:rPr>
        <w:t>И</w:t>
      </w:r>
      <w:r w:rsidR="00FE0DAE" w:rsidRPr="00352664">
        <w:rPr>
          <w:szCs w:val="28"/>
          <w:lang w:eastAsia="ja-JP"/>
        </w:rPr>
        <w:t xml:space="preserve">сследовательская позиция обучающихся 9 класса является не только важным этапом их </w:t>
      </w:r>
      <w:r w:rsidR="00D529C5">
        <w:rPr>
          <w:szCs w:val="28"/>
          <w:lang w:eastAsia="ja-JP"/>
        </w:rPr>
        <w:t>образования в средней школе</w:t>
      </w:r>
      <w:r w:rsidR="00FE0DAE" w:rsidRPr="00352664">
        <w:rPr>
          <w:szCs w:val="28"/>
          <w:lang w:eastAsia="ja-JP"/>
        </w:rPr>
        <w:t>, но и основой для успешного освоения более сложных форм научной работы в старших классах.</w:t>
      </w:r>
    </w:p>
    <w:p w14:paraId="08C24D60" w14:textId="584DF907" w:rsidR="00404A86" w:rsidRDefault="00404A86" w:rsidP="00404A86">
      <w:pPr>
        <w:pStyle w:val="1"/>
        <w:jc w:val="center"/>
        <w:rPr>
          <w:rFonts w:ascii="Times New Roman" w:hAnsi="Times New Roman" w:cs="Times New Roman"/>
          <w:color w:val="auto"/>
          <w:lang w:eastAsia="ja-JP"/>
        </w:rPr>
      </w:pPr>
      <w:bookmarkStart w:id="7" w:name="_Toc183894654"/>
      <w:r w:rsidRPr="00404A86">
        <w:rPr>
          <w:rFonts w:ascii="Times New Roman" w:hAnsi="Times New Roman" w:cs="Times New Roman"/>
          <w:color w:val="auto"/>
          <w:lang w:eastAsia="ja-JP"/>
        </w:rPr>
        <w:lastRenderedPageBreak/>
        <w:t>Список использованной литературы</w:t>
      </w:r>
      <w:bookmarkStart w:id="8" w:name="_Hlk184730752"/>
      <w:bookmarkEnd w:id="7"/>
    </w:p>
    <w:p w14:paraId="211F047D" w14:textId="77777777" w:rsidR="00691491" w:rsidRPr="00691491" w:rsidRDefault="00691491" w:rsidP="00691491">
      <w:pPr>
        <w:rPr>
          <w:lang w:eastAsia="ja-JP"/>
        </w:rPr>
      </w:pPr>
    </w:p>
    <w:p w14:paraId="3DFBF41F" w14:textId="572D2B50"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rPr>
        <w:t>Алексеев Н.Г. Концепция развития исследовательской деятельности учащихся / Н.Г. Алексеев // Исследовательская работа школьников. – 2017. – №1. – С. 24-33</w:t>
      </w:r>
    </w:p>
    <w:p w14:paraId="05D11265" w14:textId="0D86BA08"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rPr>
        <w:t>Барышников Е.Н. Внеурочная деятельность обучающихся: основные подходы и условия осуществления // Внеурочная деятельность обучающихся в условиях реализации ФГОС общего образования: материалы II Всероссийской научно-практической конференции.Челябинск: ЧИППКРО, 2014. 415 с.</w:t>
      </w:r>
    </w:p>
    <w:p w14:paraId="40BB6AF5" w14:textId="37906AD4"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eastAsia="MS Mincho" w:cs="Times New Roman"/>
          <w:szCs w:val="28"/>
          <w:lang w:eastAsia="ru-RU"/>
        </w:rPr>
        <w:t>Берберян А.С. Инновации и современные технологии в системе образования. /А.С. Берберян, С.Ю. Девятых // Материалы международной научно-практической конференции, 20–21 февраля 2011 г. Пенза – Ереван – Шадринск: Научно-издательский центр «Социосфера», 2011. 317 с.</w:t>
      </w:r>
    </w:p>
    <w:p w14:paraId="710310AB" w14:textId="54D011AA"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rPr>
        <w:t>Бим-Бад Б.М. Педагогический энциклопедический словарь. -М.: Энциклопедия, 2003. – 324с.</w:t>
      </w:r>
    </w:p>
    <w:p w14:paraId="1DA35DE5" w14:textId="0AB4D54A"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eastAsia="MS Mincho" w:cs="Times New Roman"/>
          <w:szCs w:val="28"/>
          <w:lang w:eastAsia="ru-RU"/>
        </w:rPr>
        <w:t>Богоявленская Д.Б. Исследовательская деятельность как путь развития творческих способностей / Д.Б. Богоявленская // Исследовательская деятельность учащихся в современном образовательном пространстве: сб. статей. М., 2016. С. 40 – 50.</w:t>
      </w:r>
    </w:p>
    <w:p w14:paraId="1F55D1B7" w14:textId="77777777"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shd w:val="clear" w:color="auto" w:fill="FFFFFF"/>
        </w:rPr>
        <w:t>Буранова Н. Ш. Методика организации научно-исследовательской деятельности учащихся средней школы //Актуальные научные исследования в современном мире. – 2021. – №. 4-7. – С. 122-125.</w:t>
      </w:r>
    </w:p>
    <w:p w14:paraId="3A5B23CF" w14:textId="77777777"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shd w:val="clear" w:color="auto" w:fill="FFFFFF"/>
        </w:rPr>
        <w:t>Выготский Л. С. Собрание сочинений. М.: Педагогика, 1984. т. 4. Детская психология. Проблема возраста. С. 244—256.</w:t>
      </w:r>
    </w:p>
    <w:p w14:paraId="55799D3B" w14:textId="358344BB" w:rsidR="00B07451" w:rsidRPr="00B07451" w:rsidRDefault="00C222A4" w:rsidP="00B07451">
      <w:pPr>
        <w:pStyle w:val="a6"/>
        <w:numPr>
          <w:ilvl w:val="0"/>
          <w:numId w:val="27"/>
        </w:numPr>
        <w:tabs>
          <w:tab w:val="left" w:pos="1134"/>
        </w:tabs>
        <w:spacing w:after="0"/>
        <w:ind w:left="0" w:firstLine="709"/>
        <w:rPr>
          <w:rFonts w:cs="Times New Roman"/>
          <w:szCs w:val="28"/>
        </w:rPr>
      </w:pPr>
      <w:r>
        <w:rPr>
          <w:noProof/>
          <w:szCs w:val="28"/>
          <w:lang w:eastAsia="ru-RU"/>
        </w:rPr>
        <mc:AlternateContent>
          <mc:Choice Requires="wps">
            <w:drawing>
              <wp:anchor distT="0" distB="0" distL="114300" distR="114300" simplePos="0" relativeHeight="251654144" behindDoc="0" locked="0" layoutInCell="1" allowOverlap="1" wp14:anchorId="2B2323EA" wp14:editId="30CCC259">
                <wp:simplePos x="0" y="0"/>
                <wp:positionH relativeFrom="column">
                  <wp:posOffset>2308225</wp:posOffset>
                </wp:positionH>
                <wp:positionV relativeFrom="paragraph">
                  <wp:posOffset>1284079</wp:posOffset>
                </wp:positionV>
                <wp:extent cx="772510" cy="409904"/>
                <wp:effectExtent l="0" t="0" r="8890" b="9525"/>
                <wp:wrapNone/>
                <wp:docPr id="4" name="Прямоугольник 4"/>
                <wp:cNvGraphicFramePr/>
                <a:graphic xmlns:a="http://schemas.openxmlformats.org/drawingml/2006/main">
                  <a:graphicData uri="http://schemas.microsoft.com/office/word/2010/wordprocessingShape">
                    <wps:wsp>
                      <wps:cNvSpPr/>
                      <wps:spPr>
                        <a:xfrm>
                          <a:off x="0" y="0"/>
                          <a:ext cx="772510" cy="40990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F084D4" id="Прямоугольник 4" o:spid="_x0000_s1026" style="position:absolute;margin-left:181.75pt;margin-top:101.1pt;width:60.85pt;height:32.3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" fillcolor="white [3212]" stroked="f" strokeweight="2pt"/>
            </w:pict>
          </mc:Fallback>
        </mc:AlternateContent>
      </w:r>
      <w:r w:rsidR="00B07451" w:rsidRPr="00B07451">
        <w:rPr>
          <w:rFonts w:eastAsia="Times New Roman" w:cs="Times New Roman"/>
          <w:szCs w:val="28"/>
        </w:rPr>
        <w:t>Геззел Арнольд Педология раннего возраста / Арнольд Геззел. – Санкт-Петербург : Красный Пролетарий, 2010. – 248 с.</w:t>
      </w:r>
    </w:p>
    <w:p w14:paraId="3591C2E4" w14:textId="4D2C3F3F"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eastAsia="Times New Roman" w:cs="Times New Roman"/>
          <w:szCs w:val="28"/>
          <w:lang w:eastAsia="ru-RU"/>
        </w:rPr>
        <w:lastRenderedPageBreak/>
        <w:t xml:space="preserve">Гилева А. В., Бражникова И. А. Экспериментирование как способ развития исследовательской активности у детей // Проблемы современного педагогического образования. 2019. №63-2. </w:t>
      </w:r>
    </w:p>
    <w:p w14:paraId="33EE723B" w14:textId="77777777"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rPr>
        <w:t xml:space="preserve">Голованова Н.Ф. Общая педагогика. - СПб: Речь, 2005. - 316 с. </w:t>
      </w:r>
    </w:p>
    <w:p w14:paraId="5DA10D42" w14:textId="52B5831C"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shd w:val="clear" w:color="auto" w:fill="FFFFFF"/>
        </w:rPr>
        <w:t>Дудковская И. А. Дидактические материалы организации исследовательской деятельности учащихся //Конструктивные педагогические заметки. – 2021. – №. 9-2. – С. 85-99.</w:t>
      </w:r>
    </w:p>
    <w:p w14:paraId="0686964A" w14:textId="740A01B1"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rPr>
        <w:t xml:space="preserve">Евладова Е. Б. Внеурочная деятельность: взгляд сквозь призму ФГОС // Журнал «Воспитание школьников». - 2012. - №3. - </w:t>
      </w:r>
      <w:r w:rsidRPr="00B07451">
        <w:rPr>
          <w:rFonts w:cs="Times New Roman"/>
          <w:szCs w:val="28"/>
          <w:lang w:val="en-US"/>
        </w:rPr>
        <w:t>C</w:t>
      </w:r>
      <w:r w:rsidRPr="00B07451">
        <w:rPr>
          <w:rFonts w:cs="Times New Roman"/>
          <w:szCs w:val="28"/>
        </w:rPr>
        <w:t>. 15-26</w:t>
      </w:r>
    </w:p>
    <w:p w14:paraId="74404B47" w14:textId="6460ED5E"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rPr>
        <w:t xml:space="preserve">Евладова Е. Б. Внеурочная деятельность: взгляд сквозь призму ФГОС // Журнал «Воспитание школьников».  2012.  №3.  </w:t>
      </w:r>
      <w:r w:rsidRPr="00B07451">
        <w:rPr>
          <w:rFonts w:cs="Times New Roman"/>
          <w:szCs w:val="28"/>
          <w:lang w:val="en-US"/>
        </w:rPr>
        <w:t>C</w:t>
      </w:r>
      <w:r w:rsidRPr="00B07451">
        <w:rPr>
          <w:rFonts w:cs="Times New Roman"/>
          <w:szCs w:val="28"/>
        </w:rPr>
        <w:t>. 15-26</w:t>
      </w:r>
    </w:p>
    <w:p w14:paraId="6194DE0C" w14:textId="6DE83E35"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rPr>
        <w:t>Закон Российской Федерации "Федеральный государственный образовательный стандарт основного общего образования" от 17.12.2010. № 1897 // Собрание актов Президента и Правительства Российской Федерации</w:t>
      </w:r>
    </w:p>
    <w:p w14:paraId="27176AEC" w14:textId="7926338C"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rPr>
        <w:t>Закон Российской Федерации "Федеральный закон об образовании в Российской Федерации" от 29.12.2012 № 273-ФЗ // Собрание актов Президента и Правительства Российской Федерации. 2012 г.</w:t>
      </w:r>
    </w:p>
    <w:p w14:paraId="486D9D2D" w14:textId="06FB2034"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rPr>
        <w:t>Зимняя И.А. Научно-исследовательская работа: методология, теория, практика, организация, проведение / И.А. Зимняя. М.: ИЦПКПС, 2000. - 28 с</w:t>
      </w:r>
    </w:p>
    <w:p w14:paraId="30339F17" w14:textId="4C022F56"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shd w:val="clear" w:color="auto" w:fill="FFFFFF"/>
        </w:rPr>
        <w:t>Игнатович С. С., Сотникова Т. В. Особенности социализации детей подросткового возраста //Педагогика: история, перспективы. – 2020. – Т. 3. – №. 1. – С. 19-26.</w:t>
      </w:r>
    </w:p>
    <w:p w14:paraId="476B03BB" w14:textId="77777777"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rPr>
        <w:t>Купчинская М.А., Юдалевич Н. В. Клиповое мышление как</w:t>
      </w:r>
      <w:r w:rsidRPr="00B07451">
        <w:rPr>
          <w:rFonts w:cs="Times New Roman"/>
          <w:szCs w:val="28"/>
        </w:rPr>
        <w:br/>
        <w:t>феномен современного общества / М. А. Купчинская,</w:t>
      </w:r>
      <w:r w:rsidRPr="00B07451">
        <w:rPr>
          <w:rFonts w:cs="Times New Roman"/>
          <w:szCs w:val="28"/>
        </w:rPr>
        <w:br/>
        <w:t>Н. В. Юдалевич // Бизнес-образование в экономике знаний. – 2019. – No 3. –</w:t>
      </w:r>
      <w:r w:rsidRPr="00B07451">
        <w:rPr>
          <w:rFonts w:cs="Times New Roman"/>
          <w:szCs w:val="28"/>
        </w:rPr>
        <w:br/>
        <w:t>С. 66-71.</w:t>
      </w:r>
    </w:p>
    <w:p w14:paraId="6F7AF69F" w14:textId="40D78AEA" w:rsidR="00B07451" w:rsidRPr="00B07451" w:rsidRDefault="00C222A4" w:rsidP="00B07451">
      <w:pPr>
        <w:pStyle w:val="a6"/>
        <w:numPr>
          <w:ilvl w:val="0"/>
          <w:numId w:val="27"/>
        </w:numPr>
        <w:tabs>
          <w:tab w:val="left" w:pos="1134"/>
        </w:tabs>
        <w:spacing w:after="0"/>
        <w:ind w:left="0" w:firstLine="709"/>
        <w:rPr>
          <w:rFonts w:cs="Times New Roman"/>
          <w:szCs w:val="28"/>
        </w:rPr>
      </w:pPr>
      <w:r>
        <w:rPr>
          <w:noProof/>
          <w:szCs w:val="28"/>
          <w:lang w:eastAsia="ru-RU"/>
        </w:rPr>
        <mc:AlternateContent>
          <mc:Choice Requires="wps">
            <w:drawing>
              <wp:anchor distT="0" distB="0" distL="114300" distR="114300" simplePos="0" relativeHeight="251656192" behindDoc="0" locked="0" layoutInCell="1" allowOverlap="1" wp14:anchorId="691D88D6" wp14:editId="17D9393B">
                <wp:simplePos x="0" y="0"/>
                <wp:positionH relativeFrom="column">
                  <wp:posOffset>2764790</wp:posOffset>
                </wp:positionH>
                <wp:positionV relativeFrom="paragraph">
                  <wp:posOffset>818624</wp:posOffset>
                </wp:positionV>
                <wp:extent cx="772510" cy="409904"/>
                <wp:effectExtent l="0" t="0" r="8890" b="9525"/>
                <wp:wrapNone/>
                <wp:docPr id="5" name="Прямоугольник 5"/>
                <wp:cNvGraphicFramePr/>
                <a:graphic xmlns:a="http://schemas.openxmlformats.org/drawingml/2006/main">
                  <a:graphicData uri="http://schemas.microsoft.com/office/word/2010/wordprocessingShape">
                    <wps:wsp>
                      <wps:cNvSpPr/>
                      <wps:spPr>
                        <a:xfrm>
                          <a:off x="0" y="0"/>
                          <a:ext cx="772510" cy="40990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5A0AAB" id="Прямоугольник 5" o:spid="_x0000_s1026" style="position:absolute;margin-left:217.7pt;margin-top:64.45pt;width:60.85pt;height:32.3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" fillcolor="white [3212]" stroked="f" strokeweight="2pt"/>
            </w:pict>
          </mc:Fallback>
        </mc:AlternateContent>
      </w:r>
      <w:r w:rsidR="00B07451" w:rsidRPr="00B07451">
        <w:rPr>
          <w:rFonts w:cs="Times New Roman"/>
          <w:szCs w:val="28"/>
        </w:rPr>
        <w:t>Кутьев В.О. Внеурочная деятельность школьников. М.: Просвещение, 1983. 234с.</w:t>
      </w:r>
    </w:p>
    <w:p w14:paraId="5B541BDC" w14:textId="77777777"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eastAsia="MS Mincho" w:cs="Times New Roman"/>
          <w:szCs w:val="28"/>
          <w:lang w:eastAsia="ru-RU"/>
        </w:rPr>
        <w:lastRenderedPageBreak/>
        <w:t>Леонтович А.В. Организационно-содержательные проблемы развития исследовательской деятельности учащихся / А.В. Леонтович // Исследовательская деятельность учащихся в современном образовательном пространстве / Под общей редакцией А.С. Обухова. М.: НИИ школьных технологий, 2016. С. 112-116.</w:t>
      </w:r>
    </w:p>
    <w:p w14:paraId="44BDA88E" w14:textId="77777777"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shd w:val="clear" w:color="auto" w:fill="FFFFFF"/>
        </w:rPr>
        <w:t>Магомаева Х. С. Психические особенности подросткового возраста //Мировая наука. – 2020. – №. 3 (36). – С. 300-304.</w:t>
      </w:r>
    </w:p>
    <w:p w14:paraId="3AF81D10" w14:textId="77777777"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shd w:val="clear" w:color="auto" w:fill="FFFFFF"/>
        </w:rPr>
        <w:t xml:space="preserve">Обухов А. С. Развитие исследовательской деятельности учащихся.– М.: Издательство «Прометей» МПГУ, 2006.–224 с. </w:t>
      </w:r>
    </w:p>
    <w:p w14:paraId="5B7FC19B" w14:textId="77777777"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rPr>
        <w:t>Петровский А.В., Ярошевский М.Г. Психология: словарь. М.: Политиздат, 1990. 494с.</w:t>
      </w:r>
    </w:p>
    <w:p w14:paraId="4F334C7F" w14:textId="77777777"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rPr>
        <w:t>Пи</w:t>
      </w:r>
      <w:r w:rsidRPr="00B07451">
        <w:rPr>
          <w:rFonts w:cs="Times New Roman"/>
          <w:szCs w:val="28"/>
        </w:rPr>
        <w:softHyphen/>
        <w:t>а</w:t>
      </w:r>
      <w:r w:rsidRPr="00B07451">
        <w:rPr>
          <w:rFonts w:cs="Times New Roman"/>
          <w:szCs w:val="28"/>
        </w:rPr>
        <w:softHyphen/>
        <w:t>же Ж. Из</w:t>
      </w:r>
      <w:r w:rsidRPr="00B07451">
        <w:rPr>
          <w:rFonts w:cs="Times New Roman"/>
          <w:szCs w:val="28"/>
        </w:rPr>
        <w:softHyphen/>
        <w:t>бран</w:t>
      </w:r>
      <w:r w:rsidRPr="00B07451">
        <w:rPr>
          <w:rFonts w:cs="Times New Roman"/>
          <w:szCs w:val="28"/>
        </w:rPr>
        <w:softHyphen/>
        <w:t>ные пси</w:t>
      </w:r>
      <w:r w:rsidRPr="00B07451">
        <w:rPr>
          <w:rFonts w:cs="Times New Roman"/>
          <w:szCs w:val="28"/>
        </w:rPr>
        <w:softHyphen/>
        <w:t>хо</w:t>
      </w:r>
      <w:r w:rsidRPr="00B07451">
        <w:rPr>
          <w:rFonts w:cs="Times New Roman"/>
          <w:szCs w:val="28"/>
        </w:rPr>
        <w:softHyphen/>
        <w:t>ло</w:t>
      </w:r>
      <w:r w:rsidRPr="00B07451">
        <w:rPr>
          <w:rFonts w:cs="Times New Roman"/>
          <w:szCs w:val="28"/>
        </w:rPr>
        <w:softHyphen/>
        <w:t>ги</w:t>
      </w:r>
      <w:r w:rsidRPr="00B07451">
        <w:rPr>
          <w:rFonts w:cs="Times New Roman"/>
          <w:szCs w:val="28"/>
        </w:rPr>
        <w:softHyphen/>
        <w:t>че</w:t>
      </w:r>
      <w:r w:rsidRPr="00B07451">
        <w:rPr>
          <w:rFonts w:cs="Times New Roman"/>
          <w:szCs w:val="28"/>
        </w:rPr>
        <w:softHyphen/>
        <w:t>ские тру</w:t>
      </w:r>
      <w:r w:rsidRPr="00B07451">
        <w:rPr>
          <w:rFonts w:cs="Times New Roman"/>
          <w:szCs w:val="28"/>
        </w:rPr>
        <w:softHyphen/>
        <w:t>ды : пер. с англ. и фр. / Ж.  Пи</w:t>
      </w:r>
      <w:r w:rsidRPr="00B07451">
        <w:rPr>
          <w:rFonts w:cs="Times New Roman"/>
          <w:szCs w:val="28"/>
        </w:rPr>
        <w:softHyphen/>
        <w:t>а</w:t>
      </w:r>
      <w:r w:rsidRPr="00B07451">
        <w:rPr>
          <w:rFonts w:cs="Times New Roman"/>
          <w:szCs w:val="28"/>
        </w:rPr>
        <w:softHyphen/>
        <w:t>же ; вступ. ст. В. А. Лек</w:t>
      </w:r>
      <w:r w:rsidRPr="00B07451">
        <w:rPr>
          <w:rFonts w:cs="Times New Roman"/>
          <w:szCs w:val="28"/>
        </w:rPr>
        <w:softHyphen/>
        <w:t>тор</w:t>
      </w:r>
      <w:r w:rsidRPr="00B07451">
        <w:rPr>
          <w:rFonts w:cs="Times New Roman"/>
          <w:szCs w:val="28"/>
        </w:rPr>
        <w:softHyphen/>
        <w:t>ско</w:t>
      </w:r>
      <w:r w:rsidRPr="00B07451">
        <w:rPr>
          <w:rFonts w:cs="Times New Roman"/>
          <w:szCs w:val="28"/>
        </w:rPr>
        <w:softHyphen/>
        <w:t>го, В. Н. Са</w:t>
      </w:r>
      <w:r w:rsidRPr="00B07451">
        <w:rPr>
          <w:rFonts w:cs="Times New Roman"/>
          <w:szCs w:val="28"/>
        </w:rPr>
        <w:softHyphen/>
        <w:t>дов</w:t>
      </w:r>
      <w:r w:rsidRPr="00B07451">
        <w:rPr>
          <w:rFonts w:cs="Times New Roman"/>
          <w:szCs w:val="28"/>
        </w:rPr>
        <w:softHyphen/>
        <w:t>ско</w:t>
      </w:r>
      <w:r w:rsidRPr="00B07451">
        <w:rPr>
          <w:rFonts w:cs="Times New Roman"/>
          <w:szCs w:val="28"/>
        </w:rPr>
        <w:softHyphen/>
        <w:t>го, Э. Г. Юди</w:t>
      </w:r>
      <w:r w:rsidRPr="00B07451">
        <w:rPr>
          <w:rFonts w:cs="Times New Roman"/>
          <w:szCs w:val="28"/>
        </w:rPr>
        <w:softHyphen/>
        <w:t>на. – Москва : Меж</w:t>
      </w:r>
      <w:r w:rsidRPr="00B07451">
        <w:rPr>
          <w:rFonts w:cs="Times New Roman"/>
          <w:szCs w:val="28"/>
        </w:rPr>
        <w:softHyphen/>
        <w:t>ду</w:t>
      </w:r>
      <w:r w:rsidRPr="00B07451">
        <w:rPr>
          <w:rFonts w:cs="Times New Roman"/>
          <w:szCs w:val="28"/>
        </w:rPr>
        <w:softHyphen/>
        <w:t>нар. пед. акад., 1994. – 674 с.</w:t>
      </w:r>
    </w:p>
    <w:p w14:paraId="7E0A8145" w14:textId="77777777"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rPr>
        <w:t>Приказ Министерства образования и науки РФ от 17 октября 2013 г. № 1155 «Об утверждении федерального государственного образовательного стандарта дошкольного образования» // Российская газета от 25 ноября 2013 г. № 265.</w:t>
      </w:r>
    </w:p>
    <w:p w14:paraId="740E2BCD" w14:textId="77777777"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rPr>
        <w:t>Савенков А.И. Психологические основы исследовательского подхода к обучению / А.И. Савенков. – М.: Просвещение, 2006. – 396 с.</w:t>
      </w:r>
    </w:p>
    <w:p w14:paraId="5EB33B80" w14:textId="77777777"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rPr>
        <w:t>Семенова И.Н. Избранные вопросы методики обучения и воспитания в математическом образовании школьников. Екатеринбург: Уральский государственный педагогический университет, 2014. 241 с.</w:t>
      </w:r>
    </w:p>
    <w:p w14:paraId="1CFE8A39" w14:textId="77777777"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rPr>
        <w:t>Складчикова Г. В. Педагогические условия совершенствования организации системы внеурочной учебной деятельности учащихся в открытом образовательном пространстве: дис. канд. пед. наук. Воронеж, 2004. - 253 с.</w:t>
      </w:r>
    </w:p>
    <w:p w14:paraId="6C0975AF" w14:textId="0EB55820" w:rsidR="00B07451" w:rsidRPr="00B07451" w:rsidRDefault="00C222A4" w:rsidP="00B07451">
      <w:pPr>
        <w:pStyle w:val="a6"/>
        <w:numPr>
          <w:ilvl w:val="0"/>
          <w:numId w:val="27"/>
        </w:numPr>
        <w:tabs>
          <w:tab w:val="left" w:pos="1134"/>
        </w:tabs>
        <w:spacing w:after="0"/>
        <w:ind w:left="0" w:firstLine="709"/>
        <w:rPr>
          <w:rFonts w:cs="Times New Roman"/>
          <w:szCs w:val="28"/>
        </w:rPr>
      </w:pPr>
      <w:r>
        <w:rPr>
          <w:noProof/>
          <w:szCs w:val="28"/>
          <w:lang w:eastAsia="ru-RU"/>
        </w:rPr>
        <mc:AlternateContent>
          <mc:Choice Requires="wps">
            <w:drawing>
              <wp:anchor distT="0" distB="0" distL="114300" distR="114300" simplePos="0" relativeHeight="251659264" behindDoc="0" locked="0" layoutInCell="1" allowOverlap="1" wp14:anchorId="0DCF0651" wp14:editId="6B947830">
                <wp:simplePos x="0" y="0"/>
                <wp:positionH relativeFrom="column">
                  <wp:posOffset>2430713</wp:posOffset>
                </wp:positionH>
                <wp:positionV relativeFrom="paragraph">
                  <wp:posOffset>711835</wp:posOffset>
                </wp:positionV>
                <wp:extent cx="772510" cy="649705"/>
                <wp:effectExtent l="0" t="0" r="8890" b="0"/>
                <wp:wrapNone/>
                <wp:docPr id="8" name="Прямоугольник 8"/>
                <wp:cNvGraphicFramePr/>
                <a:graphic xmlns:a="http://schemas.openxmlformats.org/drawingml/2006/main">
                  <a:graphicData uri="http://schemas.microsoft.com/office/word/2010/wordprocessingShape">
                    <wps:wsp>
                      <wps:cNvSpPr/>
                      <wps:spPr>
                        <a:xfrm>
                          <a:off x="0" y="0"/>
                          <a:ext cx="772510" cy="64970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50E16D" id="Прямоугольник 8" o:spid="_x0000_s1026" style="position:absolute;margin-left:191.4pt;margin-top:56.05pt;width:60.85pt;height:51.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" fillcolor="white [3212]" stroked="f" strokeweight="2pt"/>
            </w:pict>
          </mc:Fallback>
        </mc:AlternateContent>
      </w:r>
      <w:r w:rsidR="00B07451" w:rsidRPr="00B07451">
        <w:rPr>
          <w:rFonts w:cs="Times New Roman"/>
          <w:szCs w:val="28"/>
        </w:rPr>
        <w:t>Степанов Е.Н. Методические советы по организации внеурочной деятельности учащихся начальных классов // Завуч начальной школы. 2011. № 6. С. 36-48</w:t>
      </w:r>
    </w:p>
    <w:p w14:paraId="41F4B7A1" w14:textId="77777777"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shd w:val="clear" w:color="auto" w:fill="FFFFFF"/>
        </w:rPr>
        <w:lastRenderedPageBreak/>
        <w:t>Тесленко В. И., Аёшин В. В. Формирование исследовательской компетенции учащихся на основе модульно-эвристических комплексов //Вестник Красноярского государственного педагогического университета им. ВП Астафьева. – 2014. – №. 1 (27). – С. 126-130.</w:t>
      </w:r>
    </w:p>
    <w:p w14:paraId="64357B78" w14:textId="77777777"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eastAsia="Times New Roman" w:cs="Times New Roman"/>
          <w:szCs w:val="28"/>
        </w:rPr>
        <w:t>Фельдштейн Д. И. Человек в современном мире - тенденции и потенциальные возможности развития // Образование и наука. 2008. №3. С. 3-11</w:t>
      </w:r>
    </w:p>
    <w:p w14:paraId="72CE9E94" w14:textId="77777777"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eastAsia="Times New Roman" w:cs="Times New Roman"/>
          <w:szCs w:val="28"/>
        </w:rPr>
        <w:t>Фельдштейн, Д. И. Психология развития человека как личности / Д. И. Фельдштейн// Избр.труды: В 2т. — М.; Воронеж, 2005</w:t>
      </w:r>
    </w:p>
    <w:p w14:paraId="7BA69ADC" w14:textId="77777777"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eastAsia="Times New Roman" w:cs="Times New Roman"/>
          <w:szCs w:val="28"/>
        </w:rPr>
        <w:t>Фрейд 3. Психоанализ детских неврозов. – М.: Академия, 2023-218с.</w:t>
      </w:r>
    </w:p>
    <w:p w14:paraId="418FD6F1" w14:textId="77777777"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eastAsia="Times New Roman" w:cs="Times New Roman"/>
          <w:szCs w:val="28"/>
        </w:rPr>
        <w:t>Холл Стэнли Инстинкты и чувства в юношеском возрасте / Стэнли Холл. – Стэнли Холл Пер. под ред. Л. Г. Оршанского. – Москва : Петроград : Школа жизни, 2010. – 513 с.</w:t>
      </w:r>
    </w:p>
    <w:p w14:paraId="4635C07B" w14:textId="77777777"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rPr>
        <w:t>Хуторской A.B. Компетентностный подход в школе: от</w:t>
      </w:r>
      <w:r w:rsidRPr="00B07451">
        <w:rPr>
          <w:rFonts w:cs="Times New Roman"/>
          <w:szCs w:val="28"/>
        </w:rPr>
        <w:br/>
        <w:t>проектирования к реализации / А.В. Хуторской // Диалог культур и</w:t>
      </w:r>
      <w:r w:rsidRPr="00B07451">
        <w:rPr>
          <w:rFonts w:cs="Times New Roman"/>
          <w:szCs w:val="28"/>
        </w:rPr>
        <w:br/>
        <w:t>партнерство цивилизаций: VIII Международные Лихачевские научные</w:t>
      </w:r>
      <w:r w:rsidRPr="00B07451">
        <w:rPr>
          <w:rFonts w:cs="Times New Roman"/>
          <w:szCs w:val="28"/>
        </w:rPr>
        <w:br/>
        <w:t>чтения, 22-23 мая 2008 г. – СПб.: Изд-во СПб ГУП, 2008. – С.456-458</w:t>
      </w:r>
    </w:p>
    <w:p w14:paraId="1725FBDD" w14:textId="77777777" w:rsidR="00B07451" w:rsidRPr="00B07451" w:rsidRDefault="00B07451" w:rsidP="00B07451">
      <w:pPr>
        <w:pStyle w:val="a6"/>
        <w:numPr>
          <w:ilvl w:val="0"/>
          <w:numId w:val="27"/>
        </w:numPr>
        <w:tabs>
          <w:tab w:val="left" w:pos="1134"/>
        </w:tabs>
        <w:spacing w:after="0"/>
        <w:ind w:left="0" w:firstLine="709"/>
        <w:rPr>
          <w:szCs w:val="28"/>
        </w:rPr>
      </w:pPr>
      <w:r w:rsidRPr="00B07451">
        <w:rPr>
          <w:szCs w:val="28"/>
        </w:rPr>
        <w:t>Хуторской, А. В. Дидактика: учебник для вузов / А. В. Хуторской.</w:t>
      </w:r>
      <w:r w:rsidRPr="00B07451">
        <w:rPr>
          <w:szCs w:val="28"/>
        </w:rPr>
        <w:br/>
        <w:t>– СПб.: Питер, 2017. – 386 с.</w:t>
      </w:r>
    </w:p>
    <w:p w14:paraId="273C0436" w14:textId="77777777"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shd w:val="clear" w:color="auto" w:fill="FFFFFF"/>
        </w:rPr>
        <w:t>Чилимская А. А. Психологическая характеристика особенностей старшего школьного возраста //Научный редактор. – 2021. – С. 71.</w:t>
      </w:r>
    </w:p>
    <w:p w14:paraId="447A4490" w14:textId="77777777"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shd w:val="clear" w:color="auto" w:fill="FFFFFF"/>
        </w:rPr>
        <w:t>Шамилева А. И., Насурова З. А. Психолого-педагогическая характеристика дросткового возраста //редактор. – 2021. – С. 169.</w:t>
      </w:r>
    </w:p>
    <w:p w14:paraId="21A523F4" w14:textId="77777777"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cs="Times New Roman"/>
          <w:szCs w:val="28"/>
        </w:rPr>
        <w:t>Шляпина В.Г. О критериях оценки сформированности исследовательской компетенции / В. Г. Шляпина // Электронный научный журнал. – 2015. – № 2(2). – С. 478-481.</w:t>
      </w:r>
    </w:p>
    <w:p w14:paraId="576100BC" w14:textId="21B2BAF0" w:rsidR="00B07451" w:rsidRPr="00B07451" w:rsidRDefault="00B07451" w:rsidP="00B07451">
      <w:pPr>
        <w:pStyle w:val="a6"/>
        <w:numPr>
          <w:ilvl w:val="0"/>
          <w:numId w:val="27"/>
        </w:numPr>
        <w:tabs>
          <w:tab w:val="left" w:pos="1134"/>
        </w:tabs>
        <w:spacing w:after="0"/>
        <w:ind w:left="0" w:firstLine="709"/>
        <w:rPr>
          <w:rFonts w:cs="Times New Roman"/>
          <w:szCs w:val="28"/>
        </w:rPr>
      </w:pPr>
      <w:r w:rsidRPr="00B07451">
        <w:rPr>
          <w:rFonts w:eastAsia="Times New Roman" w:cs="Times New Roman"/>
          <w:szCs w:val="28"/>
        </w:rPr>
        <w:t>Шумакова Н.Б. Развитие творческой активности школьников /</w:t>
      </w:r>
      <w:r w:rsidRPr="00B07451">
        <w:rPr>
          <w:rFonts w:eastAsia="Times New Roman" w:cs="Times New Roman"/>
          <w:szCs w:val="28"/>
        </w:rPr>
        <w:br/>
        <w:t>Н.Б. Шумакова. – М.: Педагогика, 1991. – 271 с.</w:t>
      </w:r>
    </w:p>
    <w:p w14:paraId="3F6615DF" w14:textId="60BA5251" w:rsidR="00B07451" w:rsidRPr="00B07451" w:rsidRDefault="00337296" w:rsidP="00B07451">
      <w:pPr>
        <w:pStyle w:val="a6"/>
        <w:numPr>
          <w:ilvl w:val="0"/>
          <w:numId w:val="27"/>
        </w:numPr>
        <w:tabs>
          <w:tab w:val="left" w:pos="1134"/>
        </w:tabs>
        <w:spacing w:after="0"/>
        <w:ind w:left="0" w:firstLine="709"/>
        <w:rPr>
          <w:rFonts w:cs="Times New Roman"/>
          <w:szCs w:val="28"/>
        </w:rPr>
      </w:pPr>
      <w:r>
        <w:rPr>
          <w:noProof/>
          <w:szCs w:val="28"/>
          <w:lang w:eastAsia="ru-RU"/>
        </w:rPr>
        <mc:AlternateContent>
          <mc:Choice Requires="wps">
            <w:drawing>
              <wp:anchor distT="0" distB="0" distL="114300" distR="114300" simplePos="0" relativeHeight="251658240" behindDoc="0" locked="0" layoutInCell="1" allowOverlap="1" wp14:anchorId="26A123F4" wp14:editId="4181DA8C">
                <wp:simplePos x="0" y="0"/>
                <wp:positionH relativeFrom="column">
                  <wp:posOffset>2574925</wp:posOffset>
                </wp:positionH>
                <wp:positionV relativeFrom="paragraph">
                  <wp:posOffset>379997</wp:posOffset>
                </wp:positionV>
                <wp:extent cx="772160" cy="409575"/>
                <wp:effectExtent l="0" t="0" r="8890" b="9525"/>
                <wp:wrapNone/>
                <wp:docPr id="7" name="Прямоугольник 7"/>
                <wp:cNvGraphicFramePr/>
                <a:graphic xmlns:a="http://schemas.openxmlformats.org/drawingml/2006/main">
                  <a:graphicData uri="http://schemas.microsoft.com/office/word/2010/wordprocessingShape">
                    <wps:wsp>
                      <wps:cNvSpPr/>
                      <wps:spPr>
                        <a:xfrm>
                          <a:off x="0" y="0"/>
                          <a:ext cx="772160" cy="4095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D38545" id="Прямоугольник 7" o:spid="_x0000_s1026" style="position:absolute;margin-left:202.75pt;margin-top:29.9pt;width:60.8pt;height:32.2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" fillcolor="white [3212]" stroked="f" strokeweight="2pt"/>
            </w:pict>
          </mc:Fallback>
        </mc:AlternateContent>
      </w:r>
      <w:r w:rsidR="00C222A4">
        <w:rPr>
          <w:noProof/>
          <w:szCs w:val="28"/>
          <w:lang w:eastAsia="ru-RU"/>
        </w:rPr>
        <mc:AlternateContent>
          <mc:Choice Requires="wps">
            <w:drawing>
              <wp:anchor distT="0" distB="0" distL="114300" distR="114300" simplePos="0" relativeHeight="251657216" behindDoc="0" locked="0" layoutInCell="1" allowOverlap="1" wp14:anchorId="34C19C7E" wp14:editId="3750F888">
                <wp:simplePos x="0" y="0"/>
                <wp:positionH relativeFrom="column">
                  <wp:posOffset>2590953</wp:posOffset>
                </wp:positionH>
                <wp:positionV relativeFrom="paragraph">
                  <wp:posOffset>9004125</wp:posOffset>
                </wp:positionV>
                <wp:extent cx="772510" cy="409904"/>
                <wp:effectExtent l="0" t="0" r="8890" b="9525"/>
                <wp:wrapNone/>
                <wp:docPr id="6" name="Прямоугольник 6"/>
                <wp:cNvGraphicFramePr/>
                <a:graphic xmlns:a="http://schemas.openxmlformats.org/drawingml/2006/main">
                  <a:graphicData uri="http://schemas.microsoft.com/office/word/2010/wordprocessingShape">
                    <wps:wsp>
                      <wps:cNvSpPr/>
                      <wps:spPr>
                        <a:xfrm>
                          <a:off x="0" y="0"/>
                          <a:ext cx="772510" cy="40990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693FCC" id="Прямоугольник 6" o:spid="_x0000_s1026" style="position:absolute;margin-left:204pt;margin-top:709pt;width:60.85pt;height:32.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" fillcolor="white [3212]" stroked="f" strokeweight="2pt"/>
            </w:pict>
          </mc:Fallback>
        </mc:AlternateContent>
      </w:r>
      <w:r w:rsidR="00B07451" w:rsidRPr="00B07451">
        <w:rPr>
          <w:rFonts w:cs="Times New Roman"/>
          <w:szCs w:val="28"/>
        </w:rPr>
        <w:t>Эриксон, Э. Идентичность: юность и кризис. – М.: Академия, 2021. – 326с.</w:t>
      </w:r>
      <w:bookmarkEnd w:id="8"/>
    </w:p>
    <w:sectPr w:rsidR="00B07451" w:rsidRPr="00B07451">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68DAF" w14:textId="77777777" w:rsidR="00C73411" w:rsidRDefault="00C73411" w:rsidP="003B7AFD">
      <w:pPr>
        <w:spacing w:after="0" w:line="240" w:lineRule="auto"/>
      </w:pPr>
      <w:r>
        <w:separator/>
      </w:r>
    </w:p>
  </w:endnote>
  <w:endnote w:type="continuationSeparator" w:id="0">
    <w:p w14:paraId="70989AD7" w14:textId="77777777" w:rsidR="00C73411" w:rsidRDefault="00C73411" w:rsidP="003B7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7200253"/>
      <w:docPartObj>
        <w:docPartGallery w:val="Page Numbers (Bottom of Page)"/>
        <w:docPartUnique/>
      </w:docPartObj>
    </w:sdtPr>
    <w:sdtEndPr/>
    <w:sdtContent>
      <w:p w14:paraId="46042B68" w14:textId="3FE127B8" w:rsidR="0032183A" w:rsidRDefault="0032183A">
        <w:pPr>
          <w:pStyle w:val="aa"/>
          <w:jc w:val="center"/>
        </w:pPr>
        <w:r>
          <w:fldChar w:fldCharType="begin"/>
        </w:r>
        <w:r>
          <w:instrText>PAGE   \* MERGEFORMAT</w:instrText>
        </w:r>
        <w:r>
          <w:fldChar w:fldCharType="separate"/>
        </w:r>
        <w:r w:rsidR="00B31E71">
          <w:rPr>
            <w:noProof/>
          </w:rPr>
          <w:t>20</w:t>
        </w:r>
        <w:r>
          <w:fldChar w:fldCharType="end"/>
        </w:r>
      </w:p>
    </w:sdtContent>
  </w:sdt>
  <w:p w14:paraId="2901FEAA" w14:textId="77777777" w:rsidR="0032183A" w:rsidRDefault="0032183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2EDDA" w14:textId="77777777" w:rsidR="00C73411" w:rsidRDefault="00C73411" w:rsidP="003B7AFD">
      <w:pPr>
        <w:spacing w:after="0" w:line="240" w:lineRule="auto"/>
      </w:pPr>
      <w:r>
        <w:separator/>
      </w:r>
    </w:p>
  </w:footnote>
  <w:footnote w:type="continuationSeparator" w:id="0">
    <w:p w14:paraId="7F0E18B3" w14:textId="77777777" w:rsidR="00C73411" w:rsidRDefault="00C73411" w:rsidP="003B7A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A19"/>
    <w:multiLevelType w:val="hybridMultilevel"/>
    <w:tmpl w:val="2466B83A"/>
    <w:lvl w:ilvl="0" w:tplc="2FDECF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FA4370E"/>
    <w:multiLevelType w:val="hybridMultilevel"/>
    <w:tmpl w:val="971229CC"/>
    <w:lvl w:ilvl="0" w:tplc="AC061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1313BA9"/>
    <w:multiLevelType w:val="hybridMultilevel"/>
    <w:tmpl w:val="D96E0CA8"/>
    <w:lvl w:ilvl="0" w:tplc="B68243F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13085F83"/>
    <w:multiLevelType w:val="hybridMultilevel"/>
    <w:tmpl w:val="A894AC2E"/>
    <w:lvl w:ilvl="0" w:tplc="F8322D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96E5437"/>
    <w:multiLevelType w:val="hybridMultilevel"/>
    <w:tmpl w:val="30ACA62E"/>
    <w:lvl w:ilvl="0" w:tplc="6DE2E1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AA40909"/>
    <w:multiLevelType w:val="hybridMultilevel"/>
    <w:tmpl w:val="8692F6AC"/>
    <w:lvl w:ilvl="0" w:tplc="6DE2E1E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2DC802B0"/>
    <w:multiLevelType w:val="hybridMultilevel"/>
    <w:tmpl w:val="7206AD1C"/>
    <w:lvl w:ilvl="0" w:tplc="6DE2E1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13610F0"/>
    <w:multiLevelType w:val="hybridMultilevel"/>
    <w:tmpl w:val="04CAF23A"/>
    <w:lvl w:ilvl="0" w:tplc="1C1A929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54B44E2"/>
    <w:multiLevelType w:val="hybridMultilevel"/>
    <w:tmpl w:val="D5AA8E4E"/>
    <w:lvl w:ilvl="0" w:tplc="6DE2E1E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3AD36BC9"/>
    <w:multiLevelType w:val="multilevel"/>
    <w:tmpl w:val="9CEA5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C111F5C"/>
    <w:multiLevelType w:val="hybridMultilevel"/>
    <w:tmpl w:val="66C6112E"/>
    <w:lvl w:ilvl="0" w:tplc="DFFE9B36">
      <w:start w:val="1"/>
      <w:numFmt w:val="bullet"/>
      <w:lvlText w:val="­"/>
      <w:lvlJc w:val="left"/>
      <w:pPr>
        <w:ind w:left="1429" w:hanging="360"/>
      </w:pPr>
      <w:rPr>
        <w:rFonts w:ascii="Courier New" w:hAnsi="Courier New"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44E71F1A"/>
    <w:multiLevelType w:val="hybridMultilevel"/>
    <w:tmpl w:val="D39A4E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6816B5"/>
    <w:multiLevelType w:val="hybridMultilevel"/>
    <w:tmpl w:val="F82A0718"/>
    <w:lvl w:ilvl="0" w:tplc="114E5D10">
      <w:start w:val="1"/>
      <w:numFmt w:val="decimal"/>
      <w:lvlText w:val="%1)"/>
      <w:lvlJc w:val="left"/>
      <w:pPr>
        <w:ind w:left="1211" w:hanging="360"/>
      </w:pPr>
      <w:rPr>
        <w:rFonts w:hint="default"/>
      </w:rPr>
    </w:lvl>
    <w:lvl w:ilvl="1" w:tplc="9AE6E558">
      <w:start w:val="1"/>
      <w:numFmt w:val="decimal"/>
      <w:lvlText w:val="%2."/>
      <w:lvlJc w:val="left"/>
      <w:pPr>
        <w:ind w:left="2411" w:hanging="840"/>
      </w:pPr>
      <w:rPr>
        <w:rFonts w:hint="default"/>
      </w:r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567C09E3"/>
    <w:multiLevelType w:val="hybridMultilevel"/>
    <w:tmpl w:val="06D805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8311AD4"/>
    <w:multiLevelType w:val="hybridMultilevel"/>
    <w:tmpl w:val="4D60B638"/>
    <w:lvl w:ilvl="0" w:tplc="9CA63DA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15:restartNumberingAfterBreak="0">
    <w:nsid w:val="59415FF5"/>
    <w:multiLevelType w:val="hybridMultilevel"/>
    <w:tmpl w:val="6150B05C"/>
    <w:lvl w:ilvl="0" w:tplc="DFFE9B36">
      <w:start w:val="1"/>
      <w:numFmt w:val="bullet"/>
      <w:lvlText w:val="­"/>
      <w:lvlJc w:val="left"/>
      <w:pPr>
        <w:ind w:left="1429" w:hanging="360"/>
      </w:pPr>
      <w:rPr>
        <w:rFonts w:ascii="Courier New" w:hAnsi="Courier New"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15:restartNumberingAfterBreak="0">
    <w:nsid w:val="59AC5ED7"/>
    <w:multiLevelType w:val="hybridMultilevel"/>
    <w:tmpl w:val="44086F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B54CCD"/>
    <w:multiLevelType w:val="hybridMultilevel"/>
    <w:tmpl w:val="15B40A2C"/>
    <w:lvl w:ilvl="0" w:tplc="6DE2E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23F5921"/>
    <w:multiLevelType w:val="hybridMultilevel"/>
    <w:tmpl w:val="42484574"/>
    <w:lvl w:ilvl="0" w:tplc="2FDECF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4236032"/>
    <w:multiLevelType w:val="multilevel"/>
    <w:tmpl w:val="601C72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44E5530"/>
    <w:multiLevelType w:val="hybridMultilevel"/>
    <w:tmpl w:val="91284BEC"/>
    <w:lvl w:ilvl="0" w:tplc="7344927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15:restartNumberingAfterBreak="0">
    <w:nsid w:val="6A7434D4"/>
    <w:multiLevelType w:val="hybridMultilevel"/>
    <w:tmpl w:val="E7648C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B6125B5"/>
    <w:multiLevelType w:val="multilevel"/>
    <w:tmpl w:val="71F89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E0E637C"/>
    <w:multiLevelType w:val="hybridMultilevel"/>
    <w:tmpl w:val="B9A8F070"/>
    <w:lvl w:ilvl="0" w:tplc="DFFE9B36">
      <w:start w:val="1"/>
      <w:numFmt w:val="bullet"/>
      <w:lvlText w:val="­"/>
      <w:lvlJc w:val="left"/>
      <w:pPr>
        <w:ind w:left="2138" w:hanging="360"/>
      </w:pPr>
      <w:rPr>
        <w:rFonts w:ascii="Courier New" w:hAnsi="Courier New"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C4F28F1"/>
    <w:multiLevelType w:val="hybridMultilevel"/>
    <w:tmpl w:val="6C705FEE"/>
    <w:lvl w:ilvl="0" w:tplc="114E5D10">
      <w:start w:val="1"/>
      <w:numFmt w:val="decimal"/>
      <w:lvlText w:val="%1)"/>
      <w:lvlJc w:val="left"/>
      <w:pPr>
        <w:ind w:left="1920" w:hanging="360"/>
      </w:pPr>
      <w:rPr>
        <w:rFonts w:hint="default"/>
      </w:rPr>
    </w:lvl>
    <w:lvl w:ilvl="1" w:tplc="B2420DCA">
      <w:start w:val="1"/>
      <w:numFmt w:val="decimal"/>
      <w:lvlText w:val="%2."/>
      <w:lvlJc w:val="left"/>
      <w:pPr>
        <w:ind w:left="3145" w:hanging="1356"/>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9"/>
  </w:num>
  <w:num w:numId="2">
    <w:abstractNumId w:val="16"/>
  </w:num>
  <w:num w:numId="3">
    <w:abstractNumId w:val="21"/>
  </w:num>
  <w:num w:numId="4">
    <w:abstractNumId w:val="5"/>
  </w:num>
  <w:num w:numId="5">
    <w:abstractNumId w:val="17"/>
  </w:num>
  <w:num w:numId="6">
    <w:abstractNumId w:val="12"/>
  </w:num>
  <w:num w:numId="7">
    <w:abstractNumId w:val="3"/>
  </w:num>
  <w:num w:numId="8">
    <w:abstractNumId w:val="6"/>
  </w:num>
  <w:num w:numId="9">
    <w:abstractNumId w:val="24"/>
  </w:num>
  <w:num w:numId="10">
    <w:abstractNumId w:val="4"/>
  </w:num>
  <w:num w:numId="11">
    <w:abstractNumId w:val="8"/>
  </w:num>
  <w:num w:numId="12">
    <w:abstractNumId w:val="10"/>
  </w:num>
  <w:num w:numId="13">
    <w:abstractNumId w:val="15"/>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8"/>
  </w:num>
  <w:num w:numId="20">
    <w:abstractNumId w:val="13"/>
  </w:num>
  <w:num w:numId="21">
    <w:abstractNumId w:val="10"/>
  </w:num>
  <w:num w:numId="22">
    <w:abstractNumId w:val="2"/>
  </w:num>
  <w:num w:numId="23">
    <w:abstractNumId w:val="22"/>
  </w:num>
  <w:num w:numId="24">
    <w:abstractNumId w:val="23"/>
  </w:num>
  <w:num w:numId="25">
    <w:abstractNumId w:val="20"/>
  </w:num>
  <w:num w:numId="26">
    <w:abstractNumId w:val="7"/>
  </w:num>
  <w:num w:numId="27">
    <w:abstractNumId w:val="11"/>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15F"/>
    <w:rsid w:val="00092ACE"/>
    <w:rsid w:val="000A67B3"/>
    <w:rsid w:val="001C7CD1"/>
    <w:rsid w:val="001E7868"/>
    <w:rsid w:val="00230128"/>
    <w:rsid w:val="00281C33"/>
    <w:rsid w:val="002C0676"/>
    <w:rsid w:val="0032183A"/>
    <w:rsid w:val="00337296"/>
    <w:rsid w:val="00352664"/>
    <w:rsid w:val="003B7AFD"/>
    <w:rsid w:val="00404A86"/>
    <w:rsid w:val="004A2E74"/>
    <w:rsid w:val="004D415F"/>
    <w:rsid w:val="005A6807"/>
    <w:rsid w:val="0062529E"/>
    <w:rsid w:val="00633BF0"/>
    <w:rsid w:val="006425C3"/>
    <w:rsid w:val="00687460"/>
    <w:rsid w:val="00687EE0"/>
    <w:rsid w:val="00691491"/>
    <w:rsid w:val="006D11B3"/>
    <w:rsid w:val="006E14DB"/>
    <w:rsid w:val="00745650"/>
    <w:rsid w:val="00775424"/>
    <w:rsid w:val="00780534"/>
    <w:rsid w:val="007B6DDF"/>
    <w:rsid w:val="007F3FC7"/>
    <w:rsid w:val="00852F6C"/>
    <w:rsid w:val="009C689C"/>
    <w:rsid w:val="00A02F5F"/>
    <w:rsid w:val="00A048F6"/>
    <w:rsid w:val="00A34EE8"/>
    <w:rsid w:val="00AF500D"/>
    <w:rsid w:val="00B07451"/>
    <w:rsid w:val="00B17462"/>
    <w:rsid w:val="00B31E71"/>
    <w:rsid w:val="00B41D56"/>
    <w:rsid w:val="00B63538"/>
    <w:rsid w:val="00B95532"/>
    <w:rsid w:val="00BB7F38"/>
    <w:rsid w:val="00C222A4"/>
    <w:rsid w:val="00C34064"/>
    <w:rsid w:val="00C41961"/>
    <w:rsid w:val="00C73411"/>
    <w:rsid w:val="00C95DAF"/>
    <w:rsid w:val="00D100F0"/>
    <w:rsid w:val="00D529C5"/>
    <w:rsid w:val="00D978BE"/>
    <w:rsid w:val="00E13B20"/>
    <w:rsid w:val="00E22CA8"/>
    <w:rsid w:val="00E630C0"/>
    <w:rsid w:val="00F01659"/>
    <w:rsid w:val="00F22502"/>
    <w:rsid w:val="00F72506"/>
    <w:rsid w:val="00FB2456"/>
    <w:rsid w:val="00FB6E09"/>
    <w:rsid w:val="00FE0DA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FC9A9"/>
  <w15:docId w15:val="{2638E246-F5C5-479B-B052-199B4D441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0DAE"/>
    <w:pPr>
      <w:spacing w:after="160" w:line="360" w:lineRule="auto"/>
      <w:jc w:val="both"/>
    </w:pPr>
    <w:rPr>
      <w:rFonts w:ascii="Times New Roman" w:eastAsiaTheme="minorHAnsi" w:hAnsi="Times New Roman"/>
      <w:sz w:val="28"/>
      <w:lang w:eastAsia="en-US"/>
    </w:rPr>
  </w:style>
  <w:style w:type="paragraph" w:styleId="1">
    <w:name w:val="heading 1"/>
    <w:basedOn w:val="a"/>
    <w:next w:val="a"/>
    <w:link w:val="10"/>
    <w:uiPriority w:val="9"/>
    <w:qFormat/>
    <w:rsid w:val="00B95532"/>
    <w:pPr>
      <w:keepNext/>
      <w:keepLines/>
      <w:spacing w:before="480" w:after="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semiHidden/>
    <w:unhideWhenUsed/>
    <w:qFormat/>
    <w:rsid w:val="006D11B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5532"/>
    <w:rPr>
      <w:rFonts w:asciiTheme="majorHAnsi" w:eastAsiaTheme="majorEastAsia" w:hAnsiTheme="majorHAnsi" w:cstheme="majorBidi"/>
      <w:b/>
      <w:bCs/>
      <w:color w:val="365F91" w:themeColor="accent1" w:themeShade="BF"/>
      <w:sz w:val="28"/>
      <w:szCs w:val="28"/>
    </w:rPr>
  </w:style>
  <w:style w:type="paragraph" w:styleId="a3">
    <w:name w:val="footnote text"/>
    <w:basedOn w:val="a"/>
    <w:link w:val="a4"/>
    <w:uiPriority w:val="99"/>
    <w:semiHidden/>
    <w:unhideWhenUsed/>
    <w:rsid w:val="003B7AFD"/>
    <w:pPr>
      <w:spacing w:after="0" w:line="240" w:lineRule="auto"/>
    </w:pPr>
    <w:rPr>
      <w:rFonts w:eastAsia="SimSun"/>
      <w:sz w:val="20"/>
      <w:szCs w:val="20"/>
    </w:rPr>
  </w:style>
  <w:style w:type="character" w:customStyle="1" w:styleId="a4">
    <w:name w:val="Текст сноски Знак"/>
    <w:basedOn w:val="a0"/>
    <w:link w:val="a3"/>
    <w:uiPriority w:val="99"/>
    <w:semiHidden/>
    <w:rsid w:val="003B7AFD"/>
    <w:rPr>
      <w:rFonts w:eastAsia="SimSun"/>
      <w:sz w:val="20"/>
      <w:szCs w:val="20"/>
      <w:lang w:eastAsia="en-US"/>
    </w:rPr>
  </w:style>
  <w:style w:type="character" w:styleId="a5">
    <w:name w:val="footnote reference"/>
    <w:basedOn w:val="a0"/>
    <w:uiPriority w:val="99"/>
    <w:semiHidden/>
    <w:unhideWhenUsed/>
    <w:rsid w:val="003B7AFD"/>
    <w:rPr>
      <w:vertAlign w:val="superscript"/>
    </w:rPr>
  </w:style>
  <w:style w:type="paragraph" w:styleId="a6">
    <w:name w:val="List Paragraph"/>
    <w:basedOn w:val="a"/>
    <w:uiPriority w:val="34"/>
    <w:qFormat/>
    <w:rsid w:val="003B7AFD"/>
    <w:pPr>
      <w:ind w:left="720"/>
      <w:contextualSpacing/>
    </w:pPr>
  </w:style>
  <w:style w:type="character" w:styleId="a7">
    <w:name w:val="Hyperlink"/>
    <w:uiPriority w:val="99"/>
    <w:unhideWhenUsed/>
    <w:rsid w:val="00780534"/>
    <w:rPr>
      <w:color w:val="0563C1"/>
      <w:u w:val="single"/>
    </w:rPr>
  </w:style>
  <w:style w:type="paragraph" w:styleId="a8">
    <w:name w:val="header"/>
    <w:basedOn w:val="a"/>
    <w:link w:val="a9"/>
    <w:uiPriority w:val="99"/>
    <w:unhideWhenUsed/>
    <w:rsid w:val="0023012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30128"/>
    <w:rPr>
      <w:rFonts w:ascii="Times New Roman" w:eastAsiaTheme="minorHAnsi" w:hAnsi="Times New Roman"/>
      <w:sz w:val="28"/>
      <w:lang w:eastAsia="en-US"/>
    </w:rPr>
  </w:style>
  <w:style w:type="paragraph" w:styleId="aa">
    <w:name w:val="footer"/>
    <w:basedOn w:val="a"/>
    <w:link w:val="ab"/>
    <w:uiPriority w:val="99"/>
    <w:unhideWhenUsed/>
    <w:rsid w:val="0023012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30128"/>
    <w:rPr>
      <w:rFonts w:ascii="Times New Roman" w:eastAsiaTheme="minorHAnsi" w:hAnsi="Times New Roman"/>
      <w:sz w:val="28"/>
      <w:lang w:eastAsia="en-US"/>
    </w:rPr>
  </w:style>
  <w:style w:type="paragraph" w:styleId="ac">
    <w:name w:val="Normal (Web)"/>
    <w:basedOn w:val="a"/>
    <w:link w:val="ad"/>
    <w:uiPriority w:val="99"/>
    <w:unhideWhenUsed/>
    <w:qFormat/>
    <w:rsid w:val="00230128"/>
    <w:pPr>
      <w:spacing w:before="100" w:beforeAutospacing="1" w:after="100" w:afterAutospacing="1" w:line="240" w:lineRule="auto"/>
      <w:jc w:val="left"/>
    </w:pPr>
    <w:rPr>
      <w:rFonts w:eastAsia="Times New Roman" w:cs="Times New Roman"/>
      <w:sz w:val="24"/>
      <w:szCs w:val="24"/>
      <w:lang w:eastAsia="ja-JP"/>
    </w:rPr>
  </w:style>
  <w:style w:type="character" w:customStyle="1" w:styleId="20">
    <w:name w:val="Заголовок 2 Знак"/>
    <w:basedOn w:val="a0"/>
    <w:link w:val="2"/>
    <w:uiPriority w:val="9"/>
    <w:semiHidden/>
    <w:rsid w:val="006D11B3"/>
    <w:rPr>
      <w:rFonts w:asciiTheme="majorHAnsi" w:eastAsiaTheme="majorEastAsia" w:hAnsiTheme="majorHAnsi" w:cstheme="majorBidi"/>
      <w:b/>
      <w:bCs/>
      <w:color w:val="4F81BD" w:themeColor="accent1"/>
      <w:sz w:val="26"/>
      <w:szCs w:val="26"/>
      <w:lang w:eastAsia="en-US"/>
    </w:rPr>
  </w:style>
  <w:style w:type="character" w:customStyle="1" w:styleId="ad">
    <w:name w:val="Обычный (Интернет) Знак"/>
    <w:link w:val="ac"/>
    <w:uiPriority w:val="99"/>
    <w:rsid w:val="006D11B3"/>
    <w:rPr>
      <w:rFonts w:ascii="Times New Roman" w:eastAsia="Times New Roman" w:hAnsi="Times New Roman" w:cs="Times New Roman"/>
      <w:sz w:val="24"/>
      <w:szCs w:val="24"/>
    </w:rPr>
  </w:style>
  <w:style w:type="character" w:styleId="ae">
    <w:name w:val="Strong"/>
    <w:basedOn w:val="a0"/>
    <w:uiPriority w:val="22"/>
    <w:qFormat/>
    <w:rsid w:val="00E13B20"/>
    <w:rPr>
      <w:b/>
      <w:bCs/>
    </w:rPr>
  </w:style>
  <w:style w:type="paragraph" w:styleId="af">
    <w:name w:val="TOC Heading"/>
    <w:basedOn w:val="1"/>
    <w:next w:val="a"/>
    <w:uiPriority w:val="39"/>
    <w:unhideWhenUsed/>
    <w:qFormat/>
    <w:rsid w:val="0032183A"/>
    <w:pPr>
      <w:spacing w:line="276" w:lineRule="auto"/>
      <w:jc w:val="left"/>
      <w:outlineLvl w:val="9"/>
    </w:pPr>
    <w:rPr>
      <w:lang w:eastAsia="ja-JP"/>
    </w:rPr>
  </w:style>
  <w:style w:type="paragraph" w:styleId="11">
    <w:name w:val="toc 1"/>
    <w:basedOn w:val="a"/>
    <w:next w:val="a"/>
    <w:autoRedefine/>
    <w:uiPriority w:val="39"/>
    <w:unhideWhenUsed/>
    <w:rsid w:val="00281C33"/>
    <w:pPr>
      <w:tabs>
        <w:tab w:val="right" w:leader="dot" w:pos="9345"/>
      </w:tabs>
      <w:spacing w:after="0"/>
    </w:pPr>
    <w:rPr>
      <w:rFonts w:cs="Times New Roman"/>
      <w:b/>
      <w:bCs/>
      <w:noProof/>
      <w:shd w:val="clear" w:color="auto" w:fill="FFFFFF"/>
    </w:rPr>
  </w:style>
  <w:style w:type="paragraph" w:styleId="af0">
    <w:name w:val="Balloon Text"/>
    <w:basedOn w:val="a"/>
    <w:link w:val="af1"/>
    <w:uiPriority w:val="99"/>
    <w:semiHidden/>
    <w:unhideWhenUsed/>
    <w:rsid w:val="0032183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32183A"/>
    <w:rPr>
      <w:rFonts w:ascii="Tahoma" w:eastAsiaTheme="minorHAnsi" w:hAnsi="Tahoma" w:cs="Tahoma"/>
      <w:sz w:val="16"/>
      <w:szCs w:val="16"/>
      <w:lang w:eastAsia="en-US"/>
    </w:rPr>
  </w:style>
  <w:style w:type="paragraph" w:styleId="af2">
    <w:name w:val="endnote text"/>
    <w:basedOn w:val="a"/>
    <w:link w:val="af3"/>
    <w:uiPriority w:val="99"/>
    <w:semiHidden/>
    <w:unhideWhenUsed/>
    <w:rsid w:val="004A2E74"/>
    <w:pPr>
      <w:spacing w:after="0" w:line="240" w:lineRule="auto"/>
    </w:pPr>
    <w:rPr>
      <w:sz w:val="20"/>
      <w:szCs w:val="20"/>
    </w:rPr>
  </w:style>
  <w:style w:type="character" w:customStyle="1" w:styleId="af3">
    <w:name w:val="Текст концевой сноски Знак"/>
    <w:basedOn w:val="a0"/>
    <w:link w:val="af2"/>
    <w:uiPriority w:val="99"/>
    <w:semiHidden/>
    <w:rsid w:val="004A2E74"/>
    <w:rPr>
      <w:rFonts w:ascii="Times New Roman" w:eastAsiaTheme="minorHAnsi" w:hAnsi="Times New Roman"/>
      <w:sz w:val="20"/>
      <w:szCs w:val="20"/>
      <w:lang w:eastAsia="en-US"/>
    </w:rPr>
  </w:style>
  <w:style w:type="character" w:styleId="af4">
    <w:name w:val="endnote reference"/>
    <w:basedOn w:val="a0"/>
    <w:uiPriority w:val="99"/>
    <w:semiHidden/>
    <w:unhideWhenUsed/>
    <w:rsid w:val="004A2E74"/>
    <w:rPr>
      <w:vertAlign w:val="superscript"/>
    </w:rPr>
  </w:style>
  <w:style w:type="table" w:styleId="af5">
    <w:name w:val="Table Grid"/>
    <w:basedOn w:val="a1"/>
    <w:uiPriority w:val="59"/>
    <w:unhideWhenUsed/>
    <w:rsid w:val="00F225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442364">
      <w:bodyDiv w:val="1"/>
      <w:marLeft w:val="0"/>
      <w:marRight w:val="0"/>
      <w:marTop w:val="0"/>
      <w:marBottom w:val="0"/>
      <w:divBdr>
        <w:top w:val="none" w:sz="0" w:space="0" w:color="auto"/>
        <w:left w:val="none" w:sz="0" w:space="0" w:color="auto"/>
        <w:bottom w:val="none" w:sz="0" w:space="0" w:color="auto"/>
        <w:right w:val="none" w:sz="0" w:space="0" w:color="auto"/>
      </w:divBdr>
    </w:div>
    <w:div w:id="394622344">
      <w:bodyDiv w:val="1"/>
      <w:marLeft w:val="0"/>
      <w:marRight w:val="0"/>
      <w:marTop w:val="0"/>
      <w:marBottom w:val="0"/>
      <w:divBdr>
        <w:top w:val="none" w:sz="0" w:space="0" w:color="auto"/>
        <w:left w:val="none" w:sz="0" w:space="0" w:color="auto"/>
        <w:bottom w:val="none" w:sz="0" w:space="0" w:color="auto"/>
        <w:right w:val="none" w:sz="0" w:space="0" w:color="auto"/>
      </w:divBdr>
    </w:div>
    <w:div w:id="807433933">
      <w:bodyDiv w:val="1"/>
      <w:marLeft w:val="0"/>
      <w:marRight w:val="0"/>
      <w:marTop w:val="0"/>
      <w:marBottom w:val="0"/>
      <w:divBdr>
        <w:top w:val="none" w:sz="0" w:space="0" w:color="auto"/>
        <w:left w:val="none" w:sz="0" w:space="0" w:color="auto"/>
        <w:bottom w:val="none" w:sz="0" w:space="0" w:color="auto"/>
        <w:right w:val="none" w:sz="0" w:space="0" w:color="auto"/>
      </w:divBdr>
    </w:div>
    <w:div w:id="1133137738">
      <w:bodyDiv w:val="1"/>
      <w:marLeft w:val="0"/>
      <w:marRight w:val="0"/>
      <w:marTop w:val="0"/>
      <w:marBottom w:val="0"/>
      <w:divBdr>
        <w:top w:val="none" w:sz="0" w:space="0" w:color="auto"/>
        <w:left w:val="none" w:sz="0" w:space="0" w:color="auto"/>
        <w:bottom w:val="none" w:sz="0" w:space="0" w:color="auto"/>
        <w:right w:val="none" w:sz="0" w:space="0" w:color="auto"/>
      </w:divBdr>
    </w:div>
    <w:div w:id="1218977268">
      <w:bodyDiv w:val="1"/>
      <w:marLeft w:val="0"/>
      <w:marRight w:val="0"/>
      <w:marTop w:val="0"/>
      <w:marBottom w:val="0"/>
      <w:divBdr>
        <w:top w:val="none" w:sz="0" w:space="0" w:color="auto"/>
        <w:left w:val="none" w:sz="0" w:space="0" w:color="auto"/>
        <w:bottom w:val="none" w:sz="0" w:space="0" w:color="auto"/>
        <w:right w:val="none" w:sz="0" w:space="0" w:color="auto"/>
      </w:divBdr>
    </w:div>
    <w:div w:id="1383090598">
      <w:bodyDiv w:val="1"/>
      <w:marLeft w:val="0"/>
      <w:marRight w:val="0"/>
      <w:marTop w:val="0"/>
      <w:marBottom w:val="0"/>
      <w:divBdr>
        <w:top w:val="none" w:sz="0" w:space="0" w:color="auto"/>
        <w:left w:val="none" w:sz="0" w:space="0" w:color="auto"/>
        <w:bottom w:val="none" w:sz="0" w:space="0" w:color="auto"/>
        <w:right w:val="none" w:sz="0" w:space="0" w:color="auto"/>
      </w:divBdr>
    </w:div>
    <w:div w:id="1432357196">
      <w:bodyDiv w:val="1"/>
      <w:marLeft w:val="0"/>
      <w:marRight w:val="0"/>
      <w:marTop w:val="0"/>
      <w:marBottom w:val="0"/>
      <w:divBdr>
        <w:top w:val="none" w:sz="0" w:space="0" w:color="auto"/>
        <w:left w:val="none" w:sz="0" w:space="0" w:color="auto"/>
        <w:bottom w:val="none" w:sz="0" w:space="0" w:color="auto"/>
        <w:right w:val="none" w:sz="0" w:space="0" w:color="auto"/>
      </w:divBdr>
    </w:div>
    <w:div w:id="1438138571">
      <w:bodyDiv w:val="1"/>
      <w:marLeft w:val="0"/>
      <w:marRight w:val="0"/>
      <w:marTop w:val="0"/>
      <w:marBottom w:val="0"/>
      <w:divBdr>
        <w:top w:val="none" w:sz="0" w:space="0" w:color="auto"/>
        <w:left w:val="none" w:sz="0" w:space="0" w:color="auto"/>
        <w:bottom w:val="none" w:sz="0" w:space="0" w:color="auto"/>
        <w:right w:val="none" w:sz="0" w:space="0" w:color="auto"/>
      </w:divBdr>
    </w:div>
    <w:div w:id="1448356053">
      <w:bodyDiv w:val="1"/>
      <w:marLeft w:val="0"/>
      <w:marRight w:val="0"/>
      <w:marTop w:val="0"/>
      <w:marBottom w:val="0"/>
      <w:divBdr>
        <w:top w:val="none" w:sz="0" w:space="0" w:color="auto"/>
        <w:left w:val="none" w:sz="0" w:space="0" w:color="auto"/>
        <w:bottom w:val="none" w:sz="0" w:space="0" w:color="auto"/>
        <w:right w:val="none" w:sz="0" w:space="0" w:color="auto"/>
      </w:divBdr>
    </w:div>
    <w:div w:id="1603998759">
      <w:bodyDiv w:val="1"/>
      <w:marLeft w:val="0"/>
      <w:marRight w:val="0"/>
      <w:marTop w:val="0"/>
      <w:marBottom w:val="0"/>
      <w:divBdr>
        <w:top w:val="none" w:sz="0" w:space="0" w:color="auto"/>
        <w:left w:val="none" w:sz="0" w:space="0" w:color="auto"/>
        <w:bottom w:val="none" w:sz="0" w:space="0" w:color="auto"/>
        <w:right w:val="none" w:sz="0" w:space="0" w:color="auto"/>
      </w:divBdr>
    </w:div>
    <w:div w:id="175042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34E67-DC68-41C5-86FB-EB3DE0D89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9507</Words>
  <Characters>54191</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Людмила Николаевна Левчукова</cp:lastModifiedBy>
  <cp:revision>9</cp:revision>
  <cp:lastPrinted>2024-12-10T12:49:00Z</cp:lastPrinted>
  <dcterms:created xsi:type="dcterms:W3CDTF">2024-12-10T12:40:00Z</dcterms:created>
  <dcterms:modified xsi:type="dcterms:W3CDTF">2025-01-10T11:41:00Z</dcterms:modified>
</cp:coreProperties>
</file>