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4E21E" w14:textId="0B19EF64" w:rsidR="00EC21D3" w:rsidRPr="005E0D77" w:rsidRDefault="00EC21D3" w:rsidP="00EC21D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C21D3">
        <w:rPr>
          <w:rFonts w:ascii="Times New Roman" w:hAnsi="Times New Roman" w:cs="Times New Roman"/>
          <w:b/>
          <w:bCs/>
          <w:sz w:val="28"/>
          <w:szCs w:val="28"/>
        </w:rPr>
        <w:t>УДК 621.791.311.2</w:t>
      </w:r>
    </w:p>
    <w:p w14:paraId="61D1CB79" w14:textId="32016360" w:rsidR="000E3B4E" w:rsidRDefault="00D93DBE" w:rsidP="00C15B7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Преимущества</w:t>
      </w:r>
      <w:r w:rsidR="000E3B4E">
        <w:rPr>
          <w:rFonts w:ascii="Times New Roman" w:hAnsi="Times New Roman" w:cs="Times New Roman"/>
          <w:b/>
          <w:bCs/>
          <w:sz w:val="32"/>
          <w:szCs w:val="32"/>
        </w:rPr>
        <w:t xml:space="preserve"> пайки в домашних условиях</w:t>
      </w:r>
    </w:p>
    <w:p w14:paraId="4D26BA5C" w14:textId="5BFBDE1C" w:rsidR="00C15B73" w:rsidRDefault="00C15B73" w:rsidP="00C15B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А. С. Щербачев </w:t>
      </w:r>
      <w:r>
        <w:rPr>
          <w:rFonts w:ascii="Times New Roman" w:hAnsi="Times New Roman" w:cs="Times New Roman"/>
          <w:sz w:val="28"/>
          <w:szCs w:val="28"/>
        </w:rPr>
        <w:t>студент группы Э</w:t>
      </w:r>
      <w:r w:rsidR="000E3B4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бд-</w:t>
      </w:r>
      <w:r w:rsidR="000E3B4E">
        <w:rPr>
          <w:rFonts w:ascii="Times New Roman" w:hAnsi="Times New Roman" w:cs="Times New Roman"/>
          <w:sz w:val="28"/>
          <w:szCs w:val="28"/>
        </w:rPr>
        <w:t>31</w:t>
      </w:r>
    </w:p>
    <w:p w14:paraId="19AC79AB" w14:textId="5F2FC2F2" w:rsidR="00C15B73" w:rsidRDefault="00C15B73" w:rsidP="00F83F1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0B05">
        <w:rPr>
          <w:rFonts w:ascii="Times New Roman" w:hAnsi="Times New Roman" w:cs="Times New Roman"/>
          <w:b/>
          <w:bCs/>
          <w:sz w:val="28"/>
          <w:szCs w:val="28"/>
        </w:rPr>
        <w:t>Научный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– доцент кафедры</w:t>
      </w:r>
      <w:r w:rsidRPr="00C15B73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Электропривод и автоматизация промышленных установок</w:t>
      </w:r>
      <w:r w:rsidRPr="00C15B73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3F10" w:rsidRPr="00F83F10">
        <w:rPr>
          <w:rFonts w:ascii="Times New Roman" w:hAnsi="Times New Roman" w:cs="Times New Roman"/>
          <w:sz w:val="28"/>
          <w:szCs w:val="28"/>
        </w:rPr>
        <w:t xml:space="preserve"> </w:t>
      </w:r>
      <w:r w:rsidRPr="00F83F10">
        <w:rPr>
          <w:rFonts w:ascii="Times New Roman" w:hAnsi="Times New Roman" w:cs="Times New Roman"/>
          <w:sz w:val="28"/>
          <w:szCs w:val="28"/>
        </w:rPr>
        <w:t>А. И. Билалова</w:t>
      </w:r>
    </w:p>
    <w:p w14:paraId="1FCAE0C2" w14:textId="0BE39B40" w:rsidR="000A791B" w:rsidRPr="00EC21D3" w:rsidRDefault="00EC21D3" w:rsidP="0075116D">
      <w:pPr>
        <w:spacing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Когда-то считалось роскошью иметь дома прибор, который выполняет за тебя рутинную работу</w:t>
      </w:r>
      <w:r w:rsidR="00AE788E" w:rsidRPr="00AE788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сейчас же наличие техники является чем-то </w:t>
      </w:r>
      <w:r w:rsidR="00AE788E">
        <w:rPr>
          <w:rFonts w:ascii="Times New Roman" w:hAnsi="Times New Roman" w:cs="Times New Roman"/>
          <w:sz w:val="28"/>
          <w:szCs w:val="28"/>
        </w:rPr>
        <w:t>обычным</w:t>
      </w:r>
      <w:r w:rsidRPr="00EC21D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 каждого дома больше десяти электронных устройств (Компьютеры, телевизоры, холодильник, морозильник, пылесос, стиральная машина и т.п.).</w:t>
      </w:r>
      <w:r w:rsidR="00AE788E">
        <w:rPr>
          <w:rFonts w:ascii="Times New Roman" w:hAnsi="Times New Roman" w:cs="Times New Roman"/>
          <w:sz w:val="28"/>
          <w:szCs w:val="28"/>
        </w:rPr>
        <w:t xml:space="preserve"> </w:t>
      </w:r>
      <w:r w:rsidR="00587F86">
        <w:rPr>
          <w:rFonts w:ascii="Times New Roman" w:hAnsi="Times New Roman" w:cs="Times New Roman"/>
          <w:sz w:val="28"/>
          <w:szCs w:val="28"/>
        </w:rPr>
        <w:t xml:space="preserve">Любые электронные приборы имеют срок годности, в некоторых случаях они выходят из строя раньше этого времени из-за брака или неправильного использования. В таких случаях </w:t>
      </w:r>
      <w:r w:rsidR="00BF759A">
        <w:rPr>
          <w:rFonts w:ascii="Times New Roman" w:hAnsi="Times New Roman" w:cs="Times New Roman"/>
          <w:sz w:val="28"/>
          <w:szCs w:val="28"/>
        </w:rPr>
        <w:t xml:space="preserve">технику следует нести на ремонт, либо пытаться починить её самостоятельно. </w:t>
      </w:r>
    </w:p>
    <w:p w14:paraId="2B092727" w14:textId="5B0C1109" w:rsidR="00EF7505" w:rsidRDefault="00EF7505" w:rsidP="009B0B0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0B05">
        <w:rPr>
          <w:rFonts w:ascii="Times New Roman" w:hAnsi="Times New Roman" w:cs="Times New Roman"/>
          <w:b/>
          <w:bCs/>
          <w:sz w:val="28"/>
          <w:szCs w:val="28"/>
        </w:rPr>
        <w:t>Ключевые слова</w:t>
      </w:r>
      <w:r w:rsidRPr="00EF750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Пайка, флюс, припой,</w:t>
      </w:r>
      <w:r w:rsidR="009B0B05">
        <w:rPr>
          <w:rFonts w:ascii="Times New Roman" w:hAnsi="Times New Roman" w:cs="Times New Roman"/>
          <w:sz w:val="28"/>
          <w:szCs w:val="28"/>
        </w:rPr>
        <w:t xml:space="preserve"> </w:t>
      </w:r>
      <w:r w:rsidR="00AE788E">
        <w:rPr>
          <w:rFonts w:ascii="Times New Roman" w:hAnsi="Times New Roman" w:cs="Times New Roman"/>
          <w:sz w:val="28"/>
          <w:szCs w:val="28"/>
        </w:rPr>
        <w:t>ремонт</w:t>
      </w:r>
      <w:r w:rsidR="009B0B05">
        <w:rPr>
          <w:rFonts w:ascii="Times New Roman" w:hAnsi="Times New Roman" w:cs="Times New Roman"/>
          <w:sz w:val="28"/>
          <w:szCs w:val="28"/>
        </w:rPr>
        <w:t>,</w:t>
      </w:r>
      <w:r w:rsidR="00AE788E">
        <w:rPr>
          <w:rFonts w:ascii="Times New Roman" w:hAnsi="Times New Roman" w:cs="Times New Roman"/>
          <w:sz w:val="28"/>
          <w:szCs w:val="28"/>
        </w:rPr>
        <w:t xml:space="preserve"> экономия,</w:t>
      </w:r>
      <w:r w:rsidR="009B0B05">
        <w:rPr>
          <w:rFonts w:ascii="Times New Roman" w:hAnsi="Times New Roman" w:cs="Times New Roman"/>
          <w:sz w:val="28"/>
          <w:szCs w:val="28"/>
        </w:rPr>
        <w:t xml:space="preserve"> дома.</w:t>
      </w:r>
    </w:p>
    <w:p w14:paraId="6ACF323E" w14:textId="2F84BC7A" w:rsidR="00AE788E" w:rsidRDefault="000A791B" w:rsidP="0075116D">
      <w:pPr>
        <w:spacing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44DF">
        <w:rPr>
          <w:rFonts w:ascii="Times New Roman" w:hAnsi="Times New Roman" w:cs="Times New Roman"/>
          <w:sz w:val="28"/>
          <w:szCs w:val="28"/>
        </w:rPr>
        <w:t xml:space="preserve">В </w:t>
      </w:r>
      <w:r w:rsidR="007320D9">
        <w:rPr>
          <w:rFonts w:ascii="Times New Roman" w:hAnsi="Times New Roman" w:cs="Times New Roman"/>
          <w:sz w:val="28"/>
          <w:szCs w:val="28"/>
        </w:rPr>
        <w:t xml:space="preserve">ходе </w:t>
      </w:r>
      <w:r w:rsidR="004B44DF">
        <w:rPr>
          <w:rFonts w:ascii="Times New Roman" w:hAnsi="Times New Roman" w:cs="Times New Roman"/>
          <w:sz w:val="28"/>
          <w:szCs w:val="28"/>
        </w:rPr>
        <w:t>данной работ</w:t>
      </w:r>
      <w:r w:rsidR="007320D9">
        <w:rPr>
          <w:rFonts w:ascii="Times New Roman" w:hAnsi="Times New Roman" w:cs="Times New Roman"/>
          <w:sz w:val="28"/>
          <w:szCs w:val="28"/>
        </w:rPr>
        <w:t>ы</w:t>
      </w:r>
      <w:r w:rsidR="004B44DF">
        <w:rPr>
          <w:rFonts w:ascii="Times New Roman" w:hAnsi="Times New Roman" w:cs="Times New Roman"/>
          <w:sz w:val="28"/>
          <w:szCs w:val="28"/>
        </w:rPr>
        <w:t xml:space="preserve"> я </w:t>
      </w:r>
      <w:r w:rsidR="007320D9">
        <w:rPr>
          <w:rFonts w:ascii="Times New Roman" w:hAnsi="Times New Roman" w:cs="Times New Roman"/>
          <w:sz w:val="28"/>
          <w:szCs w:val="28"/>
        </w:rPr>
        <w:t>начну пользоваться паяльником, также буду</w:t>
      </w:r>
      <w:r w:rsidR="004B44DF">
        <w:rPr>
          <w:rFonts w:ascii="Times New Roman" w:hAnsi="Times New Roman" w:cs="Times New Roman"/>
          <w:sz w:val="28"/>
          <w:szCs w:val="28"/>
        </w:rPr>
        <w:t xml:space="preserve"> доказ</w:t>
      </w:r>
      <w:r w:rsidR="007320D9">
        <w:rPr>
          <w:rFonts w:ascii="Times New Roman" w:hAnsi="Times New Roman" w:cs="Times New Roman"/>
          <w:sz w:val="28"/>
          <w:szCs w:val="28"/>
        </w:rPr>
        <w:t>ывать</w:t>
      </w:r>
      <w:r w:rsidR="004B44DF">
        <w:rPr>
          <w:rFonts w:ascii="Times New Roman" w:hAnsi="Times New Roman" w:cs="Times New Roman"/>
          <w:sz w:val="28"/>
          <w:szCs w:val="28"/>
        </w:rPr>
        <w:t xml:space="preserve"> преимущество самостоятельного ремонта электрических устройств методом пайки. Я произведу ремонт сломанной техники, затем сравню своё затраченное время и деньги с временем и деньгами, которые ушли бы в сервис.</w:t>
      </w:r>
      <w:r w:rsidR="007320D9">
        <w:rPr>
          <w:rFonts w:ascii="Times New Roman" w:hAnsi="Times New Roman" w:cs="Times New Roman"/>
          <w:sz w:val="28"/>
          <w:szCs w:val="28"/>
        </w:rPr>
        <w:t xml:space="preserve"> Согласно опросу, у каждого дома не менее 10 электронных приборов, поэтому данная проблема как никогда актуальна</w:t>
      </w:r>
    </w:p>
    <w:tbl>
      <w:tblPr>
        <w:tblStyle w:val="a9"/>
        <w:tblW w:w="0" w:type="auto"/>
        <w:tblInd w:w="-284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2771C" w14:paraId="0AAE18C9" w14:textId="77777777" w:rsidTr="0092771C">
        <w:tc>
          <w:tcPr>
            <w:tcW w:w="2336" w:type="dxa"/>
          </w:tcPr>
          <w:p w14:paraId="0DA58209" w14:textId="5211CF1D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Меньше 10 устройств</w:t>
            </w:r>
          </w:p>
        </w:tc>
        <w:tc>
          <w:tcPr>
            <w:tcW w:w="2336" w:type="dxa"/>
          </w:tcPr>
          <w:p w14:paraId="078603AB" w14:textId="77777777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до 15</w:t>
            </w:r>
          </w:p>
          <w:p w14:paraId="217A59B4" w14:textId="710F16D1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</w:t>
            </w:r>
          </w:p>
        </w:tc>
        <w:tc>
          <w:tcPr>
            <w:tcW w:w="2336" w:type="dxa"/>
          </w:tcPr>
          <w:p w14:paraId="60E96E3F" w14:textId="77777777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 до 20</w:t>
            </w:r>
          </w:p>
          <w:p w14:paraId="6DD01E56" w14:textId="2AAF4D91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</w:t>
            </w:r>
          </w:p>
        </w:tc>
        <w:tc>
          <w:tcPr>
            <w:tcW w:w="2337" w:type="dxa"/>
          </w:tcPr>
          <w:p w14:paraId="779E3B3B" w14:textId="77777777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 20</w:t>
            </w:r>
          </w:p>
          <w:p w14:paraId="6428C22D" w14:textId="6549A8C8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</w:t>
            </w:r>
          </w:p>
        </w:tc>
      </w:tr>
      <w:tr w:rsidR="0092771C" w14:paraId="05A50B36" w14:textId="77777777" w:rsidTr="0092771C">
        <w:tc>
          <w:tcPr>
            <w:tcW w:w="2336" w:type="dxa"/>
          </w:tcPr>
          <w:p w14:paraId="53F981BA" w14:textId="11CA2D74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человек</w:t>
            </w:r>
          </w:p>
        </w:tc>
        <w:tc>
          <w:tcPr>
            <w:tcW w:w="2336" w:type="dxa"/>
          </w:tcPr>
          <w:p w14:paraId="25F2AAF1" w14:textId="517200F3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человек</w:t>
            </w:r>
          </w:p>
        </w:tc>
        <w:tc>
          <w:tcPr>
            <w:tcW w:w="2336" w:type="dxa"/>
          </w:tcPr>
          <w:p w14:paraId="6994A861" w14:textId="06C0B5E0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человек</w:t>
            </w:r>
          </w:p>
        </w:tc>
        <w:tc>
          <w:tcPr>
            <w:tcW w:w="2337" w:type="dxa"/>
          </w:tcPr>
          <w:p w14:paraId="070C805C" w14:textId="77364765" w:rsidR="0092771C" w:rsidRDefault="0092771C" w:rsidP="00EC2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человек</w:t>
            </w:r>
          </w:p>
        </w:tc>
      </w:tr>
    </w:tbl>
    <w:p w14:paraId="6BC2E8D3" w14:textId="77777777" w:rsidR="00AE788E" w:rsidRDefault="00AE788E" w:rsidP="00EC21D3">
      <w:pPr>
        <w:spacing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</w:p>
    <w:p w14:paraId="0C0E8D14" w14:textId="2546DF28" w:rsidR="007320D9" w:rsidRDefault="00AE788E" w:rsidP="007320D9">
      <w:pPr>
        <w:spacing w:line="240" w:lineRule="auto"/>
        <w:ind w:left="-284"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Ремонт в домашних условиях</w:t>
      </w:r>
    </w:p>
    <w:p w14:paraId="20DF7606" w14:textId="7F6CCD57" w:rsidR="00D1094C" w:rsidRPr="007320D9" w:rsidRDefault="00D1094C" w:rsidP="0075116D">
      <w:pPr>
        <w:spacing w:line="360" w:lineRule="auto"/>
        <w:ind w:left="-284" w:firstLine="284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Я столкнулся с проблемой</w:t>
      </w:r>
      <w:r w:rsidRPr="005E0D7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мой клей-пистолет перестал работать. Причиной</w:t>
      </w:r>
      <w:r w:rsidR="007320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этому оказалось нарушение проводки.</w:t>
      </w:r>
    </w:p>
    <w:p w14:paraId="4ADE3F30" w14:textId="2AF5431A" w:rsidR="007A045F" w:rsidRDefault="007320D9" w:rsidP="00EC21D3">
      <w:pPr>
        <w:spacing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r w:rsidR="00D109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415489" wp14:editId="517CB93C">
            <wp:extent cx="2038350" cy="2717727"/>
            <wp:effectExtent l="0" t="0" r="0" b="6985"/>
            <wp:docPr id="10885560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55603" name="Рисунок 10885560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0780" cy="273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094C">
        <w:rPr>
          <w:rFonts w:ascii="Times New Roman" w:hAnsi="Times New Roman" w:cs="Times New Roman"/>
          <w:sz w:val="28"/>
          <w:szCs w:val="28"/>
        </w:rPr>
        <w:t xml:space="preserve"> </w:t>
      </w:r>
      <w:r w:rsidR="00D109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7E452B0" wp14:editId="47D8568A">
            <wp:extent cx="2028878" cy="2705100"/>
            <wp:effectExtent l="0" t="0" r="9525" b="0"/>
            <wp:docPr id="33287948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879487" name="Рисунок 33287948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138" cy="2734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8D7F3" w14:textId="327D7611" w:rsidR="005E0D77" w:rsidRDefault="007A045F" w:rsidP="0075116D">
      <w:pPr>
        <w:spacing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Мной было принято решение провести ремонт самостоятельно. До этого я имел представление о контактах, проводах и изоляции, но с паяльником был не</w:t>
      </w:r>
      <w:r w:rsidR="00587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знаком. Благодаря наличию большого количества полезной информации в интернете </w:t>
      </w:r>
      <w:r w:rsidR="001A51A8">
        <w:rPr>
          <w:rFonts w:ascii="Times New Roman" w:hAnsi="Times New Roman" w:cs="Times New Roman"/>
          <w:sz w:val="28"/>
          <w:szCs w:val="28"/>
        </w:rPr>
        <w:t xml:space="preserve">я познакомился с данным прибором поближе. </w:t>
      </w:r>
    </w:p>
    <w:p w14:paraId="1EB3D94B" w14:textId="00773D90" w:rsidR="000A791B" w:rsidRPr="004B44DF" w:rsidRDefault="006B351D" w:rsidP="00EC21D3">
      <w:pPr>
        <w:spacing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E0D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F973F7" wp14:editId="0E5462E8">
            <wp:extent cx="1957439" cy="2609850"/>
            <wp:effectExtent l="0" t="0" r="5080" b="0"/>
            <wp:docPr id="25026090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260900" name="Рисунок 25026090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6753" cy="2622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0D77">
        <w:rPr>
          <w:rFonts w:ascii="Times New Roman" w:hAnsi="Times New Roman" w:cs="Times New Roman"/>
          <w:sz w:val="28"/>
          <w:szCs w:val="28"/>
        </w:rPr>
        <w:t xml:space="preserve"> </w:t>
      </w:r>
      <w:r w:rsidR="005E0D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6D2A9A" wp14:editId="6A385651">
            <wp:extent cx="1964584" cy="2619375"/>
            <wp:effectExtent l="0" t="0" r="0" b="0"/>
            <wp:docPr id="97642919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429197" name="Рисунок 97642919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9479" cy="2625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0D7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B44DF">
        <w:rPr>
          <w:rFonts w:ascii="Times New Roman" w:hAnsi="Times New Roman" w:cs="Times New Roman"/>
          <w:sz w:val="28"/>
          <w:szCs w:val="28"/>
        </w:rPr>
        <w:br/>
      </w:r>
      <w:r w:rsidR="00D1094C">
        <w:rPr>
          <w:rFonts w:ascii="Times New Roman" w:hAnsi="Times New Roman" w:cs="Times New Roman"/>
          <w:sz w:val="28"/>
          <w:szCs w:val="28"/>
        </w:rPr>
        <w:t xml:space="preserve"> </w:t>
      </w:r>
      <w:r w:rsidR="004B44D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CFEE0F8" w14:textId="77777777" w:rsidR="00A74546" w:rsidRDefault="000E3B4E" w:rsidP="007511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B6075">
        <w:rPr>
          <w:rFonts w:ascii="Times New Roman" w:hAnsi="Times New Roman" w:cs="Times New Roman"/>
          <w:sz w:val="28"/>
          <w:szCs w:val="28"/>
        </w:rPr>
        <w:t xml:space="preserve">Перед началом работы я снял изоляцию и скрутил оголенные провода между собой. Затем подготовил паяльник, </w:t>
      </w:r>
      <w:r w:rsidR="00A74546">
        <w:rPr>
          <w:rFonts w:ascii="Times New Roman" w:hAnsi="Times New Roman" w:cs="Times New Roman"/>
          <w:sz w:val="28"/>
          <w:szCs w:val="28"/>
        </w:rPr>
        <w:t>канифоль и припой. Нагрел паяльник, затем окунул жало паяльника в канифоль, потом прислонил к месту контакта проводов и припоя и получил следующий результат</w:t>
      </w:r>
      <w:r w:rsidR="00A74546" w:rsidRPr="00A74546">
        <w:rPr>
          <w:rFonts w:ascii="Times New Roman" w:hAnsi="Times New Roman" w:cs="Times New Roman"/>
          <w:sz w:val="28"/>
          <w:szCs w:val="28"/>
        </w:rPr>
        <w:t>:</w:t>
      </w:r>
    </w:p>
    <w:p w14:paraId="3BAC7238" w14:textId="77777777" w:rsidR="007A7B2B" w:rsidRPr="0092771C" w:rsidRDefault="007A7B2B" w:rsidP="007511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2E7C8C7" w14:textId="64CE1075" w:rsidR="00780AD8" w:rsidRDefault="00A74546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0C0B9FF" wp14:editId="21C46BF4">
            <wp:extent cx="2158945" cy="2878517"/>
            <wp:effectExtent l="0" t="0" r="0" b="0"/>
            <wp:docPr id="108084155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841550" name="Рисунок 108084155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370" cy="2896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19D30DF" w14:textId="7698338F" w:rsidR="00A74546" w:rsidRDefault="00A74546" w:rsidP="00AE788E">
      <w:pPr>
        <w:spacing w:after="0"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этого я </w:t>
      </w:r>
      <w:r w:rsidR="00AE788E">
        <w:rPr>
          <w:rFonts w:ascii="Times New Roman" w:hAnsi="Times New Roman" w:cs="Times New Roman"/>
          <w:sz w:val="28"/>
          <w:szCs w:val="28"/>
        </w:rPr>
        <w:t xml:space="preserve">закрыл места с оголенными контактами изоляцией. После подключения в сеть прибор работал также как и до поломки. </w:t>
      </w:r>
    </w:p>
    <w:p w14:paraId="34CC7FFF" w14:textId="454C015C" w:rsidR="007320D9" w:rsidRDefault="007320D9" w:rsidP="00AE788E">
      <w:pPr>
        <w:spacing w:after="0"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177E17C" wp14:editId="7A4E1D3B">
            <wp:extent cx="2400300" cy="3200314"/>
            <wp:effectExtent l="0" t="0" r="0" b="635"/>
            <wp:docPr id="180737634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376344" name="Рисунок 180737634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8194" cy="3210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8B494" w14:textId="77777777" w:rsidR="00587F86" w:rsidRDefault="00587F86" w:rsidP="007320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A3A7959" w14:textId="7BEC4DAD" w:rsidR="00AE788E" w:rsidRPr="00AE788E" w:rsidRDefault="00AE788E" w:rsidP="00AE788E">
      <w:pPr>
        <w:spacing w:after="0" w:line="360" w:lineRule="auto"/>
        <w:ind w:left="-284"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Ценовая политика</w:t>
      </w:r>
    </w:p>
    <w:p w14:paraId="0F36AE47" w14:textId="53F0BD96" w:rsidR="00AE788E" w:rsidRDefault="00587F86" w:rsidP="00587F86">
      <w:pPr>
        <w:spacing w:after="0"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рынок, в расчет я брал местные точки, популярные маркеты электронной техники и услуги частных мастеров, я пришел к выводу, что за ремонт провода клей-пистолета пришлось бы отдать примерно 500р. Цена паяльника вместе с расходниками на 30 работ вперед выйдет порядка 1200 </w:t>
      </w:r>
      <w:r>
        <w:rPr>
          <w:rFonts w:ascii="Times New Roman" w:hAnsi="Times New Roman" w:cs="Times New Roman"/>
          <w:sz w:val="28"/>
          <w:szCs w:val="28"/>
        </w:rPr>
        <w:lastRenderedPageBreak/>
        <w:t>рублей. Можно сделать вывод, что самостоятельный ремонт техники такого уровня является достаточно выгодным.</w:t>
      </w:r>
    </w:p>
    <w:p w14:paraId="57BCFED3" w14:textId="77777777" w:rsidR="00050BCF" w:rsidRDefault="00050BCF" w:rsidP="00587F86">
      <w:pPr>
        <w:spacing w:after="0"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</w:p>
    <w:p w14:paraId="7C6EFC01" w14:textId="77777777" w:rsidR="0075116D" w:rsidRDefault="0075116D" w:rsidP="00587F86">
      <w:pPr>
        <w:spacing w:after="0"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</w:p>
    <w:p w14:paraId="06563D8A" w14:textId="77777777" w:rsidR="0075116D" w:rsidRDefault="0075116D" w:rsidP="00587F86">
      <w:pPr>
        <w:spacing w:after="0"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</w:p>
    <w:p w14:paraId="03148186" w14:textId="07E374AA" w:rsidR="00050BCF" w:rsidRPr="00050BCF" w:rsidRDefault="00050BCF" w:rsidP="00050BCF">
      <w:pPr>
        <w:spacing w:after="0" w:line="360" w:lineRule="auto"/>
        <w:ind w:left="-284"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0BCF">
        <w:rPr>
          <w:rFonts w:ascii="Times New Roman" w:hAnsi="Times New Roman" w:cs="Times New Roman"/>
          <w:b/>
          <w:bCs/>
          <w:sz w:val="36"/>
          <w:szCs w:val="36"/>
        </w:rPr>
        <w:t>Сколько бы ушло время?</w:t>
      </w:r>
    </w:p>
    <w:p w14:paraId="5E449CE8" w14:textId="77777777" w:rsidR="007320D9" w:rsidRDefault="00050BCF" w:rsidP="007511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устройства в домашних условиях было затрачено 8 минут. В сервисе это время заняло бы куда больше времени</w:t>
      </w:r>
      <w:r w:rsidRPr="00050BC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найти подходящий, добраться до него, записаться на ремонт,</w:t>
      </w:r>
      <w:r w:rsidR="00BF759A">
        <w:rPr>
          <w:rFonts w:ascii="Times New Roman" w:hAnsi="Times New Roman" w:cs="Times New Roman"/>
          <w:sz w:val="28"/>
          <w:szCs w:val="28"/>
        </w:rPr>
        <w:t xml:space="preserve"> пройти диагностику,</w:t>
      </w:r>
      <w:r>
        <w:rPr>
          <w:rFonts w:ascii="Times New Roman" w:hAnsi="Times New Roman" w:cs="Times New Roman"/>
          <w:sz w:val="28"/>
          <w:szCs w:val="28"/>
        </w:rPr>
        <w:t xml:space="preserve"> отдать устройство, потом вернуться за ним и того</w:t>
      </w:r>
      <w:r w:rsidR="00BF759A">
        <w:rPr>
          <w:rFonts w:ascii="Times New Roman" w:hAnsi="Times New Roman" w:cs="Times New Roman"/>
          <w:sz w:val="28"/>
          <w:szCs w:val="28"/>
        </w:rPr>
        <w:t xml:space="preserve"> времени было бы затрачено</w:t>
      </w:r>
      <w:r>
        <w:rPr>
          <w:rFonts w:ascii="Times New Roman" w:hAnsi="Times New Roman" w:cs="Times New Roman"/>
          <w:sz w:val="28"/>
          <w:szCs w:val="28"/>
        </w:rPr>
        <w:t xml:space="preserve"> наглядно больше, чем </w:t>
      </w:r>
      <w:r w:rsidR="00BF759A">
        <w:rPr>
          <w:rFonts w:ascii="Times New Roman" w:hAnsi="Times New Roman" w:cs="Times New Roman"/>
          <w:sz w:val="28"/>
          <w:szCs w:val="28"/>
        </w:rPr>
        <w:t>при самостоятельном ремонте.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D2008" w14:textId="77777777" w:rsidR="007320D9" w:rsidRDefault="007320D9" w:rsidP="00050B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521BF6D" w14:textId="77777777" w:rsidR="007320D9" w:rsidRDefault="007320D9" w:rsidP="00050B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B75A40A" w14:textId="7852A21A" w:rsidR="00050BCF" w:rsidRPr="00050BCF" w:rsidRDefault="00050BCF" w:rsidP="00050B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98B07C" w14:textId="1EB74184" w:rsidR="00AE788E" w:rsidRDefault="00AE788E" w:rsidP="00AE788E">
      <w:pPr>
        <w:spacing w:after="0" w:line="360" w:lineRule="auto"/>
        <w:ind w:left="-284"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E788E">
        <w:rPr>
          <w:rFonts w:ascii="Times New Roman" w:hAnsi="Times New Roman" w:cs="Times New Roman"/>
          <w:b/>
          <w:bCs/>
          <w:sz w:val="36"/>
          <w:szCs w:val="36"/>
        </w:rPr>
        <w:t>Заключение</w:t>
      </w:r>
    </w:p>
    <w:p w14:paraId="1A6332AD" w14:textId="57444DB2" w:rsidR="00AE788E" w:rsidRDefault="007A7B2B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самостоятельного ремонта клея-пистолета, я могу с уверенностью сказать, что </w:t>
      </w:r>
      <w:r w:rsidR="007320D9">
        <w:rPr>
          <w:rFonts w:ascii="Times New Roman" w:hAnsi="Times New Roman" w:cs="Times New Roman"/>
          <w:sz w:val="28"/>
          <w:szCs w:val="28"/>
        </w:rPr>
        <w:t>процесс пайки является увлекательным делом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7320D9">
        <w:rPr>
          <w:rFonts w:ascii="Times New Roman" w:hAnsi="Times New Roman" w:cs="Times New Roman"/>
          <w:sz w:val="28"/>
          <w:szCs w:val="28"/>
        </w:rPr>
        <w:t xml:space="preserve"> Проанализировав затраты по времени и деньгам, я отдаю предпочтение самостоятельному ремонту.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950">
        <w:rPr>
          <w:rFonts w:ascii="Times New Roman" w:hAnsi="Times New Roman" w:cs="Times New Roman"/>
          <w:sz w:val="28"/>
          <w:szCs w:val="28"/>
        </w:rPr>
        <w:t>Надеюсь, мой труд был полезен начинающим специалистам.</w:t>
      </w:r>
    </w:p>
    <w:p w14:paraId="393E08DC" w14:textId="77777777" w:rsidR="00C56950" w:rsidRDefault="00C56950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FC012FF" w14:textId="77777777" w:rsidR="0075116D" w:rsidRDefault="0075116D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6F69098" w14:textId="77777777" w:rsidR="0075116D" w:rsidRDefault="0075116D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D49E699" w14:textId="77777777" w:rsidR="0075116D" w:rsidRDefault="0075116D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1FD996E" w14:textId="77777777" w:rsidR="0075116D" w:rsidRDefault="0075116D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CDD562D" w14:textId="77777777" w:rsidR="0075116D" w:rsidRDefault="0075116D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57627B4" w14:textId="77777777" w:rsidR="0075116D" w:rsidRDefault="0075116D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21DF032" w14:textId="77777777" w:rsidR="0075116D" w:rsidRDefault="0075116D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012B37" w14:textId="77777777" w:rsidR="0075116D" w:rsidRDefault="0075116D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0261C45" w14:textId="77777777" w:rsidR="0075116D" w:rsidRPr="00FB5911" w:rsidRDefault="0075116D" w:rsidP="00983D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C026844" w14:textId="6CBF9AEF" w:rsidR="008E02E9" w:rsidRDefault="00C56950" w:rsidP="00C56950">
      <w:pPr>
        <w:spacing w:line="276" w:lineRule="auto"/>
        <w:jc w:val="center"/>
        <w:rPr>
          <w:rFonts w:ascii="Times New Roman" w:hAnsi="Times New Roman" w:cs="Times New Roman"/>
          <w:b/>
          <w:bCs/>
          <w:color w:val="0D0D0D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D0D0D"/>
          <w:sz w:val="32"/>
          <w:szCs w:val="32"/>
          <w:shd w:val="clear" w:color="auto" w:fill="FFFFFF"/>
        </w:rPr>
        <w:lastRenderedPageBreak/>
        <w:t>Список используемой л</w:t>
      </w:r>
      <w:r w:rsidR="00DB5CAA">
        <w:rPr>
          <w:rFonts w:ascii="Times New Roman" w:hAnsi="Times New Roman" w:cs="Times New Roman"/>
          <w:b/>
          <w:bCs/>
          <w:color w:val="0D0D0D"/>
          <w:sz w:val="32"/>
          <w:szCs w:val="32"/>
          <w:shd w:val="clear" w:color="auto" w:fill="FFFFFF"/>
        </w:rPr>
        <w:t>итератур</w:t>
      </w:r>
      <w:r>
        <w:rPr>
          <w:rFonts w:ascii="Times New Roman" w:hAnsi="Times New Roman" w:cs="Times New Roman"/>
          <w:b/>
          <w:bCs/>
          <w:color w:val="0D0D0D"/>
          <w:sz w:val="32"/>
          <w:szCs w:val="32"/>
          <w:shd w:val="clear" w:color="auto" w:fill="FFFFFF"/>
        </w:rPr>
        <w:t>ы</w:t>
      </w:r>
    </w:p>
    <w:p w14:paraId="3B5816B7" w14:textId="77777777" w:rsidR="0075116D" w:rsidRPr="007F4EB8" w:rsidRDefault="0075116D" w:rsidP="00C56950">
      <w:pPr>
        <w:spacing w:line="276" w:lineRule="auto"/>
        <w:jc w:val="center"/>
        <w:rPr>
          <w:rFonts w:ascii="Times New Roman" w:hAnsi="Times New Roman" w:cs="Times New Roman"/>
          <w:b/>
          <w:bCs/>
          <w:color w:val="0D0D0D"/>
          <w:sz w:val="32"/>
          <w:szCs w:val="32"/>
          <w:shd w:val="clear" w:color="auto" w:fill="FFFFFF"/>
        </w:rPr>
      </w:pPr>
    </w:p>
    <w:p w14:paraId="3C43C8F4" w14:textId="1E7FE560" w:rsidR="00FB5911" w:rsidRDefault="00401619" w:rsidP="0075116D">
      <w:pPr>
        <w:pStyle w:val="a8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</w:pPr>
      <w:r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“Как 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правильно паять паяльником в домашних условиях</w:t>
      </w:r>
      <w:r w:rsidRPr="0070695E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” </w:t>
      </w:r>
      <w:r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[Электронный 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  </w:t>
      </w:r>
      <w:r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ресурс]// </w:t>
      </w:r>
      <w:r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en-US"/>
        </w:rPr>
        <w:t>URL</w:t>
      </w:r>
      <w:r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: </w:t>
      </w:r>
      <w:r w:rsidRPr="00706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https://lemanapro.ru/advice/instrumenty/kak-pravilno-payat-payalnikom-v-domashnih-usloviyah </w:t>
      </w:r>
      <w:r w:rsidRPr="00D60C7D">
        <w:rPr>
          <w:rFonts w:ascii="Times New Roman" w:hAnsi="Times New Roman" w:cs="Times New Roman"/>
          <w:sz w:val="28"/>
          <w:szCs w:val="28"/>
        </w:rPr>
        <w:t xml:space="preserve">(Дата обращения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60C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60C7D">
        <w:rPr>
          <w:rFonts w:ascii="Times New Roman" w:hAnsi="Times New Roman" w:cs="Times New Roman"/>
          <w:sz w:val="28"/>
          <w:szCs w:val="28"/>
        </w:rPr>
        <w:t>.2024)</w:t>
      </w:r>
    </w:p>
    <w:p w14:paraId="1C02FFFD" w14:textId="61A1EC2C" w:rsidR="00E52B4E" w:rsidRPr="00401619" w:rsidRDefault="00401619" w:rsidP="0075116D">
      <w:pPr>
        <w:pStyle w:val="a8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</w:pPr>
      <w:r w:rsidRPr="00FB5911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“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Пособие по паяльным работам</w:t>
      </w:r>
      <w:r w:rsidRPr="00FB5911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”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 Государственное научно-техническое издательство литературы по черной и цветной металлургии. 1943 год. А. П. Желнин, И. Е. Опарин. стр. 1-25. (Дата обращение 18.11.2024)</w:t>
      </w:r>
    </w:p>
    <w:p w14:paraId="3CE480AB" w14:textId="0904F678" w:rsidR="00DB5CAA" w:rsidRPr="00D60C7D" w:rsidRDefault="00DB5CAA" w:rsidP="0075116D">
      <w:pPr>
        <w:spacing w:line="360" w:lineRule="auto"/>
        <w:ind w:left="709" w:hanging="283"/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</w:pPr>
      <w:r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3)</w:t>
      </w:r>
      <w:r w:rsidR="00E52B4E"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 </w:t>
      </w:r>
      <w:r w:rsidR="0070695E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Хабр. Пайка для начинающих. </w:t>
      </w:r>
      <w:r w:rsidR="000B2387"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[Электронный ресурс]</w:t>
      </w:r>
      <w:r w:rsidR="00E52B4E"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 // </w:t>
      </w:r>
      <w:r w:rsidR="00E52B4E"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en-US"/>
        </w:rPr>
        <w:t>URL</w:t>
      </w:r>
      <w:r w:rsidR="00E52B4E" w:rsidRPr="00D60C7D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: </w:t>
      </w:r>
      <w:r w:rsidR="0070695E" w:rsidRPr="0070695E">
        <w:rPr>
          <w:rFonts w:ascii="Times New Roman" w:hAnsi="Times New Roman" w:cs="Times New Roman"/>
          <w:sz w:val="28"/>
          <w:szCs w:val="28"/>
          <w:shd w:val="clear" w:color="auto" w:fill="FFFFFF"/>
        </w:rPr>
        <w:t>https://habr.com/ru/articles/148656/</w:t>
      </w:r>
      <w:r w:rsidR="001C333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52B4E" w:rsidRPr="00D60C7D">
        <w:rPr>
          <w:rFonts w:ascii="Times New Roman" w:hAnsi="Times New Roman" w:cs="Times New Roman"/>
          <w:sz w:val="28"/>
          <w:szCs w:val="28"/>
        </w:rPr>
        <w:t xml:space="preserve"> (Дата обращения </w:t>
      </w:r>
      <w:r w:rsidR="00401619">
        <w:rPr>
          <w:rFonts w:ascii="Times New Roman" w:hAnsi="Times New Roman" w:cs="Times New Roman"/>
          <w:sz w:val="28"/>
          <w:szCs w:val="28"/>
        </w:rPr>
        <w:t>20</w:t>
      </w:r>
      <w:r w:rsidR="00E52B4E" w:rsidRPr="00D60C7D">
        <w:rPr>
          <w:rFonts w:ascii="Times New Roman" w:hAnsi="Times New Roman" w:cs="Times New Roman"/>
          <w:sz w:val="28"/>
          <w:szCs w:val="28"/>
        </w:rPr>
        <w:t>.</w:t>
      </w:r>
      <w:r w:rsidR="00401619">
        <w:rPr>
          <w:rFonts w:ascii="Times New Roman" w:hAnsi="Times New Roman" w:cs="Times New Roman"/>
          <w:sz w:val="28"/>
          <w:szCs w:val="28"/>
        </w:rPr>
        <w:t>11</w:t>
      </w:r>
      <w:r w:rsidR="00E52B4E" w:rsidRPr="00D60C7D">
        <w:rPr>
          <w:rFonts w:ascii="Times New Roman" w:hAnsi="Times New Roman" w:cs="Times New Roman"/>
          <w:sz w:val="28"/>
          <w:szCs w:val="28"/>
        </w:rPr>
        <w:t>.2024)</w:t>
      </w:r>
    </w:p>
    <w:p w14:paraId="22ED1934" w14:textId="52017D30" w:rsidR="00DB5CAA" w:rsidRPr="00401619" w:rsidRDefault="008E02E9" w:rsidP="0075116D">
      <w:pPr>
        <w:spacing w:line="360" w:lineRule="auto"/>
        <w:ind w:left="709" w:hanging="709"/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</w:pPr>
      <w:r w:rsidRPr="008E02E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      4) 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Хабр. Как все начиналось</w:t>
      </w:r>
      <w:r w:rsidRPr="008E02E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история паяльника и появление </w:t>
      </w:r>
      <w:r w:rsidRPr="008E02E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современных инструментов. </w:t>
      </w:r>
      <w:r w:rsidRPr="008E02E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[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Электронный ресурс</w:t>
      </w:r>
      <w:r w:rsidRPr="008E02E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]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 </w:t>
      </w:r>
      <w:r w:rsidRPr="008E02E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// </w:t>
      </w:r>
      <w:r w:rsidR="00401619" w:rsidRPr="0040161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/ (Дата</w:t>
      </w:r>
      <w:r w:rsidR="0040161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 обращения 21.11.2024</w:t>
      </w:r>
      <w:r w:rsidR="00401619" w:rsidRPr="0040161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)</w:t>
      </w:r>
    </w:p>
    <w:sectPr w:rsidR="00DB5CAA" w:rsidRPr="00401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732854"/>
    <w:multiLevelType w:val="hybridMultilevel"/>
    <w:tmpl w:val="A4E447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63AD5"/>
    <w:multiLevelType w:val="hybridMultilevel"/>
    <w:tmpl w:val="57FE035E"/>
    <w:lvl w:ilvl="0" w:tplc="1DBE8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8499D"/>
    <w:multiLevelType w:val="hybridMultilevel"/>
    <w:tmpl w:val="E7C05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A29AD"/>
    <w:multiLevelType w:val="hybridMultilevel"/>
    <w:tmpl w:val="1AA0EC74"/>
    <w:lvl w:ilvl="0" w:tplc="4E580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964931">
    <w:abstractNumId w:val="2"/>
  </w:num>
  <w:num w:numId="2" w16cid:durableId="765419895">
    <w:abstractNumId w:val="0"/>
  </w:num>
  <w:num w:numId="3" w16cid:durableId="1025138678">
    <w:abstractNumId w:val="3"/>
  </w:num>
  <w:num w:numId="4" w16cid:durableId="1848209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09"/>
    <w:rsid w:val="00050BCF"/>
    <w:rsid w:val="000A791B"/>
    <w:rsid w:val="000B2387"/>
    <w:rsid w:val="000E3B4E"/>
    <w:rsid w:val="000F5CF0"/>
    <w:rsid w:val="001A51A8"/>
    <w:rsid w:val="001B0378"/>
    <w:rsid w:val="001C333E"/>
    <w:rsid w:val="00225711"/>
    <w:rsid w:val="002537FD"/>
    <w:rsid w:val="002F4DD6"/>
    <w:rsid w:val="00363401"/>
    <w:rsid w:val="00363538"/>
    <w:rsid w:val="003B20FD"/>
    <w:rsid w:val="003B3131"/>
    <w:rsid w:val="003C680C"/>
    <w:rsid w:val="003C6C6F"/>
    <w:rsid w:val="00401619"/>
    <w:rsid w:val="00480817"/>
    <w:rsid w:val="004A5495"/>
    <w:rsid w:val="004B44DF"/>
    <w:rsid w:val="004B6075"/>
    <w:rsid w:val="00537EFD"/>
    <w:rsid w:val="00587F86"/>
    <w:rsid w:val="005E0D77"/>
    <w:rsid w:val="005F2A32"/>
    <w:rsid w:val="00624009"/>
    <w:rsid w:val="00640FC7"/>
    <w:rsid w:val="006B351D"/>
    <w:rsid w:val="0070695E"/>
    <w:rsid w:val="007320D9"/>
    <w:rsid w:val="0075116D"/>
    <w:rsid w:val="00751DDB"/>
    <w:rsid w:val="00780AD8"/>
    <w:rsid w:val="007A045F"/>
    <w:rsid w:val="007A1C19"/>
    <w:rsid w:val="007A7B2B"/>
    <w:rsid w:val="007C74FA"/>
    <w:rsid w:val="007F4EB8"/>
    <w:rsid w:val="008146D6"/>
    <w:rsid w:val="00876580"/>
    <w:rsid w:val="008E02E9"/>
    <w:rsid w:val="0092771C"/>
    <w:rsid w:val="00983D92"/>
    <w:rsid w:val="009B0B05"/>
    <w:rsid w:val="009E3DBE"/>
    <w:rsid w:val="009F3FFC"/>
    <w:rsid w:val="00A2263F"/>
    <w:rsid w:val="00A74546"/>
    <w:rsid w:val="00AE788E"/>
    <w:rsid w:val="00B80D24"/>
    <w:rsid w:val="00BB03C1"/>
    <w:rsid w:val="00BF44F1"/>
    <w:rsid w:val="00BF759A"/>
    <w:rsid w:val="00C15B73"/>
    <w:rsid w:val="00C56950"/>
    <w:rsid w:val="00C569CC"/>
    <w:rsid w:val="00C86DD6"/>
    <w:rsid w:val="00D1094C"/>
    <w:rsid w:val="00D17601"/>
    <w:rsid w:val="00D512D7"/>
    <w:rsid w:val="00D60C7D"/>
    <w:rsid w:val="00D93DBE"/>
    <w:rsid w:val="00DB5CAA"/>
    <w:rsid w:val="00E2271B"/>
    <w:rsid w:val="00E52B4E"/>
    <w:rsid w:val="00EC21D3"/>
    <w:rsid w:val="00ED0357"/>
    <w:rsid w:val="00EF7505"/>
    <w:rsid w:val="00F03877"/>
    <w:rsid w:val="00F83F10"/>
    <w:rsid w:val="00FB5911"/>
    <w:rsid w:val="00FC6165"/>
    <w:rsid w:val="00FC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DC55"/>
  <w15:chartTrackingRefBased/>
  <w15:docId w15:val="{5800C706-07BC-4F77-B3DC-08BEAF7BF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34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2B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2387"/>
    <w:rPr>
      <w:color w:val="954F72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0B2387"/>
    <w:rPr>
      <w:color w:val="605E5C"/>
      <w:shd w:val="clear" w:color="auto" w:fill="E1DFDD"/>
    </w:rPr>
  </w:style>
  <w:style w:type="paragraph" w:styleId="a6">
    <w:name w:val="Subtitle"/>
    <w:basedOn w:val="a"/>
    <w:next w:val="a"/>
    <w:link w:val="a7"/>
    <w:uiPriority w:val="11"/>
    <w:qFormat/>
    <w:rsid w:val="009B0B0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9B0B05"/>
    <w:rPr>
      <w:rFonts w:eastAsiaTheme="minorEastAsia"/>
      <w:color w:val="5A5A5A" w:themeColor="text1" w:themeTint="A5"/>
      <w:spacing w:val="15"/>
    </w:rPr>
  </w:style>
  <w:style w:type="paragraph" w:styleId="a8">
    <w:name w:val="List Paragraph"/>
    <w:basedOn w:val="a"/>
    <w:uiPriority w:val="34"/>
    <w:qFormat/>
    <w:rsid w:val="000F5CF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634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9">
    <w:name w:val="Table Grid"/>
    <w:basedOn w:val="a1"/>
    <w:uiPriority w:val="39"/>
    <w:rsid w:val="00927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5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 SHCHERBACHEV</dc:creator>
  <cp:keywords/>
  <dc:description/>
  <cp:lastModifiedBy>ALEXANDR SHCHERBACHEV</cp:lastModifiedBy>
  <cp:revision>21</cp:revision>
  <dcterms:created xsi:type="dcterms:W3CDTF">2024-05-08T08:21:00Z</dcterms:created>
  <dcterms:modified xsi:type="dcterms:W3CDTF">2024-12-21T19:46:00Z</dcterms:modified>
</cp:coreProperties>
</file>