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A94" w:rsidRDefault="000F480E" w:rsidP="00925A94">
      <w:pPr>
        <w:spacing w:before="87" w:line="213" w:lineRule="auto"/>
        <w:jc w:val="center"/>
        <w:rPr>
          <w:w w:val="105"/>
          <w:position w:val="1"/>
          <w:sz w:val="28"/>
          <w:szCs w:val="28"/>
        </w:rPr>
      </w:pPr>
      <w:r>
        <w:rPr>
          <w:w w:val="105"/>
          <w:position w:val="1"/>
          <w:sz w:val="28"/>
          <w:szCs w:val="28"/>
        </w:rPr>
        <w:t>Словарный запас одного человека</w:t>
      </w:r>
      <w:r w:rsidR="00925A94" w:rsidRPr="00925A94">
        <w:rPr>
          <w:w w:val="105"/>
          <w:position w:val="1"/>
          <w:sz w:val="28"/>
          <w:szCs w:val="28"/>
        </w:rPr>
        <w:t>.</w:t>
      </w:r>
    </w:p>
    <w:p w:rsidR="00925A94" w:rsidRPr="00925A94" w:rsidRDefault="00925A94" w:rsidP="00925A94">
      <w:pPr>
        <w:spacing w:before="87" w:line="213" w:lineRule="auto"/>
        <w:jc w:val="center"/>
        <w:rPr>
          <w:w w:val="105"/>
          <w:position w:val="1"/>
          <w:sz w:val="28"/>
          <w:szCs w:val="28"/>
        </w:rPr>
      </w:pPr>
    </w:p>
    <w:p w:rsidR="000F480E" w:rsidRPr="008768D0" w:rsidRDefault="008768D0" w:rsidP="00925A94">
      <w:pPr>
        <w:pStyle w:val="a9"/>
        <w:rPr>
          <w:sz w:val="24"/>
          <w:szCs w:val="24"/>
        </w:rPr>
      </w:pPr>
      <w:r>
        <w:rPr>
          <w:sz w:val="24"/>
          <w:szCs w:val="24"/>
        </w:rPr>
        <w:t xml:space="preserve">    </w:t>
      </w:r>
      <w:r w:rsidR="007F7742">
        <w:rPr>
          <w:sz w:val="24"/>
          <w:szCs w:val="24"/>
        </w:rPr>
        <w:t xml:space="preserve"> </w:t>
      </w:r>
      <w:r w:rsidR="000F480E" w:rsidRPr="008768D0">
        <w:rPr>
          <w:sz w:val="24"/>
          <w:szCs w:val="24"/>
        </w:rPr>
        <w:t>Словарное богатство русского языка, по существу неисчислимо. А каков словарный запас одного человека, говорящего по-русски?</w:t>
      </w:r>
    </w:p>
    <w:p w:rsidR="000F480E" w:rsidRPr="008768D0" w:rsidRDefault="008768D0" w:rsidP="00925A94">
      <w:pPr>
        <w:pStyle w:val="a9"/>
        <w:rPr>
          <w:i/>
          <w:sz w:val="24"/>
          <w:szCs w:val="24"/>
        </w:rPr>
      </w:pPr>
      <w:r>
        <w:rPr>
          <w:sz w:val="24"/>
          <w:szCs w:val="24"/>
        </w:rPr>
        <w:t xml:space="preserve">     </w:t>
      </w:r>
      <w:r w:rsidR="000F480E" w:rsidRPr="008768D0">
        <w:rPr>
          <w:sz w:val="24"/>
          <w:szCs w:val="24"/>
        </w:rPr>
        <w:t xml:space="preserve">Конечно, он зависит от степени культуры, образованности и возраста человека не составляет поэтому определенной, устойчивой величины. Но </w:t>
      </w:r>
      <w:r w:rsidR="00E01150">
        <w:rPr>
          <w:sz w:val="24"/>
          <w:szCs w:val="24"/>
        </w:rPr>
        <w:t xml:space="preserve">попробуем </w:t>
      </w:r>
      <w:r w:rsidR="000F480E" w:rsidRPr="008768D0">
        <w:rPr>
          <w:sz w:val="24"/>
          <w:szCs w:val="24"/>
        </w:rPr>
        <w:t>воспольз</w:t>
      </w:r>
      <w:r w:rsidR="00E01150">
        <w:rPr>
          <w:sz w:val="24"/>
          <w:szCs w:val="24"/>
        </w:rPr>
        <w:t>оваться</w:t>
      </w:r>
      <w:r w:rsidR="000F480E" w:rsidRPr="008768D0">
        <w:rPr>
          <w:sz w:val="24"/>
          <w:szCs w:val="24"/>
        </w:rPr>
        <w:t xml:space="preserve"> для нашей цели трудом, выпущенным Академией наук, о языке такого великого представителя русской к</w:t>
      </w:r>
      <w:r w:rsidR="00E01150">
        <w:rPr>
          <w:sz w:val="24"/>
          <w:szCs w:val="24"/>
        </w:rPr>
        <w:t xml:space="preserve">ультуры, как Пушкин. А вы знали, </w:t>
      </w:r>
      <w:bookmarkStart w:id="0" w:name="_GoBack"/>
      <w:bookmarkEnd w:id="0"/>
      <w:r w:rsidR="009911FC">
        <w:rPr>
          <w:sz w:val="24"/>
          <w:szCs w:val="24"/>
        </w:rPr>
        <w:t xml:space="preserve">что </w:t>
      </w:r>
      <w:r w:rsidR="009911FC" w:rsidRPr="008768D0">
        <w:rPr>
          <w:sz w:val="24"/>
          <w:szCs w:val="24"/>
        </w:rPr>
        <w:t>в</w:t>
      </w:r>
      <w:r w:rsidR="000F480E" w:rsidRPr="008768D0">
        <w:rPr>
          <w:sz w:val="24"/>
          <w:szCs w:val="24"/>
        </w:rPr>
        <w:t xml:space="preserve"> своих произведениях и письмах Пушкин употребил более двадцати одной тысячи слов (конечно, при подсчете все повторяющиеся слова принимаются за одно). Однако словарный запас Пушкина вовсе не исчерпывался двадцатью одной тысячей слов. Каждый из нас знает слов гораздо больше, чем употребляет. Таки слова, как </w:t>
      </w:r>
      <w:r w:rsidR="004614C5" w:rsidRPr="008768D0">
        <w:rPr>
          <w:i/>
          <w:sz w:val="24"/>
          <w:szCs w:val="24"/>
        </w:rPr>
        <w:t>вода, ходить, лес, школа, коллектив,</w:t>
      </w:r>
      <w:r w:rsidR="004614C5" w:rsidRPr="008768D0">
        <w:rPr>
          <w:sz w:val="24"/>
          <w:szCs w:val="24"/>
        </w:rPr>
        <w:t xml:space="preserve"> мы не только знаем, но и часто употребляем в разговоре и письме. А такие, например, как </w:t>
      </w:r>
      <w:r w:rsidR="004614C5" w:rsidRPr="008768D0">
        <w:rPr>
          <w:i/>
          <w:sz w:val="24"/>
          <w:szCs w:val="24"/>
        </w:rPr>
        <w:t xml:space="preserve">невзгода, перезвон, потчевать, зашторивать, </w:t>
      </w:r>
      <w:r w:rsidR="004614C5" w:rsidRPr="008768D0">
        <w:rPr>
          <w:sz w:val="24"/>
          <w:szCs w:val="24"/>
        </w:rPr>
        <w:t>знаем, но не употребляем или употребляем редко. Так и</w:t>
      </w:r>
      <w:r w:rsidR="00E01150">
        <w:rPr>
          <w:sz w:val="24"/>
          <w:szCs w:val="24"/>
        </w:rPr>
        <w:t xml:space="preserve"> у</w:t>
      </w:r>
      <w:r w:rsidR="004614C5" w:rsidRPr="008768D0">
        <w:rPr>
          <w:sz w:val="24"/>
          <w:szCs w:val="24"/>
        </w:rPr>
        <w:t xml:space="preserve"> Пушкина в его </w:t>
      </w:r>
      <w:r w:rsidR="00E01150">
        <w:rPr>
          <w:sz w:val="24"/>
          <w:szCs w:val="24"/>
        </w:rPr>
        <w:t>трудах</w:t>
      </w:r>
      <w:r w:rsidR="004614C5" w:rsidRPr="008768D0">
        <w:rPr>
          <w:sz w:val="24"/>
          <w:szCs w:val="24"/>
        </w:rPr>
        <w:t xml:space="preserve"> нет многих слов, хотя они в его время существовали и, конечно, были ему известны. </w:t>
      </w:r>
      <w:r w:rsidR="00CB09FD" w:rsidRPr="008768D0">
        <w:rPr>
          <w:sz w:val="24"/>
          <w:szCs w:val="24"/>
        </w:rPr>
        <w:t xml:space="preserve">В произведениях Пушкина нет, например, слова </w:t>
      </w:r>
      <w:r w:rsidR="00CB09FD" w:rsidRPr="008768D0">
        <w:rPr>
          <w:i/>
          <w:sz w:val="24"/>
          <w:szCs w:val="24"/>
        </w:rPr>
        <w:t xml:space="preserve">лодочка, </w:t>
      </w:r>
      <w:r w:rsidR="00CB09FD" w:rsidRPr="008768D0">
        <w:rPr>
          <w:sz w:val="24"/>
          <w:szCs w:val="24"/>
        </w:rPr>
        <w:t xml:space="preserve">но есть слово </w:t>
      </w:r>
      <w:r w:rsidR="00CB09FD" w:rsidRPr="008768D0">
        <w:rPr>
          <w:i/>
          <w:sz w:val="24"/>
          <w:szCs w:val="24"/>
        </w:rPr>
        <w:t>лодка</w:t>
      </w:r>
      <w:r w:rsidR="00CB09FD" w:rsidRPr="008768D0">
        <w:rPr>
          <w:sz w:val="24"/>
          <w:szCs w:val="24"/>
        </w:rPr>
        <w:t xml:space="preserve">, от которого оно образовано, нет слова </w:t>
      </w:r>
      <w:r w:rsidR="00CB09FD" w:rsidRPr="008768D0">
        <w:rPr>
          <w:i/>
          <w:sz w:val="24"/>
          <w:szCs w:val="24"/>
        </w:rPr>
        <w:t>лачуга</w:t>
      </w:r>
      <w:r w:rsidR="00CB09FD" w:rsidRPr="008768D0">
        <w:rPr>
          <w:sz w:val="24"/>
          <w:szCs w:val="24"/>
        </w:rPr>
        <w:t xml:space="preserve">, но есть слово </w:t>
      </w:r>
      <w:r w:rsidR="00CB09FD" w:rsidRPr="008768D0">
        <w:rPr>
          <w:i/>
          <w:sz w:val="24"/>
          <w:szCs w:val="24"/>
        </w:rPr>
        <w:t xml:space="preserve">лачужка, </w:t>
      </w:r>
      <w:r w:rsidR="00CB09FD" w:rsidRPr="008768D0">
        <w:rPr>
          <w:sz w:val="24"/>
          <w:szCs w:val="24"/>
        </w:rPr>
        <w:t>нет слова</w:t>
      </w:r>
      <w:r w:rsidR="00CB09FD" w:rsidRPr="008768D0">
        <w:rPr>
          <w:i/>
          <w:sz w:val="24"/>
          <w:szCs w:val="24"/>
        </w:rPr>
        <w:t xml:space="preserve"> жмуриться, </w:t>
      </w:r>
      <w:r w:rsidR="00CB09FD" w:rsidRPr="008768D0">
        <w:rPr>
          <w:sz w:val="24"/>
          <w:szCs w:val="24"/>
        </w:rPr>
        <w:t>но есть</w:t>
      </w:r>
      <w:r w:rsidR="00CB09FD" w:rsidRPr="008768D0">
        <w:rPr>
          <w:i/>
          <w:sz w:val="24"/>
          <w:szCs w:val="24"/>
        </w:rPr>
        <w:t xml:space="preserve"> зажмуриться, </w:t>
      </w:r>
      <w:r w:rsidR="00CB09FD" w:rsidRPr="008768D0">
        <w:rPr>
          <w:sz w:val="24"/>
          <w:szCs w:val="24"/>
        </w:rPr>
        <w:t>нет слова</w:t>
      </w:r>
      <w:r w:rsidR="00CB09FD" w:rsidRPr="008768D0">
        <w:rPr>
          <w:i/>
          <w:sz w:val="24"/>
          <w:szCs w:val="24"/>
        </w:rPr>
        <w:t xml:space="preserve"> математика, </w:t>
      </w:r>
      <w:r w:rsidR="00CB09FD" w:rsidRPr="008768D0">
        <w:rPr>
          <w:sz w:val="24"/>
          <w:szCs w:val="24"/>
        </w:rPr>
        <w:t>но есть</w:t>
      </w:r>
      <w:r w:rsidR="00CB09FD" w:rsidRPr="008768D0">
        <w:rPr>
          <w:i/>
          <w:sz w:val="24"/>
          <w:szCs w:val="24"/>
        </w:rPr>
        <w:t xml:space="preserve"> математик и математический. </w:t>
      </w:r>
      <w:r w:rsidR="00CB09FD" w:rsidRPr="008768D0">
        <w:rPr>
          <w:sz w:val="24"/>
          <w:szCs w:val="24"/>
        </w:rPr>
        <w:t xml:space="preserve">В черновых материалах Пушкина мы встречаем слова </w:t>
      </w:r>
      <w:r w:rsidR="00CB09FD" w:rsidRPr="008768D0">
        <w:rPr>
          <w:i/>
          <w:sz w:val="24"/>
          <w:szCs w:val="24"/>
        </w:rPr>
        <w:t>люстра, калина, еженедельный</w:t>
      </w:r>
      <w:r w:rsidR="00A47BFB" w:rsidRPr="008768D0">
        <w:rPr>
          <w:sz w:val="24"/>
          <w:szCs w:val="24"/>
        </w:rPr>
        <w:t xml:space="preserve"> и многие другие, которых нет в его законченных произведениях. Пушкин</w:t>
      </w:r>
      <w:r w:rsidR="00E01150">
        <w:rPr>
          <w:sz w:val="24"/>
          <w:szCs w:val="24"/>
        </w:rPr>
        <w:t>у</w:t>
      </w:r>
      <w:r w:rsidR="00A47BFB" w:rsidRPr="008768D0">
        <w:rPr>
          <w:sz w:val="24"/>
          <w:szCs w:val="24"/>
        </w:rPr>
        <w:t xml:space="preserve"> просто не понадобились эти слова, он их и не употребил. Однако двадцать одна тысяча слов,</w:t>
      </w:r>
      <w:r w:rsidR="00E01150">
        <w:rPr>
          <w:sz w:val="24"/>
          <w:szCs w:val="24"/>
        </w:rPr>
        <w:t xml:space="preserve"> использованных</w:t>
      </w:r>
      <w:r w:rsidR="00A47BFB" w:rsidRPr="008768D0">
        <w:rPr>
          <w:sz w:val="24"/>
          <w:szCs w:val="24"/>
        </w:rPr>
        <w:t xml:space="preserve"> Пушкиным в его произведениях, указывает на огромный круг его представлений и знаний и на его умение мастерски пользоваться словарным богатством русского языка. </w:t>
      </w:r>
      <w:r w:rsidR="00CB09FD" w:rsidRPr="008768D0">
        <w:rPr>
          <w:i/>
          <w:sz w:val="24"/>
          <w:szCs w:val="24"/>
        </w:rPr>
        <w:t xml:space="preserve"> </w:t>
      </w:r>
    </w:p>
    <w:p w:rsidR="00A47BFB" w:rsidRPr="008768D0" w:rsidRDefault="00A47BFB" w:rsidP="00925A94">
      <w:pPr>
        <w:pStyle w:val="a9"/>
        <w:rPr>
          <w:sz w:val="24"/>
          <w:szCs w:val="24"/>
        </w:rPr>
      </w:pPr>
      <w:r w:rsidRPr="008768D0">
        <w:rPr>
          <w:sz w:val="24"/>
          <w:szCs w:val="24"/>
        </w:rPr>
        <w:t xml:space="preserve">     Интересно при этом отметить, что почти половину этих слов (более десяти тысяч) Пушкин употребил в своих произведениях (а они в академическом издании составляют 16 томов!) всего только по одному или по два раза каждое. Эти цифры показательны.</w:t>
      </w:r>
    </w:p>
    <w:p w:rsidR="000F480E" w:rsidRPr="008768D0" w:rsidRDefault="00A47BFB" w:rsidP="00925A94">
      <w:pPr>
        <w:pStyle w:val="a9"/>
        <w:rPr>
          <w:sz w:val="24"/>
          <w:szCs w:val="24"/>
        </w:rPr>
      </w:pPr>
      <w:r w:rsidRPr="008768D0">
        <w:rPr>
          <w:sz w:val="24"/>
          <w:szCs w:val="24"/>
        </w:rPr>
        <w:t xml:space="preserve">      Представьте себе выступление какого-либо человека, который говорит много и долго, говорит о разных вещах, но все время пользуется лишь одними и теми же </w:t>
      </w:r>
      <w:r w:rsidR="007723B6" w:rsidRPr="008768D0">
        <w:rPr>
          <w:sz w:val="24"/>
          <w:szCs w:val="24"/>
        </w:rPr>
        <w:t>словами и</w:t>
      </w:r>
      <w:r w:rsidRPr="008768D0">
        <w:rPr>
          <w:sz w:val="24"/>
          <w:szCs w:val="24"/>
        </w:rPr>
        <w:t xml:space="preserve"> выражениями- как однообразна, невыразительна и бедна покажется вам его речь!</w:t>
      </w:r>
      <w:r w:rsidR="007723B6" w:rsidRPr="008768D0">
        <w:rPr>
          <w:sz w:val="24"/>
          <w:szCs w:val="24"/>
        </w:rPr>
        <w:t xml:space="preserve"> Словесное богатство Пушкина заключается как раз </w:t>
      </w:r>
      <w:r w:rsidR="009911FC">
        <w:rPr>
          <w:sz w:val="24"/>
          <w:szCs w:val="24"/>
        </w:rPr>
        <w:t xml:space="preserve">в </w:t>
      </w:r>
      <w:r w:rsidR="00271437" w:rsidRPr="008768D0">
        <w:rPr>
          <w:sz w:val="24"/>
          <w:szCs w:val="24"/>
        </w:rPr>
        <w:t>обратном- в</w:t>
      </w:r>
      <w:r w:rsidR="007723B6" w:rsidRPr="008768D0">
        <w:rPr>
          <w:sz w:val="24"/>
          <w:szCs w:val="24"/>
        </w:rPr>
        <w:t xml:space="preserve"> исключительном разнообразии применяемых им слов для выражения своих мыслей, даже тогда, когда ему нужно выразить одни и те же или близкие понятия.</w:t>
      </w:r>
    </w:p>
    <w:p w:rsidR="00271437" w:rsidRPr="008768D0" w:rsidRDefault="00271437" w:rsidP="00925A94">
      <w:pPr>
        <w:pStyle w:val="a9"/>
        <w:rPr>
          <w:sz w:val="24"/>
          <w:szCs w:val="24"/>
        </w:rPr>
      </w:pPr>
      <w:r w:rsidRPr="008768D0">
        <w:rPr>
          <w:sz w:val="24"/>
          <w:szCs w:val="24"/>
        </w:rPr>
        <w:t xml:space="preserve">        В разных случаях и для разных целей Пушкин называет поэта то</w:t>
      </w:r>
      <w:r w:rsidRPr="008768D0">
        <w:rPr>
          <w:i/>
          <w:sz w:val="24"/>
          <w:szCs w:val="24"/>
        </w:rPr>
        <w:t xml:space="preserve"> поэтом, </w:t>
      </w:r>
      <w:r w:rsidRPr="008768D0">
        <w:rPr>
          <w:sz w:val="24"/>
          <w:szCs w:val="24"/>
        </w:rPr>
        <w:t xml:space="preserve">то </w:t>
      </w:r>
      <w:r w:rsidRPr="008768D0">
        <w:rPr>
          <w:i/>
          <w:sz w:val="24"/>
          <w:szCs w:val="24"/>
        </w:rPr>
        <w:t xml:space="preserve">стихотворцем, </w:t>
      </w:r>
      <w:r w:rsidRPr="008768D0">
        <w:rPr>
          <w:sz w:val="24"/>
          <w:szCs w:val="24"/>
        </w:rPr>
        <w:t>то</w:t>
      </w:r>
      <w:r w:rsidRPr="008768D0">
        <w:rPr>
          <w:i/>
          <w:sz w:val="24"/>
          <w:szCs w:val="24"/>
        </w:rPr>
        <w:t xml:space="preserve"> пиитом, </w:t>
      </w:r>
      <w:r w:rsidRPr="008768D0">
        <w:rPr>
          <w:sz w:val="24"/>
          <w:szCs w:val="24"/>
        </w:rPr>
        <w:t>то</w:t>
      </w:r>
      <w:r w:rsidRPr="008768D0">
        <w:rPr>
          <w:i/>
          <w:sz w:val="24"/>
          <w:szCs w:val="24"/>
        </w:rPr>
        <w:t xml:space="preserve"> бардом, </w:t>
      </w:r>
      <w:r w:rsidRPr="008768D0">
        <w:rPr>
          <w:sz w:val="24"/>
          <w:szCs w:val="24"/>
        </w:rPr>
        <w:t>а иногда и таким</w:t>
      </w:r>
      <w:r w:rsidR="009911FC">
        <w:rPr>
          <w:sz w:val="24"/>
          <w:szCs w:val="24"/>
        </w:rPr>
        <w:t>и</w:t>
      </w:r>
      <w:r w:rsidRPr="008768D0">
        <w:rPr>
          <w:sz w:val="24"/>
          <w:szCs w:val="24"/>
        </w:rPr>
        <w:t xml:space="preserve"> шутливо-ироническими наименованиями, как </w:t>
      </w:r>
      <w:r w:rsidRPr="008768D0">
        <w:rPr>
          <w:i/>
          <w:sz w:val="24"/>
          <w:szCs w:val="24"/>
        </w:rPr>
        <w:t>рифмотвор, рифмач, стиходей, стихоткач.</w:t>
      </w:r>
      <w:r w:rsidRPr="008768D0">
        <w:rPr>
          <w:sz w:val="24"/>
          <w:szCs w:val="24"/>
        </w:rPr>
        <w:t xml:space="preserve"> Наряду со словом </w:t>
      </w:r>
      <w:r w:rsidRPr="008768D0">
        <w:rPr>
          <w:i/>
          <w:sz w:val="24"/>
          <w:szCs w:val="24"/>
        </w:rPr>
        <w:t xml:space="preserve">храбрый </w:t>
      </w:r>
      <w:r w:rsidRPr="008768D0">
        <w:rPr>
          <w:sz w:val="24"/>
          <w:szCs w:val="24"/>
        </w:rPr>
        <w:t xml:space="preserve">он употребляет слова </w:t>
      </w:r>
      <w:r w:rsidRPr="008768D0">
        <w:rPr>
          <w:i/>
          <w:sz w:val="24"/>
          <w:szCs w:val="24"/>
        </w:rPr>
        <w:t xml:space="preserve">смелый </w:t>
      </w:r>
      <w:r w:rsidRPr="008768D0">
        <w:rPr>
          <w:sz w:val="24"/>
          <w:szCs w:val="24"/>
        </w:rPr>
        <w:t>(смелый воин), отважный</w:t>
      </w:r>
      <w:r w:rsidRPr="008768D0">
        <w:rPr>
          <w:i/>
          <w:sz w:val="24"/>
          <w:szCs w:val="24"/>
        </w:rPr>
        <w:t xml:space="preserve"> (</w:t>
      </w:r>
      <w:r w:rsidRPr="008768D0">
        <w:rPr>
          <w:sz w:val="24"/>
          <w:szCs w:val="24"/>
        </w:rPr>
        <w:t xml:space="preserve">отважный боец), </w:t>
      </w:r>
      <w:r w:rsidRPr="008768D0">
        <w:rPr>
          <w:i/>
          <w:sz w:val="24"/>
          <w:szCs w:val="24"/>
        </w:rPr>
        <w:t xml:space="preserve">бесстрашный </w:t>
      </w:r>
      <w:r w:rsidRPr="008768D0">
        <w:rPr>
          <w:sz w:val="24"/>
          <w:szCs w:val="24"/>
        </w:rPr>
        <w:t>(бесстрашный витязь).</w:t>
      </w:r>
    </w:p>
    <w:p w:rsidR="00271437" w:rsidRPr="008768D0" w:rsidRDefault="00271437" w:rsidP="00925A94">
      <w:pPr>
        <w:pStyle w:val="a9"/>
        <w:rPr>
          <w:sz w:val="24"/>
          <w:szCs w:val="24"/>
        </w:rPr>
      </w:pPr>
      <w:r w:rsidRPr="008768D0">
        <w:rPr>
          <w:sz w:val="24"/>
          <w:szCs w:val="24"/>
        </w:rPr>
        <w:t xml:space="preserve">         Такое разнообразие средств выражения мы встречаем и у других мастеров слова. Характеризуя речь</w:t>
      </w:r>
      <w:r w:rsidR="00441956" w:rsidRPr="008768D0">
        <w:rPr>
          <w:sz w:val="24"/>
          <w:szCs w:val="24"/>
        </w:rPr>
        <w:t xml:space="preserve"> своих героев, Салтыков –Щедрин употребляет не только глаголы </w:t>
      </w:r>
      <w:r w:rsidR="00441956" w:rsidRPr="008768D0">
        <w:rPr>
          <w:i/>
          <w:sz w:val="24"/>
          <w:szCs w:val="24"/>
        </w:rPr>
        <w:t xml:space="preserve">говорить, сказать, но и брякнуть, буркнуть, сболтнуть, рявкнуть, заметить, </w:t>
      </w:r>
      <w:r w:rsidR="00441956" w:rsidRPr="008768D0">
        <w:rPr>
          <w:sz w:val="24"/>
          <w:szCs w:val="24"/>
        </w:rPr>
        <w:t xml:space="preserve">выражение </w:t>
      </w:r>
      <w:r w:rsidR="00441956" w:rsidRPr="008768D0">
        <w:rPr>
          <w:i/>
          <w:sz w:val="24"/>
          <w:szCs w:val="24"/>
        </w:rPr>
        <w:t xml:space="preserve">выдавить из себя </w:t>
      </w:r>
      <w:r w:rsidR="00441956" w:rsidRPr="008768D0">
        <w:rPr>
          <w:sz w:val="24"/>
          <w:szCs w:val="24"/>
        </w:rPr>
        <w:t>и многие другие-всего более тридцати. Каждый раз отбирая из языка наиболее точные, меткие, отвечающие смыслу определяемого понятия слова и выражения.</w:t>
      </w:r>
    </w:p>
    <w:p w:rsidR="000F480E" w:rsidRPr="008768D0" w:rsidRDefault="000F480E" w:rsidP="00925A94">
      <w:pPr>
        <w:pStyle w:val="a9"/>
        <w:rPr>
          <w:sz w:val="24"/>
          <w:szCs w:val="24"/>
        </w:rPr>
      </w:pPr>
    </w:p>
    <w:p w:rsidR="000F480E" w:rsidRPr="008768D0" w:rsidRDefault="000F480E" w:rsidP="00925A94">
      <w:pPr>
        <w:pStyle w:val="a9"/>
        <w:rPr>
          <w:sz w:val="24"/>
          <w:szCs w:val="24"/>
        </w:rPr>
      </w:pPr>
    </w:p>
    <w:p w:rsidR="000F480E" w:rsidRDefault="000F480E" w:rsidP="00925A94">
      <w:pPr>
        <w:pStyle w:val="a9"/>
      </w:pPr>
    </w:p>
    <w:p w:rsidR="000F480E" w:rsidRDefault="000F480E" w:rsidP="00925A94">
      <w:pPr>
        <w:pStyle w:val="a9"/>
      </w:pPr>
    </w:p>
    <w:p w:rsidR="000F480E" w:rsidRDefault="000F480E" w:rsidP="00925A94">
      <w:pPr>
        <w:pStyle w:val="a9"/>
      </w:pPr>
    </w:p>
    <w:sectPr w:rsidR="000F480E" w:rsidSect="00A61502">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5A8" w:rsidRDefault="004165A8" w:rsidP="00925A94">
      <w:r>
        <w:separator/>
      </w:r>
    </w:p>
  </w:endnote>
  <w:endnote w:type="continuationSeparator" w:id="0">
    <w:p w:rsidR="004165A8" w:rsidRDefault="004165A8" w:rsidP="0092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5A8" w:rsidRDefault="004165A8" w:rsidP="00925A94">
      <w:r>
        <w:separator/>
      </w:r>
    </w:p>
  </w:footnote>
  <w:footnote w:type="continuationSeparator" w:id="0">
    <w:p w:rsidR="004165A8" w:rsidRDefault="004165A8" w:rsidP="00925A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3DB"/>
    <w:rsid w:val="000D16FF"/>
    <w:rsid w:val="000F480E"/>
    <w:rsid w:val="00123C59"/>
    <w:rsid w:val="001632D5"/>
    <w:rsid w:val="00252C7D"/>
    <w:rsid w:val="00255628"/>
    <w:rsid w:val="00271437"/>
    <w:rsid w:val="00291E37"/>
    <w:rsid w:val="004165A8"/>
    <w:rsid w:val="00441956"/>
    <w:rsid w:val="004614C5"/>
    <w:rsid w:val="00585708"/>
    <w:rsid w:val="00654ABC"/>
    <w:rsid w:val="00680B1A"/>
    <w:rsid w:val="006E503C"/>
    <w:rsid w:val="007723B6"/>
    <w:rsid w:val="007A4D56"/>
    <w:rsid w:val="007F7742"/>
    <w:rsid w:val="008768D0"/>
    <w:rsid w:val="008D2D34"/>
    <w:rsid w:val="008D7393"/>
    <w:rsid w:val="00922085"/>
    <w:rsid w:val="00925A94"/>
    <w:rsid w:val="00955DF1"/>
    <w:rsid w:val="009911FC"/>
    <w:rsid w:val="00A47BFB"/>
    <w:rsid w:val="00A61502"/>
    <w:rsid w:val="00A777F8"/>
    <w:rsid w:val="00CB09FD"/>
    <w:rsid w:val="00DF73DB"/>
    <w:rsid w:val="00E01150"/>
    <w:rsid w:val="00E22542"/>
    <w:rsid w:val="00FA7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43ACA"/>
  <w15:chartTrackingRefBased/>
  <w15:docId w15:val="{DB89AF43-02AC-4D4D-935F-18E43B25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E503C"/>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6E503C"/>
    <w:pPr>
      <w:ind w:left="6"/>
      <w:jc w:val="center"/>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6E503C"/>
    <w:rPr>
      <w:rFonts w:ascii="Times New Roman" w:eastAsia="Times New Roman" w:hAnsi="Times New Roman" w:cs="Times New Roman"/>
      <w:sz w:val="28"/>
      <w:szCs w:val="28"/>
    </w:rPr>
  </w:style>
  <w:style w:type="paragraph" w:styleId="a3">
    <w:name w:val="Body Text"/>
    <w:basedOn w:val="a"/>
    <w:link w:val="a4"/>
    <w:uiPriority w:val="1"/>
    <w:qFormat/>
    <w:rsid w:val="006E503C"/>
    <w:rPr>
      <w:sz w:val="21"/>
      <w:szCs w:val="21"/>
    </w:rPr>
  </w:style>
  <w:style w:type="character" w:customStyle="1" w:styleId="a4">
    <w:name w:val="Основной текст Знак"/>
    <w:basedOn w:val="a0"/>
    <w:link w:val="a3"/>
    <w:uiPriority w:val="1"/>
    <w:rsid w:val="006E503C"/>
    <w:rPr>
      <w:rFonts w:ascii="Times New Roman" w:eastAsia="Times New Roman" w:hAnsi="Times New Roman" w:cs="Times New Roman"/>
      <w:sz w:val="21"/>
      <w:szCs w:val="21"/>
    </w:rPr>
  </w:style>
  <w:style w:type="paragraph" w:styleId="a5">
    <w:name w:val="header"/>
    <w:basedOn w:val="a"/>
    <w:link w:val="a6"/>
    <w:uiPriority w:val="99"/>
    <w:unhideWhenUsed/>
    <w:rsid w:val="00925A94"/>
    <w:pPr>
      <w:tabs>
        <w:tab w:val="center" w:pos="4677"/>
        <w:tab w:val="right" w:pos="9355"/>
      </w:tabs>
    </w:pPr>
  </w:style>
  <w:style w:type="character" w:customStyle="1" w:styleId="a6">
    <w:name w:val="Верхний колонтитул Знак"/>
    <w:basedOn w:val="a0"/>
    <w:link w:val="a5"/>
    <w:uiPriority w:val="99"/>
    <w:rsid w:val="00925A94"/>
    <w:rPr>
      <w:rFonts w:ascii="Times New Roman" w:eastAsia="Times New Roman" w:hAnsi="Times New Roman" w:cs="Times New Roman"/>
    </w:rPr>
  </w:style>
  <w:style w:type="paragraph" w:styleId="a7">
    <w:name w:val="footer"/>
    <w:basedOn w:val="a"/>
    <w:link w:val="a8"/>
    <w:uiPriority w:val="99"/>
    <w:unhideWhenUsed/>
    <w:rsid w:val="00925A94"/>
    <w:pPr>
      <w:tabs>
        <w:tab w:val="center" w:pos="4677"/>
        <w:tab w:val="right" w:pos="9355"/>
      </w:tabs>
    </w:pPr>
  </w:style>
  <w:style w:type="character" w:customStyle="1" w:styleId="a8">
    <w:name w:val="Нижний колонтитул Знак"/>
    <w:basedOn w:val="a0"/>
    <w:link w:val="a7"/>
    <w:uiPriority w:val="99"/>
    <w:rsid w:val="00925A94"/>
    <w:rPr>
      <w:rFonts w:ascii="Times New Roman" w:eastAsia="Times New Roman" w:hAnsi="Times New Roman" w:cs="Times New Roman"/>
    </w:rPr>
  </w:style>
  <w:style w:type="paragraph" w:styleId="a9">
    <w:name w:val="No Spacing"/>
    <w:uiPriority w:val="1"/>
    <w:qFormat/>
    <w:rsid w:val="00925A94"/>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481</Words>
  <Characters>2744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10</cp:revision>
  <dcterms:created xsi:type="dcterms:W3CDTF">2025-01-06T13:53:00Z</dcterms:created>
  <dcterms:modified xsi:type="dcterms:W3CDTF">2025-01-06T16:40:00Z</dcterms:modified>
</cp:coreProperties>
</file>