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«Эмоциональный интеллект современного педагога как ресурс воспитания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>»</w:t>
      </w: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Тема статьи «Опыт реализации проекта «Палитра эмоций». </w:t>
      </w: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32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 работы: Гапонова С.В.</w:t>
      </w:r>
    </w:p>
    <w:p w:rsidR="000E4CDC" w:rsidRDefault="000E4CDC" w:rsidP="000E4CDC">
      <w:pPr>
        <w:spacing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педагог-психолог </w:t>
      </w:r>
    </w:p>
    <w:p w:rsidR="000E4CDC" w:rsidRDefault="000E4CDC" w:rsidP="000E4CDC">
      <w:pPr>
        <w:spacing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МБОУ  «Лицей при </w:t>
      </w:r>
      <w:proofErr w:type="spellStart"/>
      <w:r>
        <w:rPr>
          <w:rFonts w:ascii="Times New Roman" w:hAnsi="Times New Roman"/>
          <w:sz w:val="28"/>
        </w:rPr>
        <w:t>УлГТУ</w:t>
      </w:r>
      <w:proofErr w:type="spellEnd"/>
      <w:r>
        <w:rPr>
          <w:rFonts w:ascii="Times New Roman" w:hAnsi="Times New Roman"/>
          <w:sz w:val="28"/>
        </w:rPr>
        <w:t xml:space="preserve"> № 45», г. Ульяновск</w:t>
      </w:r>
    </w:p>
    <w:p w:rsidR="000E4CDC" w:rsidRDefault="000E4CDC" w:rsidP="000E4CDC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Ульяновск</w:t>
      </w:r>
    </w:p>
    <w:p w:rsidR="000E4CDC" w:rsidRDefault="000E4CDC" w:rsidP="000E4CDC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Введение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современном мире психолого-педагогические и образовательные стандарты предписывают нынешнему педагогу необходимость точно определять индивидуальные особенности учащихся, которые должны быть выявлены для повышения эффективности их учебно-воспитательного процесса и обеспечения личностного и образовательного становления. В чём успех учителя, способного раскрыть таланты и воспитать всесторонне развитую личность, находя подход к каждому ученику? Этот вопрос интересует педагогику, вероятно, уже третье тысячелетие. Человечество «переварило» уже не одну теорию и гипотезу о том, что может гарантировать достижение всех целей, поставленных образованием. И в настоящее время прорывом в достижении этих целей может быть такое понятие как эмоциональный интеллект.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общем понимании эмоциональный интеллект (EQ) </w:t>
      </w:r>
      <w:proofErr w:type="gramStart"/>
      <w:r>
        <w:rPr>
          <w:rFonts w:ascii="Times New Roman" w:hAnsi="Times New Roman"/>
          <w:sz w:val="28"/>
        </w:rPr>
        <w:t>рассматривается</w:t>
      </w:r>
      <w:proofErr w:type="gramEnd"/>
      <w:r>
        <w:rPr>
          <w:rFonts w:ascii="Times New Roman" w:hAnsi="Times New Roman"/>
          <w:sz w:val="28"/>
        </w:rPr>
        <w:t xml:space="preserve"> как способность работать с эмоциями и проявлять </w:t>
      </w:r>
      <w:proofErr w:type="spellStart"/>
      <w:r>
        <w:rPr>
          <w:rFonts w:ascii="Times New Roman" w:hAnsi="Times New Roman"/>
          <w:sz w:val="28"/>
        </w:rPr>
        <w:t>эмпатию</w:t>
      </w:r>
      <w:proofErr w:type="spellEnd"/>
      <w:r>
        <w:rPr>
          <w:rFonts w:ascii="Times New Roman" w:hAnsi="Times New Roman"/>
          <w:sz w:val="28"/>
        </w:rPr>
        <w:t xml:space="preserve">. Сюда относится умение распознавать эмоции, признавать отрицательные и положительные чувства, отделять персональное восприятие от наглядных фактов, управлять собственными и чужими эмоциями. Это некая человеческая способность очень правильно и чутко ощущать ситуацию, понимать желания окружающих, быть устойчивым к стрессу и влиянию негативных эмоций. 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Чаще всего педагоги, опираясь на собственный опыт и интуицию, определяют личные особенности и потенциал учеников. Данный метод диагностирования позволяет избежать некоторых проблем с усвоением материала, но не позволяет ученику развиваться и разрабатывать собственные учебные стратегии и способы деятельности. В данном случае уместно говорить об «эмоциональном интеллекте» педагога, а </w:t>
      </w:r>
      <w:proofErr w:type="gramStart"/>
      <w:r>
        <w:rPr>
          <w:rFonts w:ascii="Times New Roman" w:hAnsi="Times New Roman"/>
          <w:sz w:val="28"/>
        </w:rPr>
        <w:t>значит</w:t>
      </w:r>
      <w:proofErr w:type="gramEnd"/>
      <w:r>
        <w:rPr>
          <w:rFonts w:ascii="Times New Roman" w:hAnsi="Times New Roman"/>
          <w:sz w:val="28"/>
        </w:rPr>
        <w:t xml:space="preserve"> умение распознавать как собственные, так и чужие эмоции, чувства и использовать это в своей работе, регулируя тем самым поведение, мышление и эмоциональную сферу всех участников образовательного процесса.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исследования феномена «эмоционального интеллекта» педагога обосновывается возросшим интересом как отечественных, так и зарубежных учёных-</w:t>
      </w:r>
      <w:proofErr w:type="spellStart"/>
      <w:r>
        <w:rPr>
          <w:rFonts w:ascii="Times New Roman" w:hAnsi="Times New Roman"/>
          <w:sz w:val="28"/>
        </w:rPr>
        <w:t>когнитивистов</w:t>
      </w:r>
      <w:proofErr w:type="spellEnd"/>
      <w:r>
        <w:rPr>
          <w:rFonts w:ascii="Times New Roman" w:hAnsi="Times New Roman"/>
          <w:sz w:val="28"/>
        </w:rPr>
        <w:t xml:space="preserve"> к анализу взаимозависимости когнитивных и аффективных процессов, а также повышенной важности </w:t>
      </w:r>
      <w:proofErr w:type="spellStart"/>
      <w:r>
        <w:rPr>
          <w:rFonts w:ascii="Times New Roman" w:hAnsi="Times New Roman"/>
          <w:sz w:val="28"/>
        </w:rPr>
        <w:t>эффективизации</w:t>
      </w:r>
      <w:proofErr w:type="spellEnd"/>
      <w:r>
        <w:rPr>
          <w:rFonts w:ascii="Times New Roman" w:hAnsi="Times New Roman"/>
          <w:sz w:val="28"/>
        </w:rPr>
        <w:t xml:space="preserve"> образовательного процесса, что возможно исключительно при создании педагогом комфортных условий для личностного и интеллектуального развития обучающихся.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Лицей при </w:t>
      </w:r>
      <w:proofErr w:type="spellStart"/>
      <w:r>
        <w:rPr>
          <w:rFonts w:ascii="Times New Roman" w:hAnsi="Times New Roman"/>
          <w:sz w:val="28"/>
        </w:rPr>
        <w:t>УлГТУ</w:t>
      </w:r>
      <w:proofErr w:type="spellEnd"/>
      <w:r>
        <w:rPr>
          <w:rFonts w:ascii="Times New Roman" w:hAnsi="Times New Roman"/>
          <w:sz w:val="28"/>
        </w:rPr>
        <w:t xml:space="preserve"> № 45 является участником проекта, организованным благотворительным фондом Сбербанка «Вклад в будущее» и Московским городским педагогическим университетом. Для образовательных организаций разработана программа развития личностного потенциала педагогов и учащихся. Одним из её направлений является дополнительная образовательная профессиональная программа повышения квалификации "Управление созданием личностно-развивающей образовательной среды".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Участие лицея в работе над проектом создания ЛРОС началась в январе 2021 года.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Административная команда лицея приняла участие в управленческом модуле комплексной программы повышения квалификации по развитию личностного потенциала педагогов и учащихся, инициированной Благотворительным фондом Сбербанка «Вклад в будущее».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На основании полученного опыта, мы решили продолжить работу с коллективом педагогов по повышению эмоционального интеллекта. Был создан проект «Палитра эмоций».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Цель: </w:t>
      </w:r>
      <w:r>
        <w:rPr>
          <w:rFonts w:ascii="Times New Roman" w:hAnsi="Times New Roman"/>
          <w:sz w:val="28"/>
        </w:rPr>
        <w:t>создать атмосферу доверия и принятия в коллективе и стимулировать участников на самопознание и саморазвитие.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Задачи: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1.Прохождение образовательного факультатива "Эмоциональный интеллект"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Ознакомление с некоторыми инструментами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 xml:space="preserve">;  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Развитие навыков системной рефлексии;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Формирование интереса к различным сферам альтернативного современного досуга, проведения круглых столов, участие в клубах по интересам.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мы уже говорили, EQ — один из факторов успешности. Рассмотрим, почему важен эмоциональный интеллект.</w:t>
      </w:r>
    </w:p>
    <w:p w:rsidR="000E4CDC" w:rsidRDefault="000E4CDC" w:rsidP="000E4CDC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Лучшее осознание себя. </w:t>
      </w:r>
    </w:p>
    <w:p w:rsidR="000E4CDC" w:rsidRDefault="000E4CDC" w:rsidP="000E4CDC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Улучшенная </w:t>
      </w:r>
      <w:proofErr w:type="spellStart"/>
      <w:r>
        <w:rPr>
          <w:rFonts w:ascii="Times New Roman" w:hAnsi="Times New Roman"/>
          <w:sz w:val="28"/>
        </w:rPr>
        <w:t>саморегуляция</w:t>
      </w:r>
      <w:proofErr w:type="spellEnd"/>
      <w:r>
        <w:rPr>
          <w:rFonts w:ascii="Times New Roman" w:hAnsi="Times New Roman"/>
          <w:sz w:val="28"/>
        </w:rPr>
        <w:t>.</w:t>
      </w:r>
    </w:p>
    <w:p w:rsidR="000E4CDC" w:rsidRDefault="000E4CDC" w:rsidP="000E4CDC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Стабильная и сильная мотивация.</w:t>
      </w:r>
    </w:p>
    <w:p w:rsidR="000E4CDC" w:rsidRDefault="000E4CDC" w:rsidP="000E4CDC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Улучшенная </w:t>
      </w:r>
      <w:proofErr w:type="spellStart"/>
      <w:r>
        <w:rPr>
          <w:rFonts w:ascii="Times New Roman" w:hAnsi="Times New Roman"/>
          <w:sz w:val="28"/>
        </w:rPr>
        <w:t>эмпатия</w:t>
      </w:r>
      <w:proofErr w:type="spellEnd"/>
      <w:r>
        <w:rPr>
          <w:rFonts w:ascii="Times New Roman" w:hAnsi="Times New Roman"/>
          <w:sz w:val="28"/>
        </w:rPr>
        <w:t>.</w:t>
      </w:r>
    </w:p>
    <w:p w:rsidR="000E4CDC" w:rsidRDefault="000E4CDC" w:rsidP="000E4CDC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Более адекватные и здоровые социальные отношения.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Обладая такими инструментами, личность действует более осознанно, лучше разбирается в своих эмоциях и самом себе, происходит формирование гармоничных отношений с окружающими. Эти два фактора значительно повышают шансы достичь успеха в рабочей и личной жизни. 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проекта базируется на принципах: </w:t>
      </w:r>
    </w:p>
    <w:p w:rsidR="000E4CDC" w:rsidRDefault="000E4CDC" w:rsidP="000E4CD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1.Становление и развитие личности в её индивидуальности, уникальности, неповторимости; </w:t>
      </w:r>
    </w:p>
    <w:p w:rsidR="000E4CDC" w:rsidRDefault="000E4CDC" w:rsidP="000E4CDC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3D3D3D"/>
          <w:sz w:val="28"/>
          <w:highlight w:val="white"/>
        </w:rPr>
      </w:pPr>
      <w:r>
        <w:rPr>
          <w:rFonts w:ascii="Times New Roman" w:hAnsi="Times New Roman"/>
          <w:sz w:val="28"/>
        </w:rPr>
        <w:t>2.Создание в лицее среды, способствующей развитию личностного потенциала каждого педагога;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3.Принцип доступности предлагаемого материала, который обеспечивает восприятие и усвоение полученной информации.</w:t>
      </w:r>
      <w:r>
        <w:rPr>
          <w:rFonts w:ascii="Times New Roman" w:hAnsi="Times New Roman"/>
          <w:color w:val="FF0000"/>
          <w:sz w:val="28"/>
        </w:rPr>
        <w:t xml:space="preserve"> 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4.Принцип смысловой упорядоченности - предполагает, что все мероприятия планируются в соответствии с определенной системой правил, понимание и выполнение которых, значительно повышает эффективность обучения.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color w:val="FFFFFF" w:themeColor="light1"/>
          <w:sz w:val="28"/>
        </w:rPr>
      </w:pPr>
      <w:r>
        <w:rPr>
          <w:rFonts w:ascii="Times New Roman" w:hAnsi="Times New Roman"/>
          <w:sz w:val="28"/>
        </w:rPr>
        <w:t>5.Принцип группового взаимодействия - погружение в систему социальных отношений, что стимулирует активное взаимодействие и сотрудничество с окружающими людьми.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Мы начали работу над проектом "Палитра эмоций" с самодиагностики  умений в сфере эмоционального интеллекта. Предлагаем вам пройти этот тест самостоятельно, он представлен в Приложении 1.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Любое изменение хорошо и правильно начинать с оценки текущего состояния, чтобы в конце пути отметить прогресс. Результаты позволяют увидеть сильные стороны и те аспекты эмоционального интеллекта, на которые нужно направить внимание.    По получившимся данным был составлен </w:t>
      </w:r>
      <w:proofErr w:type="gramStart"/>
      <w:r>
        <w:rPr>
          <w:rFonts w:ascii="Times New Roman" w:hAnsi="Times New Roman"/>
          <w:sz w:val="28"/>
        </w:rPr>
        <w:t>план</w:t>
      </w:r>
      <w:proofErr w:type="gramEnd"/>
      <w:r>
        <w:rPr>
          <w:rFonts w:ascii="Times New Roman" w:hAnsi="Times New Roman"/>
          <w:sz w:val="28"/>
        </w:rPr>
        <w:t xml:space="preserve"> в который были включены различные методики, способствующие  эффективному повышению умений понимать свои эмоции, эмоции других людей, контролировать и выражать их,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способность использовать эмоции в помощь мышлению, настроению, общению.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Было организовано проведение ряда тренингов с элементами </w:t>
      </w:r>
      <w:proofErr w:type="spellStart"/>
      <w:r>
        <w:rPr>
          <w:rFonts w:ascii="Times New Roman" w:hAnsi="Times New Roman"/>
          <w:sz w:val="28"/>
        </w:rPr>
        <w:t>сказкотерапии</w:t>
      </w:r>
      <w:proofErr w:type="spellEnd"/>
      <w:r>
        <w:rPr>
          <w:rFonts w:ascii="Times New Roman" w:hAnsi="Times New Roman"/>
          <w:sz w:val="28"/>
        </w:rPr>
        <w:t xml:space="preserve">, фототерапии, создание </w:t>
      </w:r>
      <w:proofErr w:type="spellStart"/>
      <w:r>
        <w:rPr>
          <w:rFonts w:ascii="Times New Roman" w:hAnsi="Times New Roman"/>
          <w:sz w:val="28"/>
        </w:rPr>
        <w:t>мандалы</w:t>
      </w:r>
      <w:proofErr w:type="spellEnd"/>
      <w:r>
        <w:rPr>
          <w:rFonts w:ascii="Times New Roman" w:hAnsi="Times New Roman"/>
          <w:sz w:val="28"/>
        </w:rPr>
        <w:t>, песочная терапия, способствующих снижению интенсивности нежелательной эмоции и усилению желательной.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Одним из направлений в работе стали командные деловые игры. Игровые технологии всегда повышают интерес участников к игре, вызывают активность, высокую включенность. В качестве успешного развития эмоционального интеллекта мы взяли игры: "Палитра эмоций", "Мастерская эмоций".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Благодаря </w:t>
      </w:r>
      <w:proofErr w:type="gramStart"/>
      <w:r>
        <w:rPr>
          <w:rFonts w:ascii="Times New Roman" w:hAnsi="Times New Roman"/>
          <w:sz w:val="28"/>
        </w:rPr>
        <w:t>всем мероприятиям, включенным в проект постепенно удалось</w:t>
      </w:r>
      <w:proofErr w:type="gramEnd"/>
      <w:r>
        <w:rPr>
          <w:rFonts w:ascii="Times New Roman" w:hAnsi="Times New Roman"/>
          <w:sz w:val="28"/>
        </w:rPr>
        <w:t xml:space="preserve"> сформировать  личностно-развивающую среду, в которой условия превращаются в возможности развития и в которой каждый участник может удовлетворить свои ключевые психологические потребности, обрести субъективное благополучие, развить в себе личностную зрелость и гибкость. Это проявляется в налаживании гармоничных отношений с педагогическим коллективом, учениками и родителями, раскрытии своей внутренней мотивации к познанию, достижению и саморазвитию.   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Заключение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Проведённая работа, способствующая развитию умения распознавать эмоции, признавать отрицательные и положительные чувства, отделять персональное восприятие от наглядных фактов, управлять собственными и чужими эмоциями, быть устойчивым к стрессу и влиянию негативных эмоций, стала успешным стартом для дальнейшего участия   в проекте, организованном благотворительным фондом Сбербанка "Вклад в будущее" и Московским городским педагогическим университетом, завершение которого предстоит в мае 2023 года.</w:t>
      </w:r>
      <w:proofErr w:type="gramEnd"/>
      <w:r>
        <w:rPr>
          <w:rFonts w:ascii="Times New Roman" w:hAnsi="Times New Roman"/>
          <w:sz w:val="28"/>
        </w:rPr>
        <w:t xml:space="preserve"> По итогам реализации проекта будет сформирована среда смешанного типа с элементами карьерного и творческого типов для развития личностного потенциала всех участников образовательных отношений. Произойдут изменения во всех </w:t>
      </w:r>
      <w:proofErr w:type="spellStart"/>
      <w:r>
        <w:rPr>
          <w:rFonts w:ascii="Times New Roman" w:hAnsi="Times New Roman"/>
          <w:sz w:val="28"/>
        </w:rPr>
        <w:t>средообразующих</w:t>
      </w:r>
      <w:proofErr w:type="spellEnd"/>
      <w:r>
        <w:rPr>
          <w:rFonts w:ascii="Times New Roman" w:hAnsi="Times New Roman"/>
          <w:sz w:val="28"/>
        </w:rPr>
        <w:t xml:space="preserve"> компонентах образовательной среды.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Образовательная организация будет отличаться открытостью, усилением социальных связей. Особое внимание будет уделяться целенаправленному обучению участников образовательного процесса внимательному и уважительному отношению к эмоциям, </w:t>
      </w:r>
      <w:proofErr w:type="spellStart"/>
      <w:r>
        <w:rPr>
          <w:rFonts w:ascii="Times New Roman" w:hAnsi="Times New Roman"/>
          <w:sz w:val="28"/>
        </w:rPr>
        <w:t>саморегуляции</w:t>
      </w:r>
      <w:proofErr w:type="spellEnd"/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lastRenderedPageBreak/>
        <w:t>взаимопониманию, использованию эмоций при выстраивании взаимодействия.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Педагоги будут обучены техникам и технологиям: 4К, социально-эмоционального развития, личностного развития школьников, ненасильственного общения, обратной связи, </w:t>
      </w:r>
      <w:proofErr w:type="spellStart"/>
      <w:r>
        <w:rPr>
          <w:rFonts w:ascii="Times New Roman" w:hAnsi="Times New Roman"/>
          <w:sz w:val="28"/>
        </w:rPr>
        <w:t>организацииперсонализированного</w:t>
      </w:r>
      <w:proofErr w:type="spellEnd"/>
      <w:r>
        <w:rPr>
          <w:rFonts w:ascii="Times New Roman" w:hAnsi="Times New Roman"/>
          <w:sz w:val="28"/>
        </w:rPr>
        <w:t xml:space="preserve"> обучения и т.д. Будут применять их в своей практической деятельности.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литературы:</w:t>
      </w:r>
    </w:p>
    <w:p w:rsidR="000E4CDC" w:rsidRDefault="000E4CDC" w:rsidP="000E4CDC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E4CDC" w:rsidRDefault="000E4CDC" w:rsidP="000E4CDC">
      <w:pPr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u w:val="single" w:color="000000"/>
        </w:rPr>
        <w:t>https://blog.agrokebety.</w:t>
      </w:r>
      <w:proofErr w:type="gramStart"/>
      <w:r>
        <w:rPr>
          <w:rFonts w:ascii="Times New Roman" w:hAnsi="Times New Roman"/>
          <w:i/>
          <w:sz w:val="28"/>
          <w:u w:val="single" w:color="000000"/>
        </w:rPr>
        <w:t>com</w:t>
      </w:r>
      <w:proofErr w:type="gramEnd"/>
      <w:r>
        <w:rPr>
          <w:rFonts w:ascii="Times New Roman" w:hAnsi="Times New Roman"/>
          <w:i/>
          <w:sz w:val="28"/>
          <w:u w:val="single" w:color="000000"/>
        </w:rPr>
        <w:t xml:space="preserve"> ›</w:t>
      </w:r>
      <w:r>
        <w:rPr>
          <w:rFonts w:ascii="Times New Roman" w:hAnsi="Times New Roman"/>
          <w:i/>
          <w:sz w:val="28"/>
        </w:rPr>
        <w:t xml:space="preserve">   </w:t>
      </w:r>
      <w:r>
        <w:rPr>
          <w:rFonts w:ascii="Times New Roman" w:hAnsi="Times New Roman"/>
          <w:sz w:val="28"/>
          <w:u w:val="single" w:color="000000"/>
        </w:rPr>
        <w:t xml:space="preserve"> Что такое эмоциональный интеллект: как </w:t>
      </w:r>
      <w:r>
        <w:rPr>
          <w:rFonts w:ascii="Times New Roman" w:hAnsi="Times New Roman"/>
          <w:sz w:val="28"/>
          <w:u w:val="single"/>
        </w:rPr>
        <w:t>его развить.</w:t>
      </w:r>
      <w:r>
        <w:rPr>
          <w:rFonts w:ascii="Times New Roman" w:hAnsi="Times New Roman"/>
          <w:sz w:val="28"/>
        </w:rPr>
        <w:t xml:space="preserve"> </w:t>
      </w:r>
    </w:p>
    <w:p w:rsidR="000E4CDC" w:rsidRDefault="000E4CDC" w:rsidP="000E4CDC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i/>
          <w:sz w:val="28"/>
          <w:u w:val="single" w:color="000000"/>
        </w:rPr>
        <w:t>https://mgpu-media.ru</w:t>
      </w:r>
      <w:r>
        <w:rPr>
          <w:rFonts w:ascii="Times New Roman" w:hAnsi="Times New Roman"/>
          <w:i/>
          <w:sz w:val="28"/>
        </w:rPr>
        <w:t xml:space="preserve">&gt; </w:t>
      </w:r>
      <w:r>
        <w:rPr>
          <w:rFonts w:ascii="Times New Roman" w:hAnsi="Times New Roman"/>
          <w:sz w:val="28"/>
          <w:u w:val="single" w:color="000000"/>
        </w:rPr>
        <w:t>Эмоциональный интеллект педагога (как содержательно ...</w:t>
      </w:r>
      <w:proofErr w:type="gramEnd"/>
    </w:p>
    <w:p w:rsidR="000E4CDC" w:rsidRDefault="000E4CDC" w:rsidP="000E4CDC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</w:rPr>
      </w:pPr>
      <w:hyperlink r:id="rId6" w:history="1">
        <w:r>
          <w:rPr>
            <w:rFonts w:ascii="Times New Roman" w:hAnsi="Times New Roman"/>
            <w:sz w:val="28"/>
          </w:rPr>
          <w:t>https://liczej45ulyanovsk-r73.gosweb.gosuslugi.ru</w:t>
        </w:r>
      </w:hyperlink>
      <w:r>
        <w:rPr>
          <w:rFonts w:ascii="Times New Roman" w:hAnsi="Times New Roman"/>
          <w:sz w:val="28"/>
        </w:rPr>
        <w:t xml:space="preserve"> Реализация проекта "Вклад в будущее".</w:t>
      </w:r>
    </w:p>
    <w:p w:rsidR="000E4CDC" w:rsidRDefault="000E4CDC" w:rsidP="000E4CDC">
      <w:pPr>
        <w:numPr>
          <w:ilvl w:val="0"/>
          <w:numId w:val="1"/>
        </w:numPr>
        <w:spacing w:after="120" w:line="240" w:lineRule="auto"/>
        <w:ind w:left="0" w:right="120" w:firstLine="709"/>
        <w:jc w:val="both"/>
        <w:rPr>
          <w:rFonts w:ascii="Times New Roman" w:hAnsi="Times New Roman"/>
          <w:sz w:val="28"/>
        </w:rPr>
      </w:pPr>
      <w:hyperlink r:id="rId7" w:history="1">
        <w:r>
          <w:rPr>
            <w:rFonts w:ascii="Times New Roman" w:hAnsi="Times New Roman"/>
            <w:sz w:val="28"/>
          </w:rPr>
          <w:t>https://psy.edu.ru</w:t>
        </w:r>
      </w:hyperlink>
      <w:r>
        <w:rPr>
          <w:rFonts w:ascii="Times New Roman" w:hAnsi="Times New Roman"/>
          <w:sz w:val="28"/>
        </w:rPr>
        <w:t xml:space="preserve">   </w:t>
      </w:r>
    </w:p>
    <w:p w:rsidR="00903DEB" w:rsidRDefault="00903DEB"/>
    <w:sectPr w:rsidR="00903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7916"/>
    <w:multiLevelType w:val="multilevel"/>
    <w:tmpl w:val="02049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DC"/>
    <w:rsid w:val="000E4CDC"/>
    <w:rsid w:val="0090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DC"/>
    <w:pPr>
      <w:spacing w:after="0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rsid w:val="000E4CDC"/>
    <w:pPr>
      <w:spacing w:after="0" w:line="240" w:lineRule="auto"/>
    </w:pPr>
    <w:rPr>
      <w:rFonts w:ascii="XO Thames" w:eastAsia="Times New Roman" w:hAnsi="XO Thames" w:cs="Times New Roman"/>
      <w:color w:val="0000FF"/>
      <w:sz w:val="24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DC"/>
    <w:pPr>
      <w:spacing w:after="0"/>
    </w:pPr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rsid w:val="000E4CDC"/>
    <w:pPr>
      <w:spacing w:after="0" w:line="240" w:lineRule="auto"/>
    </w:pPr>
    <w:rPr>
      <w:rFonts w:ascii="XO Thames" w:eastAsia="Times New Roman" w:hAnsi="XO Thames" w:cs="Times New Roman"/>
      <w:color w:val="0000FF"/>
      <w:sz w:val="24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sy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czej45ulyanovsk-r73.gosweb.gosuslugi.ru/roditelyam-i-uchenikam/uslugi-i-servis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2024-12-26T05:57:00Z</dcterms:created>
  <dcterms:modified xsi:type="dcterms:W3CDTF">2024-12-26T05:58:00Z</dcterms:modified>
</cp:coreProperties>
</file>