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17D7D" w14:textId="72A40268" w:rsidR="006503E8" w:rsidRDefault="00030167" w:rsidP="0003016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30167">
        <w:rPr>
          <w:rFonts w:ascii="Times New Roman" w:hAnsi="Times New Roman" w:cs="Times New Roman"/>
          <w:b/>
          <w:bCs/>
          <w:sz w:val="28"/>
          <w:szCs w:val="28"/>
        </w:rPr>
        <w:t>Шеститко</w:t>
      </w:r>
      <w:proofErr w:type="spellEnd"/>
      <w:r w:rsidRPr="00030167">
        <w:rPr>
          <w:rFonts w:ascii="Times New Roman" w:hAnsi="Times New Roman" w:cs="Times New Roman"/>
          <w:b/>
          <w:bCs/>
          <w:sz w:val="28"/>
          <w:szCs w:val="28"/>
        </w:rPr>
        <w:t xml:space="preserve"> Н.А.</w:t>
      </w:r>
    </w:p>
    <w:p w14:paraId="170715CA" w14:textId="567BAFC5" w:rsidR="006503E8" w:rsidRDefault="00030167" w:rsidP="0003016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0167">
        <w:rPr>
          <w:rFonts w:ascii="Times New Roman" w:eastAsia="Times New Roman" w:hAnsi="Times New Roman" w:cs="Times New Roman"/>
          <w:sz w:val="28"/>
          <w:szCs w:val="28"/>
        </w:rPr>
        <w:t>магистрант 3 курса филологического факультета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03E8" w:rsidRPr="006503E8">
        <w:rPr>
          <w:rFonts w:ascii="Times New Roman" w:eastAsia="Times New Roman" w:hAnsi="Times New Roman" w:cs="Times New Roman"/>
          <w:sz w:val="28"/>
          <w:szCs w:val="28"/>
        </w:rPr>
        <w:t>ФГБОУ ВО «Армавирский государственный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03E8" w:rsidRPr="006503E8">
        <w:rPr>
          <w:rFonts w:ascii="Times New Roman" w:eastAsia="Times New Roman" w:hAnsi="Times New Roman" w:cs="Times New Roman"/>
          <w:sz w:val="28"/>
          <w:szCs w:val="28"/>
        </w:rPr>
        <w:t>педагогический университет»</w:t>
      </w:r>
    </w:p>
    <w:p w14:paraId="0E3AC47B" w14:textId="4123742C" w:rsidR="00030167" w:rsidRPr="00030167" w:rsidRDefault="00030167" w:rsidP="00030167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w:r w:rsidRPr="00030167">
        <w:rPr>
          <w:rFonts w:ascii="Times New Roman" w:hAnsi="Times New Roman" w:cs="Times New Roman"/>
          <w:bCs/>
          <w:sz w:val="28"/>
        </w:rPr>
        <w:t>(г. Армавир, Россия)</w:t>
      </w:r>
    </w:p>
    <w:p w14:paraId="528D095F" w14:textId="77777777" w:rsidR="00030167" w:rsidRDefault="00030167" w:rsidP="0003016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3E0077DB" w14:textId="38954BE3" w:rsidR="00030167" w:rsidRPr="00030167" w:rsidRDefault="00030167" w:rsidP="0003016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030167">
        <w:rPr>
          <w:rFonts w:ascii="Times New Roman" w:hAnsi="Times New Roman" w:cs="Times New Roman"/>
          <w:b/>
          <w:sz w:val="28"/>
        </w:rPr>
        <w:t>Научный руководитель:</w:t>
      </w:r>
    </w:p>
    <w:p w14:paraId="3302DB16" w14:textId="2978FAE8" w:rsidR="00030167" w:rsidRPr="00030167" w:rsidRDefault="00030167" w:rsidP="0003016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Безруков </w:t>
      </w:r>
      <w:proofErr w:type="gramStart"/>
      <w:r>
        <w:rPr>
          <w:rFonts w:ascii="Times New Roman" w:hAnsi="Times New Roman" w:cs="Times New Roman"/>
          <w:b/>
          <w:sz w:val="28"/>
        </w:rPr>
        <w:t>А.А.</w:t>
      </w:r>
      <w:proofErr w:type="gramEnd"/>
    </w:p>
    <w:p w14:paraId="0F9B9C42" w14:textId="2955AA86" w:rsidR="00030167" w:rsidRPr="00030167" w:rsidRDefault="00030167" w:rsidP="00030167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030167">
        <w:rPr>
          <w:rFonts w:ascii="Times New Roman" w:hAnsi="Times New Roman" w:cs="Times New Roman"/>
          <w:bCs/>
          <w:sz w:val="28"/>
        </w:rPr>
        <w:t>Доктор филологических наук, профессор кафедры русского языка</w:t>
      </w:r>
      <w:r>
        <w:rPr>
          <w:rFonts w:ascii="Times New Roman" w:hAnsi="Times New Roman" w:cs="Times New Roman"/>
          <w:bCs/>
          <w:sz w:val="28"/>
        </w:rPr>
        <w:t xml:space="preserve"> и</w:t>
      </w:r>
      <w:r w:rsidRPr="00030167">
        <w:rPr>
          <w:rFonts w:ascii="Times New Roman" w:hAnsi="Times New Roman" w:cs="Times New Roman"/>
          <w:bCs/>
          <w:sz w:val="28"/>
        </w:rPr>
        <w:t xml:space="preserve"> литературы </w:t>
      </w:r>
      <w:r w:rsidRPr="00030167">
        <w:rPr>
          <w:rFonts w:ascii="Times New Roman" w:hAnsi="Times New Roman" w:cs="Times New Roman"/>
          <w:sz w:val="28"/>
        </w:rPr>
        <w:t xml:space="preserve">ФГБОУ ВО «Армавирский государственный педагогический университет» </w:t>
      </w:r>
    </w:p>
    <w:p w14:paraId="5FC64B78" w14:textId="77777777" w:rsidR="00030167" w:rsidRPr="00030167" w:rsidRDefault="00030167" w:rsidP="00030167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w:r w:rsidRPr="00030167">
        <w:rPr>
          <w:rFonts w:ascii="Times New Roman" w:hAnsi="Times New Roman" w:cs="Times New Roman"/>
          <w:bCs/>
          <w:sz w:val="28"/>
        </w:rPr>
        <w:t>(г. Армавир, Россия)</w:t>
      </w:r>
    </w:p>
    <w:p w14:paraId="12D19D4D" w14:textId="77777777" w:rsidR="006503E8" w:rsidRPr="006503E8" w:rsidRDefault="006503E8" w:rsidP="0003016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0F9A522" w14:textId="6F739BE6" w:rsidR="004A3D50" w:rsidRPr="004A3D50" w:rsidRDefault="004A3D50" w:rsidP="004A3D5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 xml:space="preserve">Духовно-нравственное воспитание современного школьника </w:t>
      </w:r>
      <w:bookmarkStart w:id="0" w:name="_Hlk184726170"/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основе произведений </w:t>
      </w:r>
      <w:proofErr w:type="gramStart"/>
      <w:r w:rsidRPr="004A3D50">
        <w:rPr>
          <w:rFonts w:ascii="Times New Roman" w:hAnsi="Times New Roman" w:cs="Times New Roman"/>
          <w:b/>
          <w:bCs/>
          <w:sz w:val="28"/>
          <w:szCs w:val="28"/>
        </w:rPr>
        <w:t>М.Ю.</w:t>
      </w:r>
      <w:proofErr w:type="gramEnd"/>
      <w:r w:rsidRPr="004A3D50">
        <w:rPr>
          <w:rFonts w:ascii="Times New Roman" w:hAnsi="Times New Roman" w:cs="Times New Roman"/>
          <w:b/>
          <w:bCs/>
          <w:sz w:val="28"/>
          <w:szCs w:val="28"/>
        </w:rPr>
        <w:t xml:space="preserve"> Лермонтова</w:t>
      </w:r>
    </w:p>
    <w:bookmarkEnd w:id="0"/>
    <w:p w14:paraId="0B211449" w14:textId="77777777" w:rsidR="00030167" w:rsidRPr="00030167" w:rsidRDefault="00030167" w:rsidP="0003016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AF5709" w14:textId="03FE77FE" w:rsidR="006503E8" w:rsidRPr="000F5ABC" w:rsidRDefault="006503E8" w:rsidP="000301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F5A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Аннотация</w:t>
      </w:r>
      <w:r w:rsidR="000F5A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: </w:t>
      </w:r>
      <w:r w:rsidR="000F5AB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</w:t>
      </w:r>
      <w:r w:rsidR="000F5ABC" w:rsidRPr="000F5AB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данной статье рассматривается </w:t>
      </w:r>
      <w:r w:rsidR="004A3D50" w:rsidRP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вопрос</w:t>
      </w:r>
      <w:r w:rsid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ы</w:t>
      </w:r>
      <w:r w:rsidR="004A3D50" w:rsidRP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преподавания русской классической литературы</w:t>
      </w:r>
      <w:r w:rsid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н</w:t>
      </w:r>
      <w:r w:rsidR="004A3D50" w:rsidRP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а основе </w:t>
      </w:r>
      <w:r w:rsidR="004A3D50" w:rsidRP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произведений </w:t>
      </w:r>
      <w:proofErr w:type="gramStart"/>
      <w:r w:rsidR="004A3D50" w:rsidRP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М.Ю.</w:t>
      </w:r>
      <w:proofErr w:type="gramEnd"/>
      <w:r w:rsidR="004A3D50" w:rsidRP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Лермонтова</w:t>
      </w:r>
      <w:r w:rsid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. </w:t>
      </w:r>
    </w:p>
    <w:p w14:paraId="12AACF29" w14:textId="1E0D4302" w:rsidR="006503E8" w:rsidRPr="004A3D50" w:rsidRDefault="006503E8" w:rsidP="000301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0F5A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Ключевые слова</w:t>
      </w:r>
      <w:r w:rsidR="000F5ABC" w:rsidRP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: </w:t>
      </w:r>
      <w:r w:rsid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</w:t>
      </w:r>
      <w:r w:rsidR="004A3D50" w:rsidRP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уховно-нравственное воспитание</w:t>
      </w:r>
      <w:r w:rsid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,</w:t>
      </w:r>
      <w:r w:rsidR="004A3D50" w:rsidRP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gramStart"/>
      <w:r w:rsidR="004A3D50" w:rsidRP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М.Ю.</w:t>
      </w:r>
      <w:proofErr w:type="gramEnd"/>
      <w:r w:rsidR="004A3D50" w:rsidRP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Лермонтов, учебный процесс, преподавание литературы, методическая организация</w:t>
      </w:r>
      <w:r w:rsidR="004A3D5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. </w:t>
      </w:r>
    </w:p>
    <w:p w14:paraId="049B482A" w14:textId="77777777" w:rsidR="00086274" w:rsidRDefault="00086274" w:rsidP="000301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44F039" w14:textId="77777777" w:rsid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Духовно-нравственное воспитание играет ключевую роль в формировании личности школьника, способствуя развитию его моральных качеств, ценностных ориентиров и способности к самосовершенствованию. Одним из эффективных способов такого воспитания является приобщение к русской литературной классике, в частности, к творчеству Михаила Юрьевича Лермонтова, которое отличается глубоким философским содержанием, острой проблематикой и яркой образностью.</w:t>
      </w:r>
    </w:p>
    <w:p w14:paraId="1B3775C8" w14:textId="00CE6923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 xml:space="preserve">Художественное наследие </w:t>
      </w:r>
      <w:proofErr w:type="spellStart"/>
      <w:r w:rsidRPr="004A3D50">
        <w:rPr>
          <w:rFonts w:ascii="Times New Roman" w:hAnsi="Times New Roman" w:cs="Times New Roman"/>
          <w:sz w:val="28"/>
          <w:szCs w:val="28"/>
        </w:rPr>
        <w:t>М.Ю.Лермонтова</w:t>
      </w:r>
      <w:proofErr w:type="spellEnd"/>
      <w:r w:rsidRPr="004A3D50">
        <w:rPr>
          <w:rFonts w:ascii="Times New Roman" w:hAnsi="Times New Roman" w:cs="Times New Roman"/>
          <w:sz w:val="28"/>
          <w:szCs w:val="28"/>
        </w:rPr>
        <w:t xml:space="preserve"> уникально. В неполные тридцать лет творческой деятельности (</w:t>
      </w:r>
      <w:proofErr w:type="gramStart"/>
      <w:r w:rsidRPr="004A3D50">
        <w:rPr>
          <w:rFonts w:ascii="Times New Roman" w:hAnsi="Times New Roman" w:cs="Times New Roman"/>
          <w:sz w:val="28"/>
          <w:szCs w:val="28"/>
        </w:rPr>
        <w:t>1828-1841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3D50">
        <w:rPr>
          <w:rFonts w:ascii="Times New Roman" w:hAnsi="Times New Roman" w:cs="Times New Roman"/>
          <w:sz w:val="28"/>
          <w:szCs w:val="28"/>
        </w:rPr>
        <w:t xml:space="preserve">гг.) им было сделано так много, что не укладывается в один век. Его творчество – явление </w:t>
      </w:r>
      <w:r w:rsidRPr="004A3D50">
        <w:rPr>
          <w:rFonts w:ascii="Times New Roman" w:hAnsi="Times New Roman" w:cs="Times New Roman"/>
          <w:sz w:val="28"/>
          <w:szCs w:val="28"/>
        </w:rPr>
        <w:lastRenderedPageBreak/>
        <w:t>типологическое, ставшее образцом национального самопознания русской духовной культуры.</w:t>
      </w:r>
    </w:p>
    <w:p w14:paraId="39AE3C31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Под самопознанием понимается осознание своих собственных достоинств и недостатков, определяющих ценность личности («мой гений веки пролетит»). У Лермонтова как у неординарной личности высоко развито сознание ответственности – особого состояния духа, когда и творческие деяния, и непосредственное поведение в обществе нередко становились предметом критического самоанализа.</w:t>
      </w:r>
    </w:p>
    <w:p w14:paraId="7720F302" w14:textId="09A40849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 xml:space="preserve">Очень часто </w:t>
      </w:r>
      <w:proofErr w:type="gramStart"/>
      <w:r w:rsidRPr="004A3D50">
        <w:rPr>
          <w:rFonts w:ascii="Times New Roman" w:hAnsi="Times New Roman" w:cs="Times New Roman"/>
          <w:sz w:val="28"/>
          <w:szCs w:val="28"/>
        </w:rPr>
        <w:t>М.Ю.</w:t>
      </w:r>
      <w:proofErr w:type="gramEnd"/>
      <w:r w:rsidRPr="004A3D50">
        <w:rPr>
          <w:rFonts w:ascii="Times New Roman" w:hAnsi="Times New Roman" w:cs="Times New Roman"/>
          <w:sz w:val="28"/>
          <w:szCs w:val="28"/>
        </w:rPr>
        <w:t xml:space="preserve"> Лермонтова называют самой загадочной фигурой в русской поэзии. Темы его лирики разнообразны: одиночество человека в несовершенном мире, неприятие безнравственных законов светского общества, размышления о призвании человека, о предназначении поэзии, грустная дума о Родине, напряженные поиски гармонии с миром.</w:t>
      </w:r>
    </w:p>
    <w:p w14:paraId="4C80518D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В требованиях ФГОС обозначено, что программа духовно-нравственного развития должна быть направлена на обеспечение духовно-нравственного развития обучающихся в единстве урочной, внеурочной, внешкольной деятельности, в совместной педагогической работе образовательного учреждения, семьи и других институтов общества. Таким образом, цель духовно-нравственного воспитания – это создание системы формирования духовно-нравственных ориентиров для жизненных выборов, развитие способности сделать верный выбор в начале жизненного пути.</w:t>
      </w:r>
    </w:p>
    <w:p w14:paraId="71C569A2" w14:textId="19031FA9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 xml:space="preserve">Творчество </w:t>
      </w:r>
      <w:proofErr w:type="gramStart"/>
      <w:r w:rsidRPr="004A3D50">
        <w:rPr>
          <w:rFonts w:ascii="Times New Roman" w:hAnsi="Times New Roman" w:cs="Times New Roman"/>
          <w:sz w:val="28"/>
          <w:szCs w:val="28"/>
        </w:rPr>
        <w:t>М.Ю.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3D50">
        <w:rPr>
          <w:rFonts w:ascii="Times New Roman" w:hAnsi="Times New Roman" w:cs="Times New Roman"/>
          <w:sz w:val="28"/>
          <w:szCs w:val="28"/>
        </w:rPr>
        <w:t xml:space="preserve">Лермонтова, его произведения являются прекрасным инструментом, формирующим нравственные идеалы современного школьника. Оно продолжает развивать представления учащихся о прекрасном, формировать их нравственные идеалы. Иное звучание получает в его лирике тема любви к Родине. И эта особая новизна выраженных поэтом чувств волнует. Школьники пытаются осмыслить свое личное, разобраться в чувствах, возникших под влиянием прочитанного, изученного. Детям близка волевая, сильная личность Печорина, привлекает их его мужество, колоссальная энергия, самообладание, но не могут они простить герою </w:t>
      </w:r>
      <w:r w:rsidRPr="004A3D50">
        <w:rPr>
          <w:rFonts w:ascii="Times New Roman" w:hAnsi="Times New Roman" w:cs="Times New Roman"/>
          <w:sz w:val="28"/>
          <w:szCs w:val="28"/>
        </w:rPr>
        <w:lastRenderedPageBreak/>
        <w:t>бесцельность и пустоту жизни, эгоизм, хотя и понимают трагическую сущность его существования. Поэзия Лермонтова и его герои заставляют задуматься учащихся над самым сокровенным. Они мыслят, спорят, здесь-то и осуществляется связь между произведениями прошлого и нашим временем. Герои и события воспринимаются живо, особенно когда они познаются в сравнении. Взгляды Лермонтова на подлинное назначение искусства дают возможность ставить перед учащимися вопрос, что такое подлинная, нужная народу поэзия? Так устанавливается тесная связь прошлого с настоящим, Лермонтов и его поэзия воспринимаются учащимися как «вечные спутники».</w:t>
      </w:r>
    </w:p>
    <w:p w14:paraId="2D10861D" w14:textId="257A9F8B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3D50">
        <w:rPr>
          <w:rFonts w:ascii="Times New Roman" w:hAnsi="Times New Roman" w:cs="Times New Roman"/>
          <w:sz w:val="28"/>
          <w:szCs w:val="28"/>
        </w:rPr>
        <w:t>М.Ю.</w:t>
      </w:r>
      <w:proofErr w:type="gramEnd"/>
      <w:r w:rsidRPr="004A3D50">
        <w:rPr>
          <w:rFonts w:ascii="Times New Roman" w:hAnsi="Times New Roman" w:cs="Times New Roman"/>
          <w:sz w:val="28"/>
          <w:szCs w:val="28"/>
        </w:rPr>
        <w:t xml:space="preserve"> </w:t>
      </w:r>
      <w:r w:rsidRPr="004A3D50">
        <w:rPr>
          <w:rFonts w:ascii="Times New Roman" w:hAnsi="Times New Roman" w:cs="Times New Roman"/>
          <w:sz w:val="28"/>
          <w:szCs w:val="28"/>
        </w:rPr>
        <w:t xml:space="preserve">Лермонтов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3D50">
        <w:rPr>
          <w:rFonts w:ascii="Times New Roman" w:hAnsi="Times New Roman" w:cs="Times New Roman"/>
          <w:sz w:val="28"/>
          <w:szCs w:val="28"/>
        </w:rPr>
        <w:t xml:space="preserve"> поэт и писатель, чьё творчество наполнено размышлениями о добре и зле, смысле жизни, человеческом предназначении. Его произведения актуальны и сегодня, поскольку затрагивают вечные вопросы, такие как:</w:t>
      </w:r>
    </w:p>
    <w:p w14:paraId="6DF5D9DA" w14:textId="77777777" w:rsidR="004A3D50" w:rsidRPr="004A3D50" w:rsidRDefault="004A3D50" w:rsidP="004A3D5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борьба между идеалами и реальностью,</w:t>
      </w:r>
    </w:p>
    <w:p w14:paraId="0BB37FCD" w14:textId="77777777" w:rsidR="004A3D50" w:rsidRPr="004A3D50" w:rsidRDefault="004A3D50" w:rsidP="004A3D5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поиск смысла жизни,</w:t>
      </w:r>
    </w:p>
    <w:p w14:paraId="003A9BD7" w14:textId="77777777" w:rsidR="004A3D50" w:rsidRPr="004A3D50" w:rsidRDefault="004A3D50" w:rsidP="004A3D5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самопознание и осознание человеческого места в мире.</w:t>
      </w:r>
    </w:p>
    <w:p w14:paraId="63793BB4" w14:textId="77777777" w:rsid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 xml:space="preserve">Примером могут служить такие произведения, как стихотворение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«Молитва»</w:t>
      </w:r>
      <w:r w:rsidRPr="004A3D50">
        <w:rPr>
          <w:rFonts w:ascii="Times New Roman" w:hAnsi="Times New Roman" w:cs="Times New Roman"/>
          <w:sz w:val="28"/>
          <w:szCs w:val="28"/>
        </w:rPr>
        <w:t xml:space="preserve">, в котором звучит тема веры, или поэма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«Демон»</w:t>
      </w:r>
      <w:r w:rsidRPr="004A3D50">
        <w:rPr>
          <w:rFonts w:ascii="Times New Roman" w:hAnsi="Times New Roman" w:cs="Times New Roman"/>
          <w:sz w:val="28"/>
          <w:szCs w:val="28"/>
        </w:rPr>
        <w:t>, где отражены размышления о свободе, одиночестве и нравственных выборах.</w:t>
      </w:r>
    </w:p>
    <w:p w14:paraId="0A6FE3CF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Поэзию Лермонтова отличают напряженные поиски гармонии с миром. В этих поисках поэт развивает в своем творчестве две противоположные тенденции: богоборческую («Демон», «Небо и звезды») и глубокое религиозное чувство («Ангел», «Молитва»). Если первое направление приводит поэта к горькому скепсису, то второе дарует наивысшую мудрость и просветленность духа…</w:t>
      </w:r>
    </w:p>
    <w:p w14:paraId="01832FAE" w14:textId="23FB97B8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В стихотворении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3D50">
        <w:rPr>
          <w:rFonts w:ascii="Times New Roman" w:hAnsi="Times New Roman" w:cs="Times New Roman"/>
          <w:b/>
          <w:bCs/>
          <w:sz w:val="28"/>
          <w:szCs w:val="28"/>
        </w:rPr>
        <w:t>«Молитва»</w:t>
      </w:r>
      <w:r w:rsidRPr="004A3D50">
        <w:rPr>
          <w:rFonts w:ascii="Times New Roman" w:hAnsi="Times New Roman" w:cs="Times New Roman"/>
          <w:sz w:val="28"/>
          <w:szCs w:val="28"/>
        </w:rPr>
        <w:t xml:space="preserve"> поэт дает вполне определенный ответ на вопрос: когда человек обращается к молитве – «в минуту жизни трудную». Таких минут было немало у поэта-изгнанника, у поэта-максималиста. Грусть «теснилась» в его сердце, когда он пронзительно осознавал свое одиночество, </w:t>
      </w:r>
      <w:r w:rsidRPr="004A3D50">
        <w:rPr>
          <w:rFonts w:ascii="Times New Roman" w:hAnsi="Times New Roman" w:cs="Times New Roman"/>
          <w:sz w:val="28"/>
          <w:szCs w:val="28"/>
        </w:rPr>
        <w:lastRenderedPageBreak/>
        <w:t>недостижимость идеала, к которому всю жизнь рвалась его душа… И вот сейчас, в момент молитвы, в момент, когда душа приближается к Богу,</w:t>
      </w:r>
    </w:p>
    <w:p w14:paraId="20C8D186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i/>
          <w:iCs/>
          <w:sz w:val="28"/>
          <w:szCs w:val="28"/>
        </w:rPr>
        <w:t>С души как бремя скатится,</w:t>
      </w:r>
    </w:p>
    <w:p w14:paraId="531AB4B5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i/>
          <w:iCs/>
          <w:sz w:val="28"/>
          <w:szCs w:val="28"/>
        </w:rPr>
        <w:t>Сомненья далеко…</w:t>
      </w:r>
    </w:p>
    <w:p w14:paraId="42935D7B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Пожалуй, главная характеристика молитвенного слова – это «святая прелесть». В этом словосочетании отражено и состояние человека, произносящего молитву. В нем тоже «святая прелесть» обретения веры и гармонии.</w:t>
      </w:r>
    </w:p>
    <w:p w14:paraId="3ECA3F07" w14:textId="05F841D8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Поэзия Лермонтова имеет патриотическое звучание, проявляющееся во внимании к целому комплексу мотивов, среди которых особое место занимают мотивы воли, свободы, твёрдости духа, общности и единения; названные мотивы осознаются как высочайшая ценность и условие существования русского образа мира, зиждущегося на фундаментальной сопряженности разноуровневых духовно-социальных координат: семьи, родины, государства, являющимися в своём идеале зримым подобием Отечества Небесного и указывающими на возможность его достижения. В творчестве Лермонтова идея движения истории тесно связана с проблемой становления личности, борьба зла с добром в сердце человека определяет и противостояние добра и зла как основного содержания исторического процесса, в соответствии с чем движение истории тесно взаимосвязано с проблемой становления личности и её нравственного выбора. Основная идея духовного мира Лермонтова – идея Царства, что является целью и каждого человека в мире идеальном. Для Лермонтова же она оказывается связанной с «русской идеей», приобретая в этом смысле значение индивидуального «не снимаемого» креста.</w:t>
      </w:r>
    </w:p>
    <w:p w14:paraId="048ECF9D" w14:textId="3403EA34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A3D50">
        <w:rPr>
          <w:rFonts w:ascii="Times New Roman" w:hAnsi="Times New Roman" w:cs="Times New Roman"/>
          <w:i/>
          <w:iCs/>
          <w:sz w:val="28"/>
          <w:szCs w:val="28"/>
        </w:rPr>
        <w:t>Основные направления воспитания через творчество Лермонтова</w:t>
      </w:r>
    </w:p>
    <w:p w14:paraId="75BF62B8" w14:textId="67D9F4FA" w:rsidR="004A3D50" w:rsidRPr="004A3D50" w:rsidRDefault="004A3D50" w:rsidP="004A3D5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>Формирование нравственных качеств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A3D50">
        <w:rPr>
          <w:rFonts w:ascii="Times New Roman" w:hAnsi="Times New Roman" w:cs="Times New Roman"/>
          <w:sz w:val="28"/>
          <w:szCs w:val="28"/>
        </w:rPr>
        <w:t xml:space="preserve">Произведения Лермонтова помогают школьникам задуматься о понятиях чести, долга, справедливости. Так, в романе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«Герой нашего времени»</w:t>
      </w:r>
      <w:r w:rsidRPr="004A3D50">
        <w:rPr>
          <w:rFonts w:ascii="Times New Roman" w:hAnsi="Times New Roman" w:cs="Times New Roman"/>
          <w:sz w:val="28"/>
          <w:szCs w:val="28"/>
        </w:rPr>
        <w:t xml:space="preserve"> образ Печорина заставляет учеников размышлять о последствиях эгоизма и поиске гармонии с самим собой и окружающими.</w:t>
      </w:r>
    </w:p>
    <w:p w14:paraId="4A3B1EE2" w14:textId="097C705E" w:rsidR="004A3D50" w:rsidRPr="004A3D50" w:rsidRDefault="004A3D50" w:rsidP="004A3D5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Воспитание патриотизма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A3D50">
        <w:rPr>
          <w:rFonts w:ascii="Times New Roman" w:hAnsi="Times New Roman" w:cs="Times New Roman"/>
          <w:sz w:val="28"/>
          <w:szCs w:val="28"/>
        </w:rPr>
        <w:t xml:space="preserve">В стихотворении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«Бородино»</w:t>
      </w:r>
      <w:r w:rsidRPr="004A3D50">
        <w:rPr>
          <w:rFonts w:ascii="Times New Roman" w:hAnsi="Times New Roman" w:cs="Times New Roman"/>
          <w:sz w:val="28"/>
          <w:szCs w:val="28"/>
        </w:rPr>
        <w:t xml:space="preserve"> воспевается героизм и самоотверженность русских солдат. Такое произведение помогает развивать чувство гордости за родную страну, уважение к её истории.</w:t>
      </w:r>
    </w:p>
    <w:p w14:paraId="591CAF9F" w14:textId="6E892B71" w:rsidR="004A3D50" w:rsidRPr="004A3D50" w:rsidRDefault="004A3D50" w:rsidP="004A3D5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>Духовное развитие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A3D50">
        <w:rPr>
          <w:rFonts w:ascii="Times New Roman" w:hAnsi="Times New Roman" w:cs="Times New Roman"/>
          <w:sz w:val="28"/>
          <w:szCs w:val="28"/>
        </w:rPr>
        <w:t xml:space="preserve">В произведениях Лермонтова затрагиваются вопросы веры и духовности, что помогает школьникам задуматься о высших ценностях. Например, стихотворение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«Молитва»</w:t>
      </w:r>
      <w:r w:rsidRPr="004A3D50">
        <w:rPr>
          <w:rFonts w:ascii="Times New Roman" w:hAnsi="Times New Roman" w:cs="Times New Roman"/>
          <w:sz w:val="28"/>
          <w:szCs w:val="28"/>
        </w:rPr>
        <w:t xml:space="preserve"> показывает силу духовного обращения к Богу.</w:t>
      </w:r>
    </w:p>
    <w:p w14:paraId="3C8A59B4" w14:textId="3C028D8C" w:rsidR="004A3D50" w:rsidRPr="004A3D50" w:rsidRDefault="004A3D50" w:rsidP="004A3D5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>Формирование эстетического восприятия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A3D50">
        <w:rPr>
          <w:rFonts w:ascii="Times New Roman" w:hAnsi="Times New Roman" w:cs="Times New Roman"/>
          <w:sz w:val="28"/>
          <w:szCs w:val="28"/>
        </w:rPr>
        <w:t>Чтение и анализ поэзии Лермонтова развивают у школьников вкус к высокой литературе, умение видеть красоту в природе, искусстве, человеческих поступках.</w:t>
      </w:r>
    </w:p>
    <w:p w14:paraId="731D8928" w14:textId="4E18DF03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 xml:space="preserve">3. Методы работы с произведениями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М.Ю.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3D50">
        <w:rPr>
          <w:rFonts w:ascii="Times New Roman" w:hAnsi="Times New Roman" w:cs="Times New Roman"/>
          <w:b/>
          <w:bCs/>
          <w:sz w:val="28"/>
          <w:szCs w:val="28"/>
        </w:rPr>
        <w:t>Лермонтова</w:t>
      </w:r>
    </w:p>
    <w:p w14:paraId="4F23C289" w14:textId="50BABD92" w:rsidR="004A3D50" w:rsidRPr="004A3D50" w:rsidRDefault="004A3D50" w:rsidP="004A3D50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>Чтение и обсуждение произведений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A3D50">
        <w:rPr>
          <w:rFonts w:ascii="Times New Roman" w:hAnsi="Times New Roman" w:cs="Times New Roman"/>
          <w:sz w:val="28"/>
          <w:szCs w:val="28"/>
        </w:rPr>
        <w:t xml:space="preserve">Учитель может предложить учащимся прочитать ключевые тексты и обсудить их содержание. Например, во время анализа стихотворения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«Парус»</w:t>
      </w:r>
      <w:r w:rsidRPr="004A3D50">
        <w:rPr>
          <w:rFonts w:ascii="Times New Roman" w:hAnsi="Times New Roman" w:cs="Times New Roman"/>
          <w:sz w:val="28"/>
          <w:szCs w:val="28"/>
        </w:rPr>
        <w:t xml:space="preserve"> школьники могут рассуждать о символике свободы и человеческой судьбы.</w:t>
      </w:r>
    </w:p>
    <w:p w14:paraId="4ECA2710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 xml:space="preserve">Методы работы с произведениями </w:t>
      </w:r>
      <w:proofErr w:type="gramStart"/>
      <w:r w:rsidRPr="004A3D50">
        <w:rPr>
          <w:rFonts w:ascii="Times New Roman" w:hAnsi="Times New Roman" w:cs="Times New Roman"/>
          <w:b/>
          <w:bCs/>
          <w:sz w:val="28"/>
          <w:szCs w:val="28"/>
        </w:rPr>
        <w:t>М.Ю.</w:t>
      </w:r>
      <w:proofErr w:type="gramEnd"/>
      <w:r w:rsidRPr="004A3D50">
        <w:rPr>
          <w:rFonts w:ascii="Times New Roman" w:hAnsi="Times New Roman" w:cs="Times New Roman"/>
          <w:b/>
          <w:bCs/>
          <w:sz w:val="28"/>
          <w:szCs w:val="28"/>
        </w:rPr>
        <w:t xml:space="preserve"> Лермонтова</w:t>
      </w:r>
    </w:p>
    <w:p w14:paraId="3C496170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Работа с произведениями Михаила Юрьевича Лермонтова в образовательной практике требует использования разнообразных методов, направленных на развитие у школьников критического мышления, эмоционального интеллекта и нравственного восприятия. Основные методы работы с текстами Лермонтова включают:</w:t>
      </w:r>
    </w:p>
    <w:p w14:paraId="38FAB472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>1. Анализ художественного текста</w:t>
      </w:r>
    </w:p>
    <w:p w14:paraId="04E93FED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Анализ произведений Лермонтова позволяет выявить ключевые темы, идеи, художественные средства и символику.</w:t>
      </w:r>
    </w:p>
    <w:p w14:paraId="034617A8" w14:textId="77777777" w:rsidR="004A3D50" w:rsidRPr="004A3D50" w:rsidRDefault="004A3D50" w:rsidP="004A3D50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>Лексико-семантический анализ</w:t>
      </w:r>
      <w:r w:rsidRPr="004A3D50">
        <w:rPr>
          <w:rFonts w:ascii="Times New Roman" w:hAnsi="Times New Roman" w:cs="Times New Roman"/>
          <w:sz w:val="28"/>
          <w:szCs w:val="28"/>
        </w:rPr>
        <w:t xml:space="preserve">: исследование языковых средств, </w:t>
      </w:r>
      <w:proofErr w:type="gramStart"/>
      <w:r w:rsidRPr="004A3D50">
        <w:rPr>
          <w:rFonts w:ascii="Times New Roman" w:hAnsi="Times New Roman" w:cs="Times New Roman"/>
          <w:sz w:val="28"/>
          <w:szCs w:val="28"/>
        </w:rPr>
        <w:t>например,</w:t>
      </w:r>
      <w:proofErr w:type="gramEnd"/>
      <w:r w:rsidRPr="004A3D50">
        <w:rPr>
          <w:rFonts w:ascii="Times New Roman" w:hAnsi="Times New Roman" w:cs="Times New Roman"/>
          <w:sz w:val="28"/>
          <w:szCs w:val="28"/>
        </w:rPr>
        <w:t xml:space="preserve"> метафор, эпитетов и аллегорий, используемых в стихотворении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«Парус»</w:t>
      </w:r>
      <w:r w:rsidRPr="004A3D50">
        <w:rPr>
          <w:rFonts w:ascii="Times New Roman" w:hAnsi="Times New Roman" w:cs="Times New Roman"/>
          <w:sz w:val="28"/>
          <w:szCs w:val="28"/>
        </w:rPr>
        <w:t>.</w:t>
      </w:r>
    </w:p>
    <w:p w14:paraId="3306301E" w14:textId="77777777" w:rsidR="004A3D50" w:rsidRPr="004A3D50" w:rsidRDefault="004A3D50" w:rsidP="004A3D50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>Контекстный анализ</w:t>
      </w:r>
      <w:r w:rsidRPr="004A3D50">
        <w:rPr>
          <w:rFonts w:ascii="Times New Roman" w:hAnsi="Times New Roman" w:cs="Times New Roman"/>
          <w:sz w:val="28"/>
          <w:szCs w:val="28"/>
        </w:rPr>
        <w:t xml:space="preserve">: изучение биографического и исторического контекста создания произведений, таких как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«Герой нашего времени»</w:t>
      </w:r>
      <w:r w:rsidRPr="004A3D50">
        <w:rPr>
          <w:rFonts w:ascii="Times New Roman" w:hAnsi="Times New Roman" w:cs="Times New Roman"/>
          <w:sz w:val="28"/>
          <w:szCs w:val="28"/>
        </w:rPr>
        <w:t>.</w:t>
      </w:r>
    </w:p>
    <w:p w14:paraId="0F70CF90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 задания</w:t>
      </w:r>
      <w:r w:rsidRPr="004A3D50">
        <w:rPr>
          <w:rFonts w:ascii="Times New Roman" w:hAnsi="Times New Roman" w:cs="Times New Roman"/>
          <w:sz w:val="28"/>
          <w:szCs w:val="28"/>
        </w:rPr>
        <w:t>:</w:t>
      </w:r>
    </w:p>
    <w:p w14:paraId="75D77790" w14:textId="77777777" w:rsidR="004A3D50" w:rsidRPr="004A3D50" w:rsidRDefault="004A3D50" w:rsidP="004A3D50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 xml:space="preserve">Выделите основные образы в поэме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«Демон»</w:t>
      </w:r>
      <w:r w:rsidRPr="004A3D50">
        <w:rPr>
          <w:rFonts w:ascii="Times New Roman" w:hAnsi="Times New Roman" w:cs="Times New Roman"/>
          <w:sz w:val="28"/>
          <w:szCs w:val="28"/>
        </w:rPr>
        <w:t xml:space="preserve"> и объясните их символическое значение.</w:t>
      </w:r>
    </w:p>
    <w:p w14:paraId="7A8D4E40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>2. Инсценировка произведений</w:t>
      </w:r>
    </w:p>
    <w:p w14:paraId="19FFD8B3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Данный метод помогает школьникам лучше понять мотивы и характеры персонажей, вжиться в их роли и задуматься над нравственными дилеммами.</w:t>
      </w:r>
    </w:p>
    <w:p w14:paraId="072910CA" w14:textId="77777777" w:rsidR="004A3D50" w:rsidRPr="004A3D50" w:rsidRDefault="004A3D50" w:rsidP="004A3D50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 xml:space="preserve">Инсценировка фрагментов из романа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«Герой нашего времени»</w:t>
      </w:r>
      <w:r w:rsidRPr="004A3D50">
        <w:rPr>
          <w:rFonts w:ascii="Times New Roman" w:hAnsi="Times New Roman" w:cs="Times New Roman"/>
          <w:sz w:val="28"/>
          <w:szCs w:val="28"/>
        </w:rPr>
        <w:t xml:space="preserve"> может показать противоречивость характера Печорина.</w:t>
      </w:r>
    </w:p>
    <w:p w14:paraId="4D75CCFB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>Пример задания</w:t>
      </w:r>
      <w:r w:rsidRPr="004A3D50">
        <w:rPr>
          <w:rFonts w:ascii="Times New Roman" w:hAnsi="Times New Roman" w:cs="Times New Roman"/>
          <w:sz w:val="28"/>
          <w:szCs w:val="28"/>
        </w:rPr>
        <w:t>:</w:t>
      </w:r>
    </w:p>
    <w:p w14:paraId="3B458A7B" w14:textId="77777777" w:rsidR="004A3D50" w:rsidRPr="004A3D50" w:rsidRDefault="004A3D50" w:rsidP="004A3D50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 xml:space="preserve">Создайте диалог между персонажами на основе главы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«Княжна Мери»</w:t>
      </w:r>
      <w:r w:rsidRPr="004A3D50">
        <w:rPr>
          <w:rFonts w:ascii="Times New Roman" w:hAnsi="Times New Roman" w:cs="Times New Roman"/>
          <w:sz w:val="28"/>
          <w:szCs w:val="28"/>
        </w:rPr>
        <w:t xml:space="preserve"> и представьте его в классе.</w:t>
      </w:r>
    </w:p>
    <w:p w14:paraId="711F430C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>3. Обсуждение нравственных проблем</w:t>
      </w:r>
    </w:p>
    <w:p w14:paraId="575C13AD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Произведения Лермонтова богаты на сложные моральные и философские вопросы.</w:t>
      </w:r>
    </w:p>
    <w:p w14:paraId="026BB87B" w14:textId="77777777" w:rsidR="004A3D50" w:rsidRPr="004A3D50" w:rsidRDefault="004A3D50" w:rsidP="004A3D50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 xml:space="preserve">Учитель может организовать дискуссии, например: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«Является ли Печорин героем своего времени?»</w:t>
      </w:r>
      <w:r w:rsidRPr="004A3D50">
        <w:rPr>
          <w:rFonts w:ascii="Times New Roman" w:hAnsi="Times New Roman" w:cs="Times New Roman"/>
          <w:sz w:val="28"/>
          <w:szCs w:val="28"/>
        </w:rPr>
        <w:t xml:space="preserve">,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«Каковы причины одиночества Демона?»</w:t>
      </w:r>
      <w:r w:rsidRPr="004A3D50">
        <w:rPr>
          <w:rFonts w:ascii="Times New Roman" w:hAnsi="Times New Roman" w:cs="Times New Roman"/>
          <w:sz w:val="28"/>
          <w:szCs w:val="28"/>
        </w:rPr>
        <w:t>.</w:t>
      </w:r>
    </w:p>
    <w:p w14:paraId="7990F7FC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>Пример вопроса</w:t>
      </w:r>
      <w:r w:rsidRPr="004A3D50">
        <w:rPr>
          <w:rFonts w:ascii="Times New Roman" w:hAnsi="Times New Roman" w:cs="Times New Roman"/>
          <w:sz w:val="28"/>
          <w:szCs w:val="28"/>
        </w:rPr>
        <w:t>:</w:t>
      </w:r>
    </w:p>
    <w:p w14:paraId="49866C52" w14:textId="77777777" w:rsidR="004A3D50" w:rsidRPr="004A3D50" w:rsidRDefault="004A3D50" w:rsidP="004A3D50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Почему, на ваш взгляд, Печорин разрушает жизнь окружающих, даже стремясь к счастью?</w:t>
      </w:r>
    </w:p>
    <w:p w14:paraId="390A88D2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>4. Использование междисциплинарного подхода</w:t>
      </w:r>
    </w:p>
    <w:p w14:paraId="642F9FE7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Соединение литературы с историей, изобразительным искусством и музыкой помогает глубже понять произведения.</w:t>
      </w:r>
    </w:p>
    <w:p w14:paraId="121642ED" w14:textId="77777777" w:rsidR="004A3D50" w:rsidRPr="004A3D50" w:rsidRDefault="004A3D50" w:rsidP="004A3D50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 xml:space="preserve">Обсуждение картины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«Демон сидящий»</w:t>
      </w:r>
      <w:r w:rsidRPr="004A3D50">
        <w:rPr>
          <w:rFonts w:ascii="Times New Roman" w:hAnsi="Times New Roman" w:cs="Times New Roman"/>
          <w:sz w:val="28"/>
          <w:szCs w:val="28"/>
        </w:rPr>
        <w:t xml:space="preserve"> Михаила Врубеля в связке с анализом поэмы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«Демон»</w:t>
      </w:r>
      <w:r w:rsidRPr="004A3D50">
        <w:rPr>
          <w:rFonts w:ascii="Times New Roman" w:hAnsi="Times New Roman" w:cs="Times New Roman"/>
          <w:sz w:val="28"/>
          <w:szCs w:val="28"/>
        </w:rPr>
        <w:t>.</w:t>
      </w:r>
    </w:p>
    <w:p w14:paraId="7B12480C" w14:textId="77777777" w:rsidR="004A3D50" w:rsidRPr="004A3D50" w:rsidRDefault="004A3D50" w:rsidP="004A3D50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 xml:space="preserve">Анализ исторического контекста стихотворения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«Бородино»</w:t>
      </w:r>
      <w:r w:rsidRPr="004A3D50">
        <w:rPr>
          <w:rFonts w:ascii="Times New Roman" w:hAnsi="Times New Roman" w:cs="Times New Roman"/>
          <w:sz w:val="28"/>
          <w:szCs w:val="28"/>
        </w:rPr>
        <w:t>.</w:t>
      </w:r>
    </w:p>
    <w:p w14:paraId="7BE817A3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>5. Творческие задания</w:t>
      </w:r>
    </w:p>
    <w:p w14:paraId="11DFC80C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Творческие подходы стимулируют воображение и вовлечение школьников.</w:t>
      </w:r>
    </w:p>
    <w:p w14:paraId="510A2357" w14:textId="77777777" w:rsidR="004A3D50" w:rsidRPr="004A3D50" w:rsidRDefault="004A3D50" w:rsidP="004A3D50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 xml:space="preserve">Написание эссе: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«Какие черты Демона есть в людях сегодня?»</w:t>
      </w:r>
      <w:r w:rsidRPr="004A3D50">
        <w:rPr>
          <w:rFonts w:ascii="Times New Roman" w:hAnsi="Times New Roman" w:cs="Times New Roman"/>
          <w:sz w:val="28"/>
          <w:szCs w:val="28"/>
        </w:rPr>
        <w:t>.</w:t>
      </w:r>
    </w:p>
    <w:p w14:paraId="0CFA962D" w14:textId="77777777" w:rsidR="004A3D50" w:rsidRPr="004A3D50" w:rsidRDefault="004A3D50" w:rsidP="004A3D50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lastRenderedPageBreak/>
        <w:t>Создание иллюстраций к стихотворениям.</w:t>
      </w:r>
    </w:p>
    <w:p w14:paraId="04600076" w14:textId="77777777" w:rsidR="004A3D50" w:rsidRPr="004A3D50" w:rsidRDefault="004A3D50" w:rsidP="004A3D50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Сочинение собственных стихов в стиле Лермонтова.</w:t>
      </w:r>
    </w:p>
    <w:p w14:paraId="71FE669C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>Пример задания</w:t>
      </w:r>
      <w:r w:rsidRPr="004A3D50">
        <w:rPr>
          <w:rFonts w:ascii="Times New Roman" w:hAnsi="Times New Roman" w:cs="Times New Roman"/>
          <w:sz w:val="28"/>
          <w:szCs w:val="28"/>
        </w:rPr>
        <w:t>:</w:t>
      </w:r>
    </w:p>
    <w:p w14:paraId="47B37445" w14:textId="77777777" w:rsidR="004A3D50" w:rsidRPr="004A3D50" w:rsidRDefault="004A3D50" w:rsidP="004A3D50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 xml:space="preserve">Нарисуйте символический образ, который передаёт основную мысль стихотворения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«Парус»</w:t>
      </w:r>
      <w:r w:rsidRPr="004A3D50">
        <w:rPr>
          <w:rFonts w:ascii="Times New Roman" w:hAnsi="Times New Roman" w:cs="Times New Roman"/>
          <w:sz w:val="28"/>
          <w:szCs w:val="28"/>
        </w:rPr>
        <w:t>.</w:t>
      </w:r>
    </w:p>
    <w:p w14:paraId="3782A2C0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3D50">
        <w:rPr>
          <w:rFonts w:ascii="Times New Roman" w:hAnsi="Times New Roman" w:cs="Times New Roman"/>
          <w:b/>
          <w:bCs/>
          <w:sz w:val="28"/>
          <w:szCs w:val="28"/>
        </w:rPr>
        <w:t>6. Метод сравнительного анализа</w:t>
      </w:r>
    </w:p>
    <w:p w14:paraId="29AA5E77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Сравнительный анализ позволяет выявить уникальность Лермонтова через сопоставление его произведений с текстами других авторов.</w:t>
      </w:r>
    </w:p>
    <w:p w14:paraId="07F6D659" w14:textId="77777777" w:rsidR="004A3D50" w:rsidRPr="004A3D50" w:rsidRDefault="004A3D50" w:rsidP="004A3D50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 xml:space="preserve">Сравните роман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«Герой нашего времени»</w:t>
      </w:r>
      <w:r w:rsidRPr="004A3D50">
        <w:rPr>
          <w:rFonts w:ascii="Times New Roman" w:hAnsi="Times New Roman" w:cs="Times New Roman"/>
          <w:sz w:val="28"/>
          <w:szCs w:val="28"/>
        </w:rPr>
        <w:t xml:space="preserve"> с романом </w:t>
      </w:r>
      <w:proofErr w:type="gramStart"/>
      <w:r w:rsidRPr="004A3D50">
        <w:rPr>
          <w:rFonts w:ascii="Times New Roman" w:hAnsi="Times New Roman" w:cs="Times New Roman"/>
          <w:sz w:val="28"/>
          <w:szCs w:val="28"/>
        </w:rPr>
        <w:t>А.С.</w:t>
      </w:r>
      <w:proofErr w:type="gramEnd"/>
      <w:r w:rsidRPr="004A3D50">
        <w:rPr>
          <w:rFonts w:ascii="Times New Roman" w:hAnsi="Times New Roman" w:cs="Times New Roman"/>
          <w:sz w:val="28"/>
          <w:szCs w:val="28"/>
        </w:rPr>
        <w:t xml:space="preserve"> Пушкина </w:t>
      </w:r>
      <w:r w:rsidRPr="004A3D50">
        <w:rPr>
          <w:rFonts w:ascii="Times New Roman" w:hAnsi="Times New Roman" w:cs="Times New Roman"/>
          <w:i/>
          <w:iCs/>
          <w:sz w:val="28"/>
          <w:szCs w:val="28"/>
        </w:rPr>
        <w:t>«Евгений Онегин»</w:t>
      </w:r>
      <w:r w:rsidRPr="004A3D50">
        <w:rPr>
          <w:rFonts w:ascii="Times New Roman" w:hAnsi="Times New Roman" w:cs="Times New Roman"/>
          <w:sz w:val="28"/>
          <w:szCs w:val="28"/>
        </w:rPr>
        <w:t xml:space="preserve"> по теме главного героя.</w:t>
      </w:r>
    </w:p>
    <w:p w14:paraId="025CC867" w14:textId="77777777" w:rsidR="004A3D50" w:rsidRPr="004A3D50" w:rsidRDefault="004A3D50" w:rsidP="004A3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D50">
        <w:rPr>
          <w:rFonts w:ascii="Times New Roman" w:hAnsi="Times New Roman" w:cs="Times New Roman"/>
          <w:sz w:val="28"/>
          <w:szCs w:val="28"/>
        </w:rPr>
        <w:t>Методы работы с произведениями Лермонтова позволяют сделать обучение не только познавательным, но и увлекательным. Они помогают школьникам не просто познакомиться с литературным наследием, но и глубже понять себя, окружающий мир и ценности, важные для формирования гармоничной личности.</w:t>
      </w:r>
    </w:p>
    <w:p w14:paraId="10D6996C" w14:textId="77777777" w:rsidR="00086274" w:rsidRDefault="00086274" w:rsidP="000301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E12D8C" w14:textId="3FBE1C69" w:rsidR="00086274" w:rsidRDefault="00086274" w:rsidP="000F5AB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6274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  <w:r w:rsidR="000F5AB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51B5AB7" w14:textId="77777777" w:rsidR="000F5ABC" w:rsidRPr="000F5ABC" w:rsidRDefault="000F5ABC" w:rsidP="000F5ABC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ABC">
        <w:rPr>
          <w:rFonts w:ascii="Times New Roman" w:hAnsi="Times New Roman" w:cs="Times New Roman"/>
          <w:sz w:val="28"/>
          <w:szCs w:val="28"/>
        </w:rPr>
        <w:t xml:space="preserve">Белинский </w:t>
      </w:r>
      <w:proofErr w:type="gramStart"/>
      <w:r w:rsidRPr="000F5ABC">
        <w:rPr>
          <w:rFonts w:ascii="Times New Roman" w:hAnsi="Times New Roman" w:cs="Times New Roman"/>
          <w:sz w:val="28"/>
          <w:szCs w:val="28"/>
        </w:rPr>
        <w:t>В.Г.</w:t>
      </w:r>
      <w:proofErr w:type="gramEnd"/>
      <w:r w:rsidRPr="000F5ABC">
        <w:rPr>
          <w:rFonts w:ascii="Times New Roman" w:hAnsi="Times New Roman" w:cs="Times New Roman"/>
          <w:sz w:val="28"/>
          <w:szCs w:val="28"/>
        </w:rPr>
        <w:t xml:space="preserve"> Герой нашего времени. Сочинение М. Лермонтова. – В кн.: </w:t>
      </w:r>
      <w:proofErr w:type="gramStart"/>
      <w:r w:rsidRPr="000F5ABC">
        <w:rPr>
          <w:rFonts w:ascii="Times New Roman" w:hAnsi="Times New Roman" w:cs="Times New Roman"/>
          <w:sz w:val="28"/>
          <w:szCs w:val="28"/>
        </w:rPr>
        <w:t>М.Ю.</w:t>
      </w:r>
      <w:proofErr w:type="gramEnd"/>
      <w:r w:rsidRPr="000F5ABC">
        <w:rPr>
          <w:rFonts w:ascii="Times New Roman" w:hAnsi="Times New Roman" w:cs="Times New Roman"/>
          <w:sz w:val="28"/>
          <w:szCs w:val="28"/>
        </w:rPr>
        <w:t xml:space="preserve"> Лермонтов в русской критике. М., 1951.</w:t>
      </w:r>
    </w:p>
    <w:p w14:paraId="4573F70C" w14:textId="77777777" w:rsidR="000F5ABC" w:rsidRPr="000F5ABC" w:rsidRDefault="000F5ABC" w:rsidP="000F5ABC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ABC">
        <w:rPr>
          <w:rFonts w:ascii="Times New Roman" w:hAnsi="Times New Roman" w:cs="Times New Roman"/>
          <w:sz w:val="28"/>
          <w:szCs w:val="28"/>
        </w:rPr>
        <w:t xml:space="preserve">Белинский </w:t>
      </w:r>
      <w:proofErr w:type="gramStart"/>
      <w:r w:rsidRPr="000F5ABC">
        <w:rPr>
          <w:rFonts w:ascii="Times New Roman" w:hAnsi="Times New Roman" w:cs="Times New Roman"/>
          <w:sz w:val="28"/>
          <w:szCs w:val="28"/>
        </w:rPr>
        <w:t>В.Г.</w:t>
      </w:r>
      <w:proofErr w:type="gramEnd"/>
      <w:r w:rsidRPr="000F5ABC">
        <w:rPr>
          <w:rFonts w:ascii="Times New Roman" w:hAnsi="Times New Roman" w:cs="Times New Roman"/>
          <w:sz w:val="28"/>
          <w:szCs w:val="28"/>
        </w:rPr>
        <w:t xml:space="preserve"> Статьи о Пушкине, Лермонтова, Гоголь – М. 1983г.</w:t>
      </w:r>
    </w:p>
    <w:p w14:paraId="0CD955AA" w14:textId="77777777" w:rsidR="000F5ABC" w:rsidRPr="000F5ABC" w:rsidRDefault="000F5ABC" w:rsidP="000F5ABC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ABC">
        <w:rPr>
          <w:rFonts w:ascii="Times New Roman" w:hAnsi="Times New Roman" w:cs="Times New Roman"/>
          <w:sz w:val="28"/>
          <w:szCs w:val="28"/>
        </w:rPr>
        <w:t>Герштейн Э. Судьба Лермонтова М.1986</w:t>
      </w:r>
    </w:p>
    <w:p w14:paraId="08B8071E" w14:textId="77777777" w:rsidR="000F5ABC" w:rsidRPr="000F5ABC" w:rsidRDefault="000F5ABC" w:rsidP="000F5ABC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ABC">
        <w:rPr>
          <w:rFonts w:ascii="Times New Roman" w:hAnsi="Times New Roman" w:cs="Times New Roman"/>
          <w:sz w:val="28"/>
          <w:szCs w:val="28"/>
        </w:rPr>
        <w:t xml:space="preserve">Коровин </w:t>
      </w:r>
      <w:proofErr w:type="gramStart"/>
      <w:r w:rsidRPr="000F5ABC">
        <w:rPr>
          <w:rFonts w:ascii="Times New Roman" w:hAnsi="Times New Roman" w:cs="Times New Roman"/>
          <w:sz w:val="28"/>
          <w:szCs w:val="28"/>
        </w:rPr>
        <w:t>В.И.</w:t>
      </w:r>
      <w:proofErr w:type="gramEnd"/>
      <w:r w:rsidRPr="000F5ABC">
        <w:rPr>
          <w:rFonts w:ascii="Times New Roman" w:hAnsi="Times New Roman" w:cs="Times New Roman"/>
          <w:sz w:val="28"/>
          <w:szCs w:val="28"/>
        </w:rPr>
        <w:t xml:space="preserve"> Творческий путь Лермонтова М 1973г.</w:t>
      </w:r>
    </w:p>
    <w:p w14:paraId="16F5D1C2" w14:textId="77777777" w:rsidR="000F5ABC" w:rsidRPr="000F5ABC" w:rsidRDefault="000F5ABC" w:rsidP="000F5ABC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ABC">
        <w:rPr>
          <w:rFonts w:ascii="Times New Roman" w:hAnsi="Times New Roman" w:cs="Times New Roman"/>
          <w:sz w:val="28"/>
          <w:szCs w:val="28"/>
        </w:rPr>
        <w:t xml:space="preserve">Лион П.Э., </w:t>
      </w:r>
      <w:proofErr w:type="spellStart"/>
      <w:r w:rsidRPr="000F5ABC">
        <w:rPr>
          <w:rFonts w:ascii="Times New Roman" w:hAnsi="Times New Roman" w:cs="Times New Roman"/>
          <w:sz w:val="28"/>
          <w:szCs w:val="28"/>
        </w:rPr>
        <w:t>Лохова</w:t>
      </w:r>
      <w:proofErr w:type="spellEnd"/>
      <w:r w:rsidRPr="000F5A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5ABC">
        <w:rPr>
          <w:rFonts w:ascii="Times New Roman" w:hAnsi="Times New Roman" w:cs="Times New Roman"/>
          <w:sz w:val="28"/>
          <w:szCs w:val="28"/>
        </w:rPr>
        <w:t>Н.М.</w:t>
      </w:r>
      <w:proofErr w:type="gramEnd"/>
      <w:r w:rsidRPr="000F5ABC">
        <w:rPr>
          <w:rFonts w:ascii="Times New Roman" w:hAnsi="Times New Roman" w:cs="Times New Roman"/>
          <w:sz w:val="28"/>
          <w:szCs w:val="28"/>
        </w:rPr>
        <w:t>, Указ. соч., с. 184.</w:t>
      </w:r>
    </w:p>
    <w:p w14:paraId="6F7CBA5E" w14:textId="77777777" w:rsidR="000F5ABC" w:rsidRPr="000F5ABC" w:rsidRDefault="000F5ABC" w:rsidP="000F5ABC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ABC">
        <w:rPr>
          <w:rFonts w:ascii="Times New Roman" w:hAnsi="Times New Roman" w:cs="Times New Roman"/>
          <w:sz w:val="28"/>
          <w:szCs w:val="28"/>
        </w:rPr>
        <w:t xml:space="preserve">Мануйлов </w:t>
      </w:r>
      <w:proofErr w:type="gramStart"/>
      <w:r w:rsidRPr="000F5ABC">
        <w:rPr>
          <w:rFonts w:ascii="Times New Roman" w:hAnsi="Times New Roman" w:cs="Times New Roman"/>
          <w:sz w:val="28"/>
          <w:szCs w:val="28"/>
        </w:rPr>
        <w:t>В.А.</w:t>
      </w:r>
      <w:proofErr w:type="gramEnd"/>
      <w:r w:rsidRPr="000F5ABC">
        <w:rPr>
          <w:rFonts w:ascii="Times New Roman" w:hAnsi="Times New Roman" w:cs="Times New Roman"/>
          <w:sz w:val="28"/>
          <w:szCs w:val="28"/>
        </w:rPr>
        <w:t xml:space="preserve"> Роман М.Ю. Лермонтова «Герой нашего времени»: Комментарий. 2 – е изд. доп.- Л., 1975.</w:t>
      </w:r>
    </w:p>
    <w:p w14:paraId="1F069F83" w14:textId="77777777" w:rsidR="000F5ABC" w:rsidRPr="000F5ABC" w:rsidRDefault="000F5ABC" w:rsidP="000F5ABC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ABC">
        <w:rPr>
          <w:rFonts w:ascii="Times New Roman" w:hAnsi="Times New Roman" w:cs="Times New Roman"/>
          <w:sz w:val="28"/>
          <w:szCs w:val="28"/>
        </w:rPr>
        <w:t>Михайлова Е. Проза Лермонтова. – М., 1975</w:t>
      </w:r>
    </w:p>
    <w:p w14:paraId="5C2225B3" w14:textId="77777777" w:rsidR="000F5ABC" w:rsidRPr="000F5ABC" w:rsidRDefault="000F5ABC" w:rsidP="000F5ABC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ABC">
        <w:rPr>
          <w:rFonts w:ascii="Times New Roman" w:hAnsi="Times New Roman" w:cs="Times New Roman"/>
          <w:sz w:val="28"/>
          <w:szCs w:val="28"/>
        </w:rPr>
        <w:t xml:space="preserve">Удодов </w:t>
      </w:r>
      <w:proofErr w:type="gramStart"/>
      <w:r w:rsidRPr="000F5ABC">
        <w:rPr>
          <w:rFonts w:ascii="Times New Roman" w:hAnsi="Times New Roman" w:cs="Times New Roman"/>
          <w:sz w:val="28"/>
          <w:szCs w:val="28"/>
        </w:rPr>
        <w:t>Б.Т.</w:t>
      </w:r>
      <w:proofErr w:type="gramEnd"/>
      <w:r w:rsidRPr="000F5ABC">
        <w:rPr>
          <w:rFonts w:ascii="Times New Roman" w:hAnsi="Times New Roman" w:cs="Times New Roman"/>
          <w:sz w:val="28"/>
          <w:szCs w:val="28"/>
        </w:rPr>
        <w:t xml:space="preserve"> Роман М.Ю. Лермонтова «Герой нашего времени». – М., 1989.</w:t>
      </w:r>
    </w:p>
    <w:p w14:paraId="2E6463F8" w14:textId="3AD2002D" w:rsidR="006B3B3D" w:rsidRDefault="000F5ABC" w:rsidP="000F5ABC">
      <w:pPr>
        <w:pStyle w:val="a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ABC">
        <w:rPr>
          <w:rFonts w:ascii="Times New Roman" w:hAnsi="Times New Roman" w:cs="Times New Roman"/>
          <w:sz w:val="28"/>
          <w:szCs w:val="28"/>
        </w:rPr>
        <w:t xml:space="preserve">Эйхенбаум </w:t>
      </w:r>
      <w:proofErr w:type="gramStart"/>
      <w:r w:rsidRPr="000F5ABC">
        <w:rPr>
          <w:rFonts w:ascii="Times New Roman" w:hAnsi="Times New Roman" w:cs="Times New Roman"/>
          <w:sz w:val="28"/>
          <w:szCs w:val="28"/>
        </w:rPr>
        <w:t>Б.М.</w:t>
      </w:r>
      <w:proofErr w:type="gramEnd"/>
      <w:r w:rsidRPr="000F5ABC">
        <w:rPr>
          <w:rFonts w:ascii="Times New Roman" w:hAnsi="Times New Roman" w:cs="Times New Roman"/>
          <w:sz w:val="28"/>
          <w:szCs w:val="28"/>
        </w:rPr>
        <w:t xml:space="preserve"> «Герой нашего времени» – Эйхенбаум Б.М. О прозе: Сборник статей. Л., 1969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3E35DC" w14:textId="73C95F41" w:rsidR="000F5ABC" w:rsidRPr="000F5ABC" w:rsidRDefault="000F5ABC" w:rsidP="000F5ABC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</w:p>
    <w:sectPr w:rsidR="000F5ABC" w:rsidRPr="000F5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02832"/>
    <w:multiLevelType w:val="multilevel"/>
    <w:tmpl w:val="933CD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E943DB"/>
    <w:multiLevelType w:val="hybridMultilevel"/>
    <w:tmpl w:val="B2E0DE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95561D"/>
    <w:multiLevelType w:val="multilevel"/>
    <w:tmpl w:val="D68C4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E23D5"/>
    <w:multiLevelType w:val="multilevel"/>
    <w:tmpl w:val="A7BEC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DE7B94"/>
    <w:multiLevelType w:val="hybridMultilevel"/>
    <w:tmpl w:val="774634C8"/>
    <w:lvl w:ilvl="0" w:tplc="C1FC709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687731"/>
    <w:multiLevelType w:val="multilevel"/>
    <w:tmpl w:val="A448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A020D0"/>
    <w:multiLevelType w:val="multilevel"/>
    <w:tmpl w:val="E5DCC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D52ECC"/>
    <w:multiLevelType w:val="multilevel"/>
    <w:tmpl w:val="269A3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F078CA"/>
    <w:multiLevelType w:val="multilevel"/>
    <w:tmpl w:val="4A6CA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25327F"/>
    <w:multiLevelType w:val="multilevel"/>
    <w:tmpl w:val="0144E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F35FE2"/>
    <w:multiLevelType w:val="multilevel"/>
    <w:tmpl w:val="6750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D05DCA"/>
    <w:multiLevelType w:val="multilevel"/>
    <w:tmpl w:val="CA023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D53457"/>
    <w:multiLevelType w:val="multilevel"/>
    <w:tmpl w:val="4394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FF6E24"/>
    <w:multiLevelType w:val="multilevel"/>
    <w:tmpl w:val="39106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B402B2"/>
    <w:multiLevelType w:val="multilevel"/>
    <w:tmpl w:val="12E89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AD3201"/>
    <w:multiLevelType w:val="multilevel"/>
    <w:tmpl w:val="31F02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C275EA"/>
    <w:multiLevelType w:val="multilevel"/>
    <w:tmpl w:val="CBD66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641951"/>
    <w:multiLevelType w:val="multilevel"/>
    <w:tmpl w:val="C840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0E2068"/>
    <w:multiLevelType w:val="multilevel"/>
    <w:tmpl w:val="D9A2B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676DDE"/>
    <w:multiLevelType w:val="multilevel"/>
    <w:tmpl w:val="583EB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041AD1"/>
    <w:multiLevelType w:val="multilevel"/>
    <w:tmpl w:val="0184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7246435">
    <w:abstractNumId w:val="19"/>
  </w:num>
  <w:num w:numId="2" w16cid:durableId="667561471">
    <w:abstractNumId w:val="12"/>
  </w:num>
  <w:num w:numId="3" w16cid:durableId="913708124">
    <w:abstractNumId w:val="11"/>
  </w:num>
  <w:num w:numId="4" w16cid:durableId="1208025707">
    <w:abstractNumId w:val="9"/>
  </w:num>
  <w:num w:numId="5" w16cid:durableId="332489168">
    <w:abstractNumId w:val="17"/>
  </w:num>
  <w:num w:numId="6" w16cid:durableId="2139254865">
    <w:abstractNumId w:val="4"/>
  </w:num>
  <w:num w:numId="7" w16cid:durableId="801774914">
    <w:abstractNumId w:val="8"/>
  </w:num>
  <w:num w:numId="8" w16cid:durableId="1796633747">
    <w:abstractNumId w:val="1"/>
  </w:num>
  <w:num w:numId="9" w16cid:durableId="1279023420">
    <w:abstractNumId w:val="20"/>
  </w:num>
  <w:num w:numId="10" w16cid:durableId="352537237">
    <w:abstractNumId w:val="3"/>
  </w:num>
  <w:num w:numId="11" w16cid:durableId="1805462870">
    <w:abstractNumId w:val="18"/>
  </w:num>
  <w:num w:numId="12" w16cid:durableId="880945549">
    <w:abstractNumId w:val="14"/>
  </w:num>
  <w:num w:numId="13" w16cid:durableId="1610701451">
    <w:abstractNumId w:val="10"/>
  </w:num>
  <w:num w:numId="14" w16cid:durableId="739015351">
    <w:abstractNumId w:val="13"/>
  </w:num>
  <w:num w:numId="15" w16cid:durableId="237636783">
    <w:abstractNumId w:val="2"/>
  </w:num>
  <w:num w:numId="16" w16cid:durableId="1714692165">
    <w:abstractNumId w:val="15"/>
  </w:num>
  <w:num w:numId="17" w16cid:durableId="1819223428">
    <w:abstractNumId w:val="5"/>
  </w:num>
  <w:num w:numId="18" w16cid:durableId="2144543719">
    <w:abstractNumId w:val="16"/>
  </w:num>
  <w:num w:numId="19" w16cid:durableId="764301571">
    <w:abstractNumId w:val="0"/>
  </w:num>
  <w:num w:numId="20" w16cid:durableId="1532955722">
    <w:abstractNumId w:val="6"/>
  </w:num>
  <w:num w:numId="21" w16cid:durableId="14570269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37D"/>
    <w:rsid w:val="00030167"/>
    <w:rsid w:val="00086274"/>
    <w:rsid w:val="000F5ABC"/>
    <w:rsid w:val="00160E04"/>
    <w:rsid w:val="00170799"/>
    <w:rsid w:val="001F7EBF"/>
    <w:rsid w:val="00266B96"/>
    <w:rsid w:val="003532B0"/>
    <w:rsid w:val="004A3D50"/>
    <w:rsid w:val="00534C0A"/>
    <w:rsid w:val="005408CB"/>
    <w:rsid w:val="005C6BE0"/>
    <w:rsid w:val="005D337D"/>
    <w:rsid w:val="006503E8"/>
    <w:rsid w:val="00663F01"/>
    <w:rsid w:val="006B3B3D"/>
    <w:rsid w:val="007259E9"/>
    <w:rsid w:val="00982E8C"/>
    <w:rsid w:val="00C7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9205B"/>
  <w15:chartTrackingRefBased/>
  <w15:docId w15:val="{F6DAD526-79F0-4354-A6E8-65146A66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D33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3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3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33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33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3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33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33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33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D33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D33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D337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D337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D337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D337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D337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D337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D33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D33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33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D33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D33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D337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D337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D337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D33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D337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D337D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503E8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503E8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982E8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8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9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1671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Кийкова</dc:creator>
  <cp:keywords/>
  <dc:description/>
  <cp:lastModifiedBy>Валерия Кийкова</cp:lastModifiedBy>
  <cp:revision>7</cp:revision>
  <dcterms:created xsi:type="dcterms:W3CDTF">2024-10-12T09:13:00Z</dcterms:created>
  <dcterms:modified xsi:type="dcterms:W3CDTF">2024-12-10T09:30:00Z</dcterms:modified>
</cp:coreProperties>
</file>