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6F5" w:rsidRDefault="006266F5">
      <w:pPr>
        <w:rPr>
          <w:rFonts w:ascii="Times New Roman" w:hAnsi="Times New Roman" w:cs="Times New Roman"/>
          <w:sz w:val="28"/>
          <w:szCs w:val="28"/>
        </w:rPr>
      </w:pPr>
      <w:r>
        <w:rPr>
          <w:rFonts w:ascii="Times New Roman" w:hAnsi="Times New Roman" w:cs="Times New Roman"/>
          <w:sz w:val="28"/>
          <w:szCs w:val="28"/>
        </w:rPr>
        <w:t>УДК</w:t>
      </w:r>
    </w:p>
    <w:p w:rsidR="006266F5" w:rsidRPr="006266F5" w:rsidRDefault="006266F5" w:rsidP="006266F5">
      <w:pPr>
        <w:jc w:val="center"/>
        <w:rPr>
          <w:rFonts w:ascii="Times New Roman" w:hAnsi="Times New Roman" w:cs="Times New Roman"/>
          <w:b/>
          <w:sz w:val="36"/>
          <w:szCs w:val="36"/>
        </w:rPr>
      </w:pPr>
      <w:r w:rsidRPr="006266F5">
        <w:rPr>
          <w:rFonts w:ascii="Times New Roman" w:hAnsi="Times New Roman" w:cs="Times New Roman"/>
          <w:b/>
          <w:sz w:val="36"/>
          <w:szCs w:val="36"/>
        </w:rPr>
        <w:t>Развитие рынка труда в России</w:t>
      </w:r>
    </w:p>
    <w:p w:rsidR="006266F5" w:rsidRDefault="006266F5" w:rsidP="006266F5">
      <w:pPr>
        <w:jc w:val="center"/>
        <w:rPr>
          <w:rFonts w:ascii="Times New Roman" w:hAnsi="Times New Roman" w:cs="Times New Roman"/>
          <w:sz w:val="28"/>
          <w:szCs w:val="28"/>
        </w:rPr>
      </w:pPr>
      <w:proofErr w:type="spellStart"/>
      <w:r>
        <w:rPr>
          <w:rFonts w:ascii="Times New Roman" w:hAnsi="Times New Roman" w:cs="Times New Roman"/>
          <w:sz w:val="28"/>
          <w:szCs w:val="28"/>
        </w:rPr>
        <w:t>Шарипова</w:t>
      </w:r>
      <w:proofErr w:type="spellEnd"/>
      <w:r w:rsidRPr="006266F5">
        <w:t xml:space="preserve"> </w:t>
      </w:r>
      <w:r w:rsidRPr="006266F5">
        <w:rPr>
          <w:rFonts w:ascii="Times New Roman" w:hAnsi="Times New Roman" w:cs="Times New Roman"/>
          <w:sz w:val="28"/>
          <w:szCs w:val="28"/>
        </w:rPr>
        <w:t>В.Р</w:t>
      </w:r>
      <w:r>
        <w:rPr>
          <w:rFonts w:ascii="Times New Roman" w:hAnsi="Times New Roman" w:cs="Times New Roman"/>
          <w:sz w:val="28"/>
          <w:szCs w:val="28"/>
        </w:rPr>
        <w:t>.</w:t>
      </w:r>
    </w:p>
    <w:p w:rsidR="00437455" w:rsidRPr="00437455" w:rsidRDefault="00437455" w:rsidP="006266F5">
      <w:pPr>
        <w:jc w:val="center"/>
        <w:rPr>
          <w:rFonts w:ascii="Times New Roman" w:hAnsi="Times New Roman" w:cs="Times New Roman"/>
          <w:sz w:val="28"/>
          <w:szCs w:val="28"/>
        </w:rPr>
      </w:pPr>
      <w:r>
        <w:rPr>
          <w:rFonts w:ascii="Times New Roman" w:hAnsi="Times New Roman" w:cs="Times New Roman"/>
          <w:b/>
          <w:sz w:val="28"/>
          <w:szCs w:val="28"/>
        </w:rPr>
        <w:t>Научный руководитель:</w:t>
      </w:r>
      <w:r>
        <w:rPr>
          <w:rFonts w:ascii="Times New Roman" w:hAnsi="Times New Roman" w:cs="Times New Roman"/>
          <w:sz w:val="28"/>
          <w:szCs w:val="28"/>
        </w:rPr>
        <w:t xml:space="preserve"> Филина О.В.</w:t>
      </w:r>
    </w:p>
    <w:p w:rsidR="006266F5" w:rsidRDefault="006266F5" w:rsidP="006266F5">
      <w:pPr>
        <w:jc w:val="right"/>
        <w:rPr>
          <w:rFonts w:ascii="Times New Roman" w:hAnsi="Times New Roman" w:cs="Times New Roman"/>
          <w:sz w:val="28"/>
          <w:szCs w:val="28"/>
        </w:rPr>
      </w:pPr>
      <w:r>
        <w:rPr>
          <w:rFonts w:ascii="Times New Roman" w:hAnsi="Times New Roman" w:cs="Times New Roman"/>
          <w:sz w:val="28"/>
          <w:szCs w:val="28"/>
        </w:rPr>
        <w:t xml:space="preserve">Казанский Государственный Энергетический Университет  </w:t>
      </w:r>
    </w:p>
    <w:p w:rsidR="006266F5" w:rsidRDefault="006266F5" w:rsidP="006266F5">
      <w:pPr>
        <w:jc w:val="right"/>
        <w:rPr>
          <w:rFonts w:ascii="Times New Roman" w:hAnsi="Times New Roman" w:cs="Times New Roman"/>
          <w:sz w:val="28"/>
          <w:szCs w:val="28"/>
        </w:rPr>
      </w:pPr>
      <w:r>
        <w:rPr>
          <w:rFonts w:ascii="Times New Roman" w:hAnsi="Times New Roman" w:cs="Times New Roman"/>
          <w:sz w:val="28"/>
          <w:szCs w:val="28"/>
        </w:rPr>
        <w:t xml:space="preserve">Россия, </w:t>
      </w:r>
      <w:proofErr w:type="spellStart"/>
      <w:r>
        <w:rPr>
          <w:rFonts w:ascii="Times New Roman" w:hAnsi="Times New Roman" w:cs="Times New Roman"/>
          <w:sz w:val="28"/>
          <w:szCs w:val="28"/>
        </w:rPr>
        <w:t>г</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азань</w:t>
      </w:r>
      <w:proofErr w:type="spellEnd"/>
    </w:p>
    <w:p w:rsidR="006266F5" w:rsidRDefault="006266F5" w:rsidP="006266F5">
      <w:pPr>
        <w:rPr>
          <w:rFonts w:ascii="Times New Roman" w:hAnsi="Times New Roman" w:cs="Times New Roman"/>
          <w:b/>
          <w:sz w:val="28"/>
          <w:szCs w:val="28"/>
        </w:rPr>
      </w:pPr>
      <w:r>
        <w:rPr>
          <w:rFonts w:ascii="Times New Roman" w:hAnsi="Times New Roman" w:cs="Times New Roman"/>
          <w:b/>
          <w:sz w:val="28"/>
          <w:szCs w:val="28"/>
        </w:rPr>
        <w:t>Аннотация</w:t>
      </w:r>
      <w:r w:rsidRPr="00754AD1">
        <w:rPr>
          <w:rFonts w:ascii="Times New Roman" w:hAnsi="Times New Roman" w:cs="Times New Roman"/>
          <w:sz w:val="28"/>
          <w:szCs w:val="28"/>
        </w:rPr>
        <w:t>:</w:t>
      </w:r>
      <w:r w:rsidR="00754AD1" w:rsidRPr="00754AD1">
        <w:t xml:space="preserve"> </w:t>
      </w:r>
      <w:r w:rsidR="00754AD1" w:rsidRPr="00754AD1">
        <w:rPr>
          <w:rFonts w:ascii="Times New Roman" w:hAnsi="Times New Roman" w:cs="Times New Roman"/>
          <w:sz w:val="28"/>
          <w:szCs w:val="28"/>
        </w:rPr>
        <w:t>В статье рассматривается развитие рынка труда в России в условиях современных экономических и социальных изменений. Анализируются ключевые тенденции, влияющие на рынок труда, такие как демографические изменения, уровень безработицы, профессиональная подготовка и адаптация кадров к новым требованиям экономики. Особое внимание уделяется влиянию технол</w:t>
      </w:r>
      <w:r w:rsidR="00754AD1">
        <w:rPr>
          <w:rFonts w:ascii="Times New Roman" w:hAnsi="Times New Roman" w:cs="Times New Roman"/>
          <w:sz w:val="28"/>
          <w:szCs w:val="28"/>
        </w:rPr>
        <w:t xml:space="preserve">огий, включая автоматизацию и </w:t>
      </w:r>
      <w:proofErr w:type="spellStart"/>
      <w:r w:rsidR="00754AD1">
        <w:rPr>
          <w:rFonts w:ascii="Times New Roman" w:hAnsi="Times New Roman" w:cs="Times New Roman"/>
          <w:sz w:val="28"/>
          <w:szCs w:val="28"/>
        </w:rPr>
        <w:t>ци</w:t>
      </w:r>
      <w:r w:rsidR="00754AD1" w:rsidRPr="00754AD1">
        <w:rPr>
          <w:rFonts w:ascii="Times New Roman" w:hAnsi="Times New Roman" w:cs="Times New Roman"/>
          <w:sz w:val="28"/>
          <w:szCs w:val="28"/>
        </w:rPr>
        <w:t>фровизацию</w:t>
      </w:r>
      <w:proofErr w:type="spellEnd"/>
      <w:r w:rsidR="00754AD1" w:rsidRPr="00754AD1">
        <w:rPr>
          <w:rFonts w:ascii="Times New Roman" w:hAnsi="Times New Roman" w:cs="Times New Roman"/>
          <w:sz w:val="28"/>
          <w:szCs w:val="28"/>
        </w:rPr>
        <w:t>, на структуру занятости и спрос на рабочую силу. Исследуются меры государственной политики, направленные на поддержку занятости и повышение конкурентоспособности работников. В заключение подчеркивается необходимость комплексного подхода к развитию рынка труда, учитывающего интересы</w:t>
      </w:r>
      <w:r w:rsidR="00754AD1">
        <w:rPr>
          <w:rFonts w:ascii="Times New Roman" w:hAnsi="Times New Roman" w:cs="Times New Roman"/>
          <w:sz w:val="28"/>
          <w:szCs w:val="28"/>
        </w:rPr>
        <w:t>,</w:t>
      </w:r>
      <w:r w:rsidR="00754AD1" w:rsidRPr="00754AD1">
        <w:rPr>
          <w:rFonts w:ascii="Times New Roman" w:hAnsi="Times New Roman" w:cs="Times New Roman"/>
          <w:sz w:val="28"/>
          <w:szCs w:val="28"/>
        </w:rPr>
        <w:t xml:space="preserve"> как работодателей, так и работников, для обеспечения устойчивого экономического роста и социальной стабильности.</w:t>
      </w:r>
    </w:p>
    <w:p w:rsidR="006266F5" w:rsidRPr="006266F5" w:rsidRDefault="006266F5" w:rsidP="006266F5">
      <w:pPr>
        <w:rPr>
          <w:rFonts w:ascii="Times New Roman" w:hAnsi="Times New Roman" w:cs="Times New Roman"/>
          <w:b/>
          <w:sz w:val="28"/>
          <w:szCs w:val="28"/>
        </w:rPr>
      </w:pPr>
      <w:r>
        <w:rPr>
          <w:rFonts w:ascii="Times New Roman" w:hAnsi="Times New Roman" w:cs="Times New Roman"/>
          <w:b/>
          <w:sz w:val="28"/>
          <w:szCs w:val="28"/>
        </w:rPr>
        <w:t>Ключевые слова:</w:t>
      </w:r>
      <w:r w:rsidR="00FC6B41" w:rsidRPr="00FC6B41">
        <w:t xml:space="preserve"> </w:t>
      </w:r>
      <w:r w:rsidR="00FC6B41" w:rsidRPr="00FC6B41">
        <w:rPr>
          <w:rFonts w:ascii="Times New Roman" w:hAnsi="Times New Roman" w:cs="Times New Roman"/>
          <w:sz w:val="28"/>
          <w:szCs w:val="28"/>
        </w:rPr>
        <w:t xml:space="preserve">Рынок труда России, социально-экономическая динамика, глобализация, технологические изменения, демографические вызовы, структура экономики, высокие технологии, квалифицированная рабочая сила, уровень безработицы, Росстат, занятость населения, производственная сфера, транспорт, информация и связь, непроизводственная сфера, виды экономической деятельности, оптовая и розничная торговля, обрабатывающие производства, строительство, транспортировка и хранение, образование, сельское хозяйство, цифровая трансформация, информационные технологии, поиск работы, </w:t>
      </w:r>
      <w:proofErr w:type="spellStart"/>
      <w:proofErr w:type="gramStart"/>
      <w:r w:rsidR="00FC6B41" w:rsidRPr="00FC6B41">
        <w:rPr>
          <w:rFonts w:ascii="Times New Roman" w:hAnsi="Times New Roman" w:cs="Times New Roman"/>
          <w:sz w:val="28"/>
          <w:szCs w:val="28"/>
        </w:rPr>
        <w:t>найм</w:t>
      </w:r>
      <w:proofErr w:type="spellEnd"/>
      <w:r w:rsidR="00FC6B41" w:rsidRPr="00FC6B41">
        <w:rPr>
          <w:rFonts w:ascii="Times New Roman" w:hAnsi="Times New Roman" w:cs="Times New Roman"/>
          <w:sz w:val="28"/>
          <w:szCs w:val="28"/>
        </w:rPr>
        <w:t xml:space="preserve"> и</w:t>
      </w:r>
      <w:proofErr w:type="gramEnd"/>
      <w:r w:rsidR="00FC6B41" w:rsidRPr="00FC6B41">
        <w:rPr>
          <w:rFonts w:ascii="Times New Roman" w:hAnsi="Times New Roman" w:cs="Times New Roman"/>
          <w:sz w:val="28"/>
          <w:szCs w:val="28"/>
        </w:rPr>
        <w:t xml:space="preserve"> увольнение, организация труда</w:t>
      </w:r>
      <w:r w:rsidR="00BE4D91">
        <w:rPr>
          <w:rFonts w:ascii="Times New Roman" w:hAnsi="Times New Roman" w:cs="Times New Roman"/>
          <w:sz w:val="28"/>
          <w:szCs w:val="28"/>
        </w:rPr>
        <w:t>.</w:t>
      </w:r>
    </w:p>
    <w:p w:rsidR="006266F5" w:rsidRDefault="006266F5" w:rsidP="006266F5">
      <w:pPr>
        <w:jc w:val="right"/>
        <w:rPr>
          <w:rFonts w:ascii="Times New Roman" w:hAnsi="Times New Roman" w:cs="Times New Roman"/>
          <w:sz w:val="28"/>
          <w:szCs w:val="28"/>
        </w:rPr>
      </w:pPr>
    </w:p>
    <w:p w:rsidR="006266F5" w:rsidRDefault="006266F5">
      <w:pPr>
        <w:rPr>
          <w:rFonts w:ascii="Times New Roman" w:hAnsi="Times New Roman" w:cs="Times New Roman"/>
          <w:sz w:val="28"/>
          <w:szCs w:val="28"/>
        </w:rPr>
      </w:pPr>
    </w:p>
    <w:p w:rsidR="006266F5" w:rsidRPr="006266F5" w:rsidRDefault="006266F5">
      <w:pPr>
        <w:rPr>
          <w:rFonts w:ascii="Times New Roman" w:hAnsi="Times New Roman" w:cs="Times New Roman"/>
          <w:sz w:val="28"/>
          <w:szCs w:val="28"/>
        </w:rPr>
      </w:pPr>
    </w:p>
    <w:p w:rsidR="006266F5" w:rsidRDefault="006266F5">
      <w:pPr>
        <w:rPr>
          <w:rFonts w:ascii="Times New Roman" w:hAnsi="Times New Roman" w:cs="Times New Roman"/>
          <w:sz w:val="28"/>
          <w:szCs w:val="28"/>
        </w:rPr>
      </w:pPr>
    </w:p>
    <w:p w:rsidR="006266F5" w:rsidRDefault="006266F5">
      <w:pPr>
        <w:rPr>
          <w:rFonts w:ascii="Times New Roman" w:hAnsi="Times New Roman" w:cs="Times New Roman"/>
          <w:sz w:val="28"/>
          <w:szCs w:val="28"/>
        </w:rPr>
      </w:pPr>
    </w:p>
    <w:p w:rsidR="006266F5" w:rsidRDefault="006266F5">
      <w:pPr>
        <w:rPr>
          <w:rFonts w:ascii="Times New Roman" w:hAnsi="Times New Roman" w:cs="Times New Roman"/>
          <w:sz w:val="28"/>
          <w:szCs w:val="28"/>
        </w:rPr>
      </w:pPr>
    </w:p>
    <w:p w:rsidR="006266F5" w:rsidRDefault="006266F5">
      <w:pPr>
        <w:rPr>
          <w:rFonts w:ascii="Times New Roman" w:hAnsi="Times New Roman" w:cs="Times New Roman"/>
          <w:sz w:val="28"/>
          <w:szCs w:val="28"/>
        </w:rPr>
      </w:pPr>
    </w:p>
    <w:p w:rsidR="006266F5" w:rsidRDefault="006266F5">
      <w:pPr>
        <w:rPr>
          <w:rFonts w:ascii="Times New Roman" w:hAnsi="Times New Roman" w:cs="Times New Roman"/>
          <w:sz w:val="28"/>
          <w:szCs w:val="28"/>
        </w:rPr>
      </w:pPr>
    </w:p>
    <w:p w:rsidR="006266F5" w:rsidRDefault="006266F5">
      <w:pPr>
        <w:rPr>
          <w:rFonts w:ascii="Times New Roman" w:hAnsi="Times New Roman" w:cs="Times New Roman"/>
          <w:sz w:val="28"/>
          <w:szCs w:val="28"/>
        </w:rPr>
      </w:pPr>
    </w:p>
    <w:p w:rsidR="006266F5" w:rsidRDefault="006266F5">
      <w:pPr>
        <w:rPr>
          <w:rFonts w:ascii="Times New Roman" w:hAnsi="Times New Roman" w:cs="Times New Roman"/>
          <w:sz w:val="28"/>
          <w:szCs w:val="28"/>
        </w:rPr>
      </w:pPr>
    </w:p>
    <w:p w:rsidR="006266F5" w:rsidRDefault="006266F5">
      <w:pPr>
        <w:rPr>
          <w:rFonts w:ascii="Times New Roman" w:hAnsi="Times New Roman" w:cs="Times New Roman"/>
          <w:sz w:val="28"/>
          <w:szCs w:val="28"/>
        </w:rPr>
      </w:pPr>
    </w:p>
    <w:sdt>
      <w:sdtPr>
        <w:rPr>
          <w:rFonts w:asciiTheme="minorHAnsi" w:eastAsiaTheme="minorHAnsi" w:hAnsiTheme="minorHAnsi" w:cstheme="minorBidi"/>
          <w:b w:val="0"/>
          <w:bCs w:val="0"/>
          <w:color w:val="auto"/>
          <w:sz w:val="22"/>
          <w:szCs w:val="22"/>
          <w:lang w:eastAsia="en-US"/>
        </w:rPr>
        <w:id w:val="1700285581"/>
        <w:docPartObj>
          <w:docPartGallery w:val="Table of Contents"/>
          <w:docPartUnique/>
        </w:docPartObj>
      </w:sdtPr>
      <w:sdtEndPr/>
      <w:sdtContent>
        <w:p w:rsidR="00FC6B41" w:rsidRPr="00FC6B41" w:rsidRDefault="00FC6B41">
          <w:pPr>
            <w:pStyle w:val="a9"/>
            <w:rPr>
              <w:rFonts w:ascii="Times New Roman" w:hAnsi="Times New Roman" w:cs="Times New Roman"/>
              <w:color w:val="auto"/>
            </w:rPr>
          </w:pPr>
          <w:r w:rsidRPr="00FC6B41">
            <w:rPr>
              <w:rFonts w:ascii="Times New Roman" w:hAnsi="Times New Roman" w:cs="Times New Roman"/>
              <w:color w:val="auto"/>
            </w:rPr>
            <w:t>Содержание:</w:t>
          </w:r>
        </w:p>
        <w:p w:rsidR="00FC6B41" w:rsidRPr="00FC6B41" w:rsidRDefault="00FC6B41">
          <w:pPr>
            <w:pStyle w:val="11"/>
            <w:tabs>
              <w:tab w:val="right" w:leader="dot" w:pos="9345"/>
            </w:tabs>
            <w:rPr>
              <w:rFonts w:ascii="Times New Roman" w:hAnsi="Times New Roman" w:cs="Times New Roman"/>
              <w:noProof/>
              <w:sz w:val="28"/>
              <w:szCs w:val="28"/>
            </w:rPr>
          </w:pPr>
          <w:r w:rsidRPr="00FC6B41">
            <w:rPr>
              <w:rFonts w:ascii="Times New Roman" w:hAnsi="Times New Roman" w:cs="Times New Roman"/>
              <w:sz w:val="28"/>
              <w:szCs w:val="28"/>
            </w:rPr>
            <w:fldChar w:fldCharType="begin"/>
          </w:r>
          <w:r w:rsidRPr="00FC6B41">
            <w:rPr>
              <w:rFonts w:ascii="Times New Roman" w:hAnsi="Times New Roman" w:cs="Times New Roman"/>
              <w:sz w:val="28"/>
              <w:szCs w:val="28"/>
            </w:rPr>
            <w:instrText xml:space="preserve"> TOC \o "1-3" \h \z \u </w:instrText>
          </w:r>
          <w:r w:rsidRPr="00FC6B41">
            <w:rPr>
              <w:rFonts w:ascii="Times New Roman" w:hAnsi="Times New Roman" w:cs="Times New Roman"/>
              <w:sz w:val="28"/>
              <w:szCs w:val="28"/>
            </w:rPr>
            <w:fldChar w:fldCharType="separate"/>
          </w:r>
          <w:hyperlink w:anchor="_Toc182694937" w:history="1">
            <w:r w:rsidRPr="00FC6B41">
              <w:rPr>
                <w:rStyle w:val="a3"/>
                <w:rFonts w:ascii="Times New Roman" w:hAnsi="Times New Roman" w:cs="Times New Roman"/>
                <w:noProof/>
                <w:sz w:val="28"/>
                <w:szCs w:val="28"/>
              </w:rPr>
              <w:t>Введение</w:t>
            </w:r>
            <w:r w:rsidRPr="00FC6B41">
              <w:rPr>
                <w:rFonts w:ascii="Times New Roman" w:hAnsi="Times New Roman" w:cs="Times New Roman"/>
                <w:noProof/>
                <w:webHidden/>
                <w:sz w:val="28"/>
                <w:szCs w:val="28"/>
              </w:rPr>
              <w:tab/>
            </w:r>
            <w:r w:rsidRPr="00FC6B41">
              <w:rPr>
                <w:rFonts w:ascii="Times New Roman" w:hAnsi="Times New Roman" w:cs="Times New Roman"/>
                <w:noProof/>
                <w:webHidden/>
                <w:sz w:val="28"/>
                <w:szCs w:val="28"/>
              </w:rPr>
              <w:fldChar w:fldCharType="begin"/>
            </w:r>
            <w:r w:rsidRPr="00FC6B41">
              <w:rPr>
                <w:rFonts w:ascii="Times New Roman" w:hAnsi="Times New Roman" w:cs="Times New Roman"/>
                <w:noProof/>
                <w:webHidden/>
                <w:sz w:val="28"/>
                <w:szCs w:val="28"/>
              </w:rPr>
              <w:instrText xml:space="preserve"> PAGEREF _Toc182694937 \h </w:instrText>
            </w:r>
            <w:r w:rsidRPr="00FC6B41">
              <w:rPr>
                <w:rFonts w:ascii="Times New Roman" w:hAnsi="Times New Roman" w:cs="Times New Roman"/>
                <w:noProof/>
                <w:webHidden/>
                <w:sz w:val="28"/>
                <w:szCs w:val="28"/>
              </w:rPr>
            </w:r>
            <w:r w:rsidRPr="00FC6B41">
              <w:rPr>
                <w:rFonts w:ascii="Times New Roman" w:hAnsi="Times New Roman" w:cs="Times New Roman"/>
                <w:noProof/>
                <w:webHidden/>
                <w:sz w:val="28"/>
                <w:szCs w:val="28"/>
              </w:rPr>
              <w:fldChar w:fldCharType="separate"/>
            </w:r>
            <w:r w:rsidRPr="00FC6B41">
              <w:rPr>
                <w:rFonts w:ascii="Times New Roman" w:hAnsi="Times New Roman" w:cs="Times New Roman"/>
                <w:noProof/>
                <w:webHidden/>
                <w:sz w:val="28"/>
                <w:szCs w:val="28"/>
              </w:rPr>
              <w:t>3</w:t>
            </w:r>
            <w:r w:rsidRPr="00FC6B41">
              <w:rPr>
                <w:rFonts w:ascii="Times New Roman" w:hAnsi="Times New Roman" w:cs="Times New Roman"/>
                <w:noProof/>
                <w:webHidden/>
                <w:sz w:val="28"/>
                <w:szCs w:val="28"/>
              </w:rPr>
              <w:fldChar w:fldCharType="end"/>
            </w:r>
          </w:hyperlink>
        </w:p>
        <w:p w:rsidR="00FC6B41" w:rsidRPr="00FC6B41" w:rsidRDefault="008107F9">
          <w:pPr>
            <w:pStyle w:val="11"/>
            <w:tabs>
              <w:tab w:val="right" w:leader="dot" w:pos="9345"/>
            </w:tabs>
            <w:rPr>
              <w:rFonts w:ascii="Times New Roman" w:hAnsi="Times New Roman" w:cs="Times New Roman"/>
              <w:noProof/>
              <w:sz w:val="28"/>
              <w:szCs w:val="28"/>
            </w:rPr>
          </w:pPr>
          <w:hyperlink w:anchor="_Toc182694938" w:history="1">
            <w:r w:rsidR="00FC6B41" w:rsidRPr="00FC6B41">
              <w:rPr>
                <w:rStyle w:val="a3"/>
                <w:rFonts w:ascii="Times New Roman" w:hAnsi="Times New Roman" w:cs="Times New Roman"/>
                <w:noProof/>
                <w:sz w:val="28"/>
                <w:szCs w:val="28"/>
              </w:rPr>
              <w:t>Текущее состояние рынка труда в России</w:t>
            </w:r>
            <w:r w:rsidR="00FC6B41" w:rsidRPr="00FC6B41">
              <w:rPr>
                <w:rFonts w:ascii="Times New Roman" w:hAnsi="Times New Roman" w:cs="Times New Roman"/>
                <w:noProof/>
                <w:webHidden/>
                <w:sz w:val="28"/>
                <w:szCs w:val="28"/>
              </w:rPr>
              <w:tab/>
            </w:r>
            <w:r w:rsidR="00FC6B41" w:rsidRPr="00FC6B41">
              <w:rPr>
                <w:rFonts w:ascii="Times New Roman" w:hAnsi="Times New Roman" w:cs="Times New Roman"/>
                <w:noProof/>
                <w:webHidden/>
                <w:sz w:val="28"/>
                <w:szCs w:val="28"/>
              </w:rPr>
              <w:fldChar w:fldCharType="begin"/>
            </w:r>
            <w:r w:rsidR="00FC6B41" w:rsidRPr="00FC6B41">
              <w:rPr>
                <w:rFonts w:ascii="Times New Roman" w:hAnsi="Times New Roman" w:cs="Times New Roman"/>
                <w:noProof/>
                <w:webHidden/>
                <w:sz w:val="28"/>
                <w:szCs w:val="28"/>
              </w:rPr>
              <w:instrText xml:space="preserve"> PAGEREF _Toc182694938 \h </w:instrText>
            </w:r>
            <w:r w:rsidR="00FC6B41" w:rsidRPr="00FC6B41">
              <w:rPr>
                <w:rFonts w:ascii="Times New Roman" w:hAnsi="Times New Roman" w:cs="Times New Roman"/>
                <w:noProof/>
                <w:webHidden/>
                <w:sz w:val="28"/>
                <w:szCs w:val="28"/>
              </w:rPr>
            </w:r>
            <w:r w:rsidR="00FC6B41" w:rsidRPr="00FC6B41">
              <w:rPr>
                <w:rFonts w:ascii="Times New Roman" w:hAnsi="Times New Roman" w:cs="Times New Roman"/>
                <w:noProof/>
                <w:webHidden/>
                <w:sz w:val="28"/>
                <w:szCs w:val="28"/>
              </w:rPr>
              <w:fldChar w:fldCharType="separate"/>
            </w:r>
            <w:r w:rsidR="00FC6B41" w:rsidRPr="00FC6B41">
              <w:rPr>
                <w:rFonts w:ascii="Times New Roman" w:hAnsi="Times New Roman" w:cs="Times New Roman"/>
                <w:noProof/>
                <w:webHidden/>
                <w:sz w:val="28"/>
                <w:szCs w:val="28"/>
              </w:rPr>
              <w:t>3</w:t>
            </w:r>
            <w:r w:rsidR="00FC6B41" w:rsidRPr="00FC6B41">
              <w:rPr>
                <w:rFonts w:ascii="Times New Roman" w:hAnsi="Times New Roman" w:cs="Times New Roman"/>
                <w:noProof/>
                <w:webHidden/>
                <w:sz w:val="28"/>
                <w:szCs w:val="28"/>
              </w:rPr>
              <w:fldChar w:fldCharType="end"/>
            </w:r>
          </w:hyperlink>
        </w:p>
        <w:p w:rsidR="00FC6B41" w:rsidRPr="00FC6B41" w:rsidRDefault="008107F9">
          <w:pPr>
            <w:pStyle w:val="11"/>
            <w:tabs>
              <w:tab w:val="right" w:leader="dot" w:pos="9345"/>
            </w:tabs>
            <w:rPr>
              <w:rFonts w:ascii="Times New Roman" w:hAnsi="Times New Roman" w:cs="Times New Roman"/>
              <w:noProof/>
              <w:sz w:val="28"/>
              <w:szCs w:val="28"/>
            </w:rPr>
          </w:pPr>
          <w:hyperlink w:anchor="_Toc182694939" w:history="1">
            <w:r w:rsidR="00FC6B41" w:rsidRPr="00FC6B41">
              <w:rPr>
                <w:rStyle w:val="a3"/>
                <w:rFonts w:ascii="Times New Roman" w:hAnsi="Times New Roman" w:cs="Times New Roman"/>
                <w:noProof/>
                <w:sz w:val="28"/>
                <w:szCs w:val="28"/>
              </w:rPr>
              <w:t>Основные тенденции</w:t>
            </w:r>
            <w:r w:rsidR="00FC6B41" w:rsidRPr="00FC6B41">
              <w:rPr>
                <w:rFonts w:ascii="Times New Roman" w:hAnsi="Times New Roman" w:cs="Times New Roman"/>
                <w:noProof/>
                <w:webHidden/>
                <w:sz w:val="28"/>
                <w:szCs w:val="28"/>
              </w:rPr>
              <w:tab/>
            </w:r>
            <w:r w:rsidR="00FC6B41" w:rsidRPr="00FC6B41">
              <w:rPr>
                <w:rFonts w:ascii="Times New Roman" w:hAnsi="Times New Roman" w:cs="Times New Roman"/>
                <w:noProof/>
                <w:webHidden/>
                <w:sz w:val="28"/>
                <w:szCs w:val="28"/>
              </w:rPr>
              <w:fldChar w:fldCharType="begin"/>
            </w:r>
            <w:r w:rsidR="00FC6B41" w:rsidRPr="00FC6B41">
              <w:rPr>
                <w:rFonts w:ascii="Times New Roman" w:hAnsi="Times New Roman" w:cs="Times New Roman"/>
                <w:noProof/>
                <w:webHidden/>
                <w:sz w:val="28"/>
                <w:szCs w:val="28"/>
              </w:rPr>
              <w:instrText xml:space="preserve"> PAGEREF _Toc182694939 \h </w:instrText>
            </w:r>
            <w:r w:rsidR="00FC6B41" w:rsidRPr="00FC6B41">
              <w:rPr>
                <w:rFonts w:ascii="Times New Roman" w:hAnsi="Times New Roman" w:cs="Times New Roman"/>
                <w:noProof/>
                <w:webHidden/>
                <w:sz w:val="28"/>
                <w:szCs w:val="28"/>
              </w:rPr>
            </w:r>
            <w:r w:rsidR="00FC6B41" w:rsidRPr="00FC6B41">
              <w:rPr>
                <w:rFonts w:ascii="Times New Roman" w:hAnsi="Times New Roman" w:cs="Times New Roman"/>
                <w:noProof/>
                <w:webHidden/>
                <w:sz w:val="28"/>
                <w:szCs w:val="28"/>
              </w:rPr>
              <w:fldChar w:fldCharType="separate"/>
            </w:r>
            <w:r w:rsidR="00FC6B41" w:rsidRPr="00FC6B41">
              <w:rPr>
                <w:rFonts w:ascii="Times New Roman" w:hAnsi="Times New Roman" w:cs="Times New Roman"/>
                <w:noProof/>
                <w:webHidden/>
                <w:sz w:val="28"/>
                <w:szCs w:val="28"/>
              </w:rPr>
              <w:t>4</w:t>
            </w:r>
            <w:r w:rsidR="00FC6B41" w:rsidRPr="00FC6B41">
              <w:rPr>
                <w:rFonts w:ascii="Times New Roman" w:hAnsi="Times New Roman" w:cs="Times New Roman"/>
                <w:noProof/>
                <w:webHidden/>
                <w:sz w:val="28"/>
                <w:szCs w:val="28"/>
              </w:rPr>
              <w:fldChar w:fldCharType="end"/>
            </w:r>
          </w:hyperlink>
        </w:p>
        <w:p w:rsidR="00FC6B41" w:rsidRPr="00FC6B41" w:rsidRDefault="008107F9">
          <w:pPr>
            <w:pStyle w:val="11"/>
            <w:tabs>
              <w:tab w:val="right" w:leader="dot" w:pos="9345"/>
            </w:tabs>
            <w:rPr>
              <w:rFonts w:ascii="Times New Roman" w:hAnsi="Times New Roman" w:cs="Times New Roman"/>
              <w:noProof/>
              <w:sz w:val="28"/>
              <w:szCs w:val="28"/>
            </w:rPr>
          </w:pPr>
          <w:hyperlink w:anchor="_Toc182694940" w:history="1">
            <w:r w:rsidR="00FC6B41" w:rsidRPr="00FC6B41">
              <w:rPr>
                <w:rStyle w:val="a3"/>
                <w:rFonts w:ascii="Times New Roman" w:hAnsi="Times New Roman" w:cs="Times New Roman"/>
                <w:noProof/>
                <w:sz w:val="28"/>
                <w:szCs w:val="28"/>
              </w:rPr>
              <w:t>Вызовы рынка труда</w:t>
            </w:r>
            <w:r w:rsidR="00FC6B41" w:rsidRPr="00FC6B41">
              <w:rPr>
                <w:rFonts w:ascii="Times New Roman" w:hAnsi="Times New Roman" w:cs="Times New Roman"/>
                <w:noProof/>
                <w:webHidden/>
                <w:sz w:val="28"/>
                <w:szCs w:val="28"/>
              </w:rPr>
              <w:tab/>
            </w:r>
            <w:r w:rsidR="00FC6B41" w:rsidRPr="00FC6B41">
              <w:rPr>
                <w:rFonts w:ascii="Times New Roman" w:hAnsi="Times New Roman" w:cs="Times New Roman"/>
                <w:noProof/>
                <w:webHidden/>
                <w:sz w:val="28"/>
                <w:szCs w:val="28"/>
              </w:rPr>
              <w:fldChar w:fldCharType="begin"/>
            </w:r>
            <w:r w:rsidR="00FC6B41" w:rsidRPr="00FC6B41">
              <w:rPr>
                <w:rFonts w:ascii="Times New Roman" w:hAnsi="Times New Roman" w:cs="Times New Roman"/>
                <w:noProof/>
                <w:webHidden/>
                <w:sz w:val="28"/>
                <w:szCs w:val="28"/>
              </w:rPr>
              <w:instrText xml:space="preserve"> PAGEREF _Toc182694940 \h </w:instrText>
            </w:r>
            <w:r w:rsidR="00FC6B41" w:rsidRPr="00FC6B41">
              <w:rPr>
                <w:rFonts w:ascii="Times New Roman" w:hAnsi="Times New Roman" w:cs="Times New Roman"/>
                <w:noProof/>
                <w:webHidden/>
                <w:sz w:val="28"/>
                <w:szCs w:val="28"/>
              </w:rPr>
            </w:r>
            <w:r w:rsidR="00FC6B41" w:rsidRPr="00FC6B41">
              <w:rPr>
                <w:rFonts w:ascii="Times New Roman" w:hAnsi="Times New Roman" w:cs="Times New Roman"/>
                <w:noProof/>
                <w:webHidden/>
                <w:sz w:val="28"/>
                <w:szCs w:val="28"/>
              </w:rPr>
              <w:fldChar w:fldCharType="separate"/>
            </w:r>
            <w:r w:rsidR="00FC6B41" w:rsidRPr="00FC6B41">
              <w:rPr>
                <w:rFonts w:ascii="Times New Roman" w:hAnsi="Times New Roman" w:cs="Times New Roman"/>
                <w:noProof/>
                <w:webHidden/>
                <w:sz w:val="28"/>
                <w:szCs w:val="28"/>
              </w:rPr>
              <w:t>6</w:t>
            </w:r>
            <w:r w:rsidR="00FC6B41" w:rsidRPr="00FC6B41">
              <w:rPr>
                <w:rFonts w:ascii="Times New Roman" w:hAnsi="Times New Roman" w:cs="Times New Roman"/>
                <w:noProof/>
                <w:webHidden/>
                <w:sz w:val="28"/>
                <w:szCs w:val="28"/>
              </w:rPr>
              <w:fldChar w:fldCharType="end"/>
            </w:r>
          </w:hyperlink>
        </w:p>
        <w:p w:rsidR="00FC6B41" w:rsidRPr="00FC6B41" w:rsidRDefault="008107F9">
          <w:pPr>
            <w:pStyle w:val="11"/>
            <w:tabs>
              <w:tab w:val="right" w:leader="dot" w:pos="9345"/>
            </w:tabs>
            <w:rPr>
              <w:rFonts w:ascii="Times New Roman" w:hAnsi="Times New Roman" w:cs="Times New Roman"/>
              <w:noProof/>
              <w:sz w:val="28"/>
              <w:szCs w:val="28"/>
            </w:rPr>
          </w:pPr>
          <w:hyperlink w:anchor="_Toc182694941" w:history="1">
            <w:r w:rsidR="00FC6B41" w:rsidRPr="00FC6B41">
              <w:rPr>
                <w:rStyle w:val="a3"/>
                <w:rFonts w:ascii="Times New Roman" w:hAnsi="Times New Roman" w:cs="Times New Roman"/>
                <w:noProof/>
                <w:sz w:val="28"/>
                <w:szCs w:val="28"/>
              </w:rPr>
              <w:t>Перспективы развития</w:t>
            </w:r>
            <w:r w:rsidR="00FC6B41" w:rsidRPr="00FC6B41">
              <w:rPr>
                <w:rFonts w:ascii="Times New Roman" w:hAnsi="Times New Roman" w:cs="Times New Roman"/>
                <w:noProof/>
                <w:webHidden/>
                <w:sz w:val="28"/>
                <w:szCs w:val="28"/>
              </w:rPr>
              <w:tab/>
            </w:r>
            <w:r w:rsidR="00FC6B41" w:rsidRPr="00FC6B41">
              <w:rPr>
                <w:rFonts w:ascii="Times New Roman" w:hAnsi="Times New Roman" w:cs="Times New Roman"/>
                <w:noProof/>
                <w:webHidden/>
                <w:sz w:val="28"/>
                <w:szCs w:val="28"/>
              </w:rPr>
              <w:fldChar w:fldCharType="begin"/>
            </w:r>
            <w:r w:rsidR="00FC6B41" w:rsidRPr="00FC6B41">
              <w:rPr>
                <w:rFonts w:ascii="Times New Roman" w:hAnsi="Times New Roman" w:cs="Times New Roman"/>
                <w:noProof/>
                <w:webHidden/>
                <w:sz w:val="28"/>
                <w:szCs w:val="28"/>
              </w:rPr>
              <w:instrText xml:space="preserve"> PAGEREF _Toc182694941 \h </w:instrText>
            </w:r>
            <w:r w:rsidR="00FC6B41" w:rsidRPr="00FC6B41">
              <w:rPr>
                <w:rFonts w:ascii="Times New Roman" w:hAnsi="Times New Roman" w:cs="Times New Roman"/>
                <w:noProof/>
                <w:webHidden/>
                <w:sz w:val="28"/>
                <w:szCs w:val="28"/>
              </w:rPr>
            </w:r>
            <w:r w:rsidR="00FC6B41" w:rsidRPr="00FC6B41">
              <w:rPr>
                <w:rFonts w:ascii="Times New Roman" w:hAnsi="Times New Roman" w:cs="Times New Roman"/>
                <w:noProof/>
                <w:webHidden/>
                <w:sz w:val="28"/>
                <w:szCs w:val="28"/>
              </w:rPr>
              <w:fldChar w:fldCharType="separate"/>
            </w:r>
            <w:r w:rsidR="00FC6B41" w:rsidRPr="00FC6B41">
              <w:rPr>
                <w:rFonts w:ascii="Times New Roman" w:hAnsi="Times New Roman" w:cs="Times New Roman"/>
                <w:noProof/>
                <w:webHidden/>
                <w:sz w:val="28"/>
                <w:szCs w:val="28"/>
              </w:rPr>
              <w:t>7</w:t>
            </w:r>
            <w:r w:rsidR="00FC6B41" w:rsidRPr="00FC6B41">
              <w:rPr>
                <w:rFonts w:ascii="Times New Roman" w:hAnsi="Times New Roman" w:cs="Times New Roman"/>
                <w:noProof/>
                <w:webHidden/>
                <w:sz w:val="28"/>
                <w:szCs w:val="28"/>
              </w:rPr>
              <w:fldChar w:fldCharType="end"/>
            </w:r>
          </w:hyperlink>
        </w:p>
        <w:p w:rsidR="00FC6B41" w:rsidRPr="00FC6B41" w:rsidRDefault="008107F9">
          <w:pPr>
            <w:pStyle w:val="11"/>
            <w:tabs>
              <w:tab w:val="right" w:leader="dot" w:pos="9345"/>
            </w:tabs>
            <w:rPr>
              <w:rFonts w:ascii="Times New Roman" w:hAnsi="Times New Roman" w:cs="Times New Roman"/>
              <w:noProof/>
              <w:sz w:val="28"/>
              <w:szCs w:val="28"/>
            </w:rPr>
          </w:pPr>
          <w:hyperlink w:anchor="_Toc182694942" w:history="1">
            <w:r w:rsidR="00FC6B41" w:rsidRPr="00FC6B41">
              <w:rPr>
                <w:rStyle w:val="a3"/>
                <w:rFonts w:ascii="Times New Roman" w:hAnsi="Times New Roman" w:cs="Times New Roman"/>
                <w:noProof/>
                <w:sz w:val="28"/>
                <w:szCs w:val="28"/>
              </w:rPr>
              <w:t>Заключение</w:t>
            </w:r>
            <w:r w:rsidR="00FC6B41" w:rsidRPr="00FC6B41">
              <w:rPr>
                <w:rFonts w:ascii="Times New Roman" w:hAnsi="Times New Roman" w:cs="Times New Roman"/>
                <w:noProof/>
                <w:webHidden/>
                <w:sz w:val="28"/>
                <w:szCs w:val="28"/>
              </w:rPr>
              <w:tab/>
            </w:r>
            <w:r w:rsidR="00FC6B41" w:rsidRPr="00FC6B41">
              <w:rPr>
                <w:rFonts w:ascii="Times New Roman" w:hAnsi="Times New Roman" w:cs="Times New Roman"/>
                <w:noProof/>
                <w:webHidden/>
                <w:sz w:val="28"/>
                <w:szCs w:val="28"/>
              </w:rPr>
              <w:fldChar w:fldCharType="begin"/>
            </w:r>
            <w:r w:rsidR="00FC6B41" w:rsidRPr="00FC6B41">
              <w:rPr>
                <w:rFonts w:ascii="Times New Roman" w:hAnsi="Times New Roman" w:cs="Times New Roman"/>
                <w:noProof/>
                <w:webHidden/>
                <w:sz w:val="28"/>
                <w:szCs w:val="28"/>
              </w:rPr>
              <w:instrText xml:space="preserve"> PAGEREF _Toc182694942 \h </w:instrText>
            </w:r>
            <w:r w:rsidR="00FC6B41" w:rsidRPr="00FC6B41">
              <w:rPr>
                <w:rFonts w:ascii="Times New Roman" w:hAnsi="Times New Roman" w:cs="Times New Roman"/>
                <w:noProof/>
                <w:webHidden/>
                <w:sz w:val="28"/>
                <w:szCs w:val="28"/>
              </w:rPr>
            </w:r>
            <w:r w:rsidR="00FC6B41" w:rsidRPr="00FC6B41">
              <w:rPr>
                <w:rFonts w:ascii="Times New Roman" w:hAnsi="Times New Roman" w:cs="Times New Roman"/>
                <w:noProof/>
                <w:webHidden/>
                <w:sz w:val="28"/>
                <w:szCs w:val="28"/>
              </w:rPr>
              <w:fldChar w:fldCharType="separate"/>
            </w:r>
            <w:r w:rsidR="00FC6B41" w:rsidRPr="00FC6B41">
              <w:rPr>
                <w:rFonts w:ascii="Times New Roman" w:hAnsi="Times New Roman" w:cs="Times New Roman"/>
                <w:noProof/>
                <w:webHidden/>
                <w:sz w:val="28"/>
                <w:szCs w:val="28"/>
              </w:rPr>
              <w:t>7</w:t>
            </w:r>
            <w:r w:rsidR="00FC6B41" w:rsidRPr="00FC6B41">
              <w:rPr>
                <w:rFonts w:ascii="Times New Roman" w:hAnsi="Times New Roman" w:cs="Times New Roman"/>
                <w:noProof/>
                <w:webHidden/>
                <w:sz w:val="28"/>
                <w:szCs w:val="28"/>
              </w:rPr>
              <w:fldChar w:fldCharType="end"/>
            </w:r>
          </w:hyperlink>
        </w:p>
        <w:p w:rsidR="00FC6B41" w:rsidRDefault="00FC6B41">
          <w:r w:rsidRPr="00FC6B41">
            <w:rPr>
              <w:rFonts w:ascii="Times New Roman" w:hAnsi="Times New Roman" w:cs="Times New Roman"/>
              <w:b/>
              <w:bCs/>
              <w:sz w:val="28"/>
              <w:szCs w:val="28"/>
            </w:rPr>
            <w:fldChar w:fldCharType="end"/>
          </w:r>
        </w:p>
      </w:sdtContent>
    </w:sdt>
    <w:p w:rsidR="006266F5" w:rsidRDefault="006266F5">
      <w:pPr>
        <w:rPr>
          <w:rFonts w:ascii="Times New Roman" w:hAnsi="Times New Roman" w:cs="Times New Roman"/>
          <w:sz w:val="28"/>
          <w:szCs w:val="28"/>
        </w:rPr>
      </w:pPr>
    </w:p>
    <w:p w:rsidR="006266F5" w:rsidRDefault="006266F5">
      <w:pPr>
        <w:rPr>
          <w:rFonts w:ascii="Times New Roman" w:hAnsi="Times New Roman" w:cs="Times New Roman"/>
          <w:sz w:val="28"/>
          <w:szCs w:val="28"/>
        </w:rPr>
      </w:pPr>
    </w:p>
    <w:p w:rsidR="006266F5" w:rsidRDefault="006266F5">
      <w:pPr>
        <w:rPr>
          <w:rFonts w:ascii="Times New Roman" w:hAnsi="Times New Roman" w:cs="Times New Roman"/>
          <w:sz w:val="28"/>
          <w:szCs w:val="28"/>
        </w:rPr>
      </w:pPr>
    </w:p>
    <w:p w:rsidR="006266F5" w:rsidRDefault="006266F5">
      <w:pPr>
        <w:rPr>
          <w:rFonts w:ascii="Times New Roman" w:hAnsi="Times New Roman" w:cs="Times New Roman"/>
          <w:sz w:val="28"/>
          <w:szCs w:val="28"/>
        </w:rPr>
      </w:pPr>
    </w:p>
    <w:p w:rsidR="006266F5" w:rsidRDefault="006266F5">
      <w:pPr>
        <w:rPr>
          <w:rFonts w:ascii="Times New Roman" w:hAnsi="Times New Roman" w:cs="Times New Roman"/>
          <w:sz w:val="28"/>
          <w:szCs w:val="28"/>
        </w:rPr>
      </w:pPr>
    </w:p>
    <w:p w:rsidR="006266F5" w:rsidRDefault="006266F5">
      <w:pPr>
        <w:rPr>
          <w:rFonts w:ascii="Times New Roman" w:hAnsi="Times New Roman" w:cs="Times New Roman"/>
          <w:sz w:val="28"/>
          <w:szCs w:val="28"/>
        </w:rPr>
      </w:pPr>
    </w:p>
    <w:p w:rsidR="006266F5" w:rsidRDefault="006266F5">
      <w:pPr>
        <w:rPr>
          <w:rFonts w:ascii="Times New Roman" w:hAnsi="Times New Roman" w:cs="Times New Roman"/>
          <w:sz w:val="28"/>
          <w:szCs w:val="28"/>
        </w:rPr>
      </w:pPr>
    </w:p>
    <w:p w:rsidR="006266F5" w:rsidRDefault="006266F5">
      <w:pPr>
        <w:rPr>
          <w:rFonts w:ascii="Times New Roman" w:hAnsi="Times New Roman" w:cs="Times New Roman"/>
          <w:sz w:val="28"/>
          <w:szCs w:val="28"/>
        </w:rPr>
      </w:pPr>
    </w:p>
    <w:p w:rsidR="006266F5" w:rsidRDefault="006266F5">
      <w:pPr>
        <w:rPr>
          <w:rFonts w:ascii="Times New Roman" w:hAnsi="Times New Roman" w:cs="Times New Roman"/>
          <w:sz w:val="28"/>
          <w:szCs w:val="28"/>
        </w:rPr>
      </w:pPr>
    </w:p>
    <w:p w:rsidR="006266F5" w:rsidRDefault="006266F5">
      <w:pPr>
        <w:rPr>
          <w:rFonts w:ascii="Times New Roman" w:hAnsi="Times New Roman" w:cs="Times New Roman"/>
          <w:sz w:val="28"/>
          <w:szCs w:val="28"/>
        </w:rPr>
      </w:pPr>
    </w:p>
    <w:p w:rsidR="00FC6B41" w:rsidRDefault="00FC6B41">
      <w:pPr>
        <w:rPr>
          <w:rFonts w:ascii="Times New Roman" w:hAnsi="Times New Roman" w:cs="Times New Roman"/>
          <w:b/>
          <w:sz w:val="28"/>
          <w:szCs w:val="28"/>
        </w:rPr>
      </w:pPr>
    </w:p>
    <w:p w:rsidR="00423222" w:rsidRPr="00423222" w:rsidRDefault="00423222" w:rsidP="008D62DF">
      <w:pPr>
        <w:spacing w:line="240" w:lineRule="auto"/>
        <w:ind w:left="-454"/>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Pr="00423222">
        <w:rPr>
          <w:rFonts w:ascii="Times New Roman" w:hAnsi="Times New Roman" w:cs="Times New Roman"/>
          <w:b/>
          <w:sz w:val="28"/>
          <w:szCs w:val="28"/>
        </w:rPr>
        <w:t>Введение</w:t>
      </w:r>
    </w:p>
    <w:p w:rsidR="00423222" w:rsidRDefault="00423222" w:rsidP="008D62DF">
      <w:pPr>
        <w:spacing w:line="240" w:lineRule="auto"/>
        <w:ind w:left="-454"/>
        <w:rPr>
          <w:rFonts w:ascii="Times New Roman" w:hAnsi="Times New Roman" w:cs="Times New Roman"/>
          <w:sz w:val="28"/>
          <w:szCs w:val="28"/>
        </w:rPr>
      </w:pPr>
      <w:r w:rsidRPr="00423222">
        <w:rPr>
          <w:rFonts w:ascii="Times New Roman" w:hAnsi="Times New Roman" w:cs="Times New Roman"/>
          <w:sz w:val="28"/>
          <w:szCs w:val="28"/>
        </w:rPr>
        <w:t>Развитие рынка труда в России является одним из ключевых вопросов, определяющих социально-экономическую динамику страны. В условиях глобализации, быстрых технологических изменений и демографических проблем рынок труда сталкивается с новыми реалиями, которые должны адаптироваться как работниками, так и работодателями. За последние десятилетия в России произошли важные изменения, связанные с изменением структуры экономики, растущим значением высоких технологий и меняющейся потребностью в квалифицированной рабочей силе. В этой статье будет рассмотрено текущее состояние рынка труда в России, выявлены важные тенденции и проблемы, а также даны рекомендации по повышению его эффективности. Анализ этих вопросов позволит нам лучше понять, как мы адаптируемся к изменяющимся условиям и обеспечить устойчивый экономический рост в мире.</w:t>
      </w:r>
    </w:p>
    <w:p w:rsidR="00423222" w:rsidRPr="00FC6B41" w:rsidRDefault="00423222" w:rsidP="008D62DF">
      <w:pPr>
        <w:pStyle w:val="1"/>
        <w:spacing w:line="240" w:lineRule="auto"/>
        <w:ind w:left="-454"/>
        <w:rPr>
          <w:rFonts w:ascii="Times New Roman" w:hAnsi="Times New Roman" w:cs="Times New Roman"/>
          <w:b w:val="0"/>
          <w:color w:val="auto"/>
        </w:rPr>
      </w:pPr>
      <w:bookmarkStart w:id="0" w:name="_Toc182694938"/>
      <w:r w:rsidRPr="00FC6B41">
        <w:rPr>
          <w:rFonts w:ascii="Times New Roman" w:hAnsi="Times New Roman" w:cs="Times New Roman"/>
          <w:color w:val="auto"/>
        </w:rPr>
        <w:t>Текущее состояние рынка труда в России</w:t>
      </w:r>
      <w:bookmarkEnd w:id="0"/>
    </w:p>
    <w:p w:rsidR="00423222" w:rsidRPr="00423222" w:rsidRDefault="00423222" w:rsidP="008D62DF">
      <w:pPr>
        <w:spacing w:line="240" w:lineRule="auto"/>
        <w:ind w:left="-454"/>
        <w:rPr>
          <w:rFonts w:ascii="Times New Roman" w:hAnsi="Times New Roman" w:cs="Times New Roman"/>
          <w:sz w:val="28"/>
          <w:szCs w:val="28"/>
        </w:rPr>
      </w:pPr>
      <w:r w:rsidRPr="00423222">
        <w:rPr>
          <w:rFonts w:ascii="Times New Roman" w:hAnsi="Times New Roman" w:cs="Times New Roman"/>
          <w:sz w:val="28"/>
          <w:szCs w:val="28"/>
        </w:rPr>
        <w:t>Рынок труда в России в 2024 году претерпит значительные изменения под воздействием внутренних и внешних факторов. Экономические колебания, технологические инновации и политическое развитие влияют на спрос и предложение рабочей силы. По данным Росстата, уровень безработицы в России в 2024-2028 годах составил 2,4%. Это самый низкий показатель за весь период с 1991 года. Общее число безработных в этом месяце достигло 100 841 000 человек. Согласно отчету Росстата, опубликованному в 2023-3-29 годах, уровень безработицы в России в 2023-2022 годах составил 3,5%. Последний рекорд был установлен в марте, когда уровень безработицы составил 3,6%1. Согласно данным на 2024 год, структура занятости населения России включает следующие основные сферы:</w:t>
      </w:r>
    </w:p>
    <w:p w:rsidR="00423222" w:rsidRPr="00423222" w:rsidRDefault="00423222" w:rsidP="008D62DF">
      <w:pPr>
        <w:spacing w:line="240" w:lineRule="auto"/>
        <w:ind w:left="-454"/>
        <w:rPr>
          <w:rFonts w:ascii="Times New Roman" w:hAnsi="Times New Roman" w:cs="Times New Roman"/>
          <w:sz w:val="28"/>
          <w:szCs w:val="28"/>
        </w:rPr>
      </w:pPr>
      <w:r w:rsidRPr="00423222">
        <w:rPr>
          <w:rFonts w:ascii="Times New Roman" w:hAnsi="Times New Roman" w:cs="Times New Roman"/>
          <w:sz w:val="28"/>
          <w:szCs w:val="28"/>
        </w:rPr>
        <w:t xml:space="preserve">Производственная сфера. Более 3 из 1 трудоспособного населения занято в промышленности, сельском хозяйстве и строительстве. </w:t>
      </w:r>
    </w:p>
    <w:p w:rsidR="00423222" w:rsidRPr="00DA6E60" w:rsidRDefault="00423222" w:rsidP="008D62DF">
      <w:pPr>
        <w:spacing w:line="240" w:lineRule="auto"/>
        <w:ind w:left="-454"/>
        <w:rPr>
          <w:rFonts w:ascii="Times New Roman" w:hAnsi="Times New Roman" w:cs="Times New Roman"/>
          <w:sz w:val="28"/>
          <w:szCs w:val="28"/>
        </w:rPr>
      </w:pPr>
      <w:r w:rsidRPr="00423222">
        <w:rPr>
          <w:rFonts w:ascii="Times New Roman" w:hAnsi="Times New Roman" w:cs="Times New Roman"/>
          <w:sz w:val="28"/>
          <w:szCs w:val="28"/>
        </w:rPr>
        <w:t>Тра</w:t>
      </w:r>
      <w:r>
        <w:rPr>
          <w:rFonts w:ascii="Times New Roman" w:hAnsi="Times New Roman" w:cs="Times New Roman"/>
          <w:sz w:val="28"/>
          <w:szCs w:val="28"/>
        </w:rPr>
        <w:t xml:space="preserve">нспорт, информация и связь. 10% </w:t>
      </w:r>
      <w:r w:rsidRPr="00DA6E60">
        <w:rPr>
          <w:rFonts w:ascii="Times New Roman" w:hAnsi="Times New Roman" w:cs="Times New Roman"/>
          <w:sz w:val="28"/>
          <w:szCs w:val="28"/>
        </w:rPr>
        <w:t>трудятся в области т</w:t>
      </w:r>
      <w:r>
        <w:rPr>
          <w:rFonts w:ascii="Times New Roman" w:hAnsi="Times New Roman" w:cs="Times New Roman"/>
          <w:sz w:val="28"/>
          <w:szCs w:val="28"/>
        </w:rPr>
        <w:t xml:space="preserve">ранспорта, информации и связи. </w:t>
      </w:r>
    </w:p>
    <w:p w:rsidR="00423222" w:rsidRPr="00DA6E60" w:rsidRDefault="00423222" w:rsidP="008D62DF">
      <w:pPr>
        <w:spacing w:line="240" w:lineRule="auto"/>
        <w:ind w:left="-454"/>
        <w:rPr>
          <w:rFonts w:ascii="Times New Roman" w:hAnsi="Times New Roman" w:cs="Times New Roman"/>
          <w:sz w:val="28"/>
          <w:szCs w:val="28"/>
        </w:rPr>
      </w:pPr>
      <w:r w:rsidRPr="00DA6E60">
        <w:rPr>
          <w:rFonts w:ascii="Times New Roman" w:hAnsi="Times New Roman" w:cs="Times New Roman"/>
          <w:sz w:val="28"/>
          <w:szCs w:val="28"/>
        </w:rPr>
        <w:t xml:space="preserve">Непроизводственная сфера. В ней </w:t>
      </w:r>
      <w:r>
        <w:rPr>
          <w:rFonts w:ascii="Times New Roman" w:hAnsi="Times New Roman" w:cs="Times New Roman"/>
          <w:sz w:val="28"/>
          <w:szCs w:val="28"/>
        </w:rPr>
        <w:t xml:space="preserve">занято более четверти россиян. </w:t>
      </w:r>
    </w:p>
    <w:p w:rsidR="00423222" w:rsidRPr="00DA6E60" w:rsidRDefault="00423222" w:rsidP="008D62DF">
      <w:pPr>
        <w:spacing w:line="240" w:lineRule="auto"/>
        <w:ind w:left="-454"/>
        <w:rPr>
          <w:rFonts w:ascii="Times New Roman" w:hAnsi="Times New Roman" w:cs="Times New Roman"/>
          <w:sz w:val="28"/>
          <w:szCs w:val="28"/>
        </w:rPr>
      </w:pPr>
      <w:r w:rsidRPr="00DA6E60">
        <w:rPr>
          <w:rFonts w:ascii="Times New Roman" w:hAnsi="Times New Roman" w:cs="Times New Roman"/>
          <w:sz w:val="28"/>
          <w:szCs w:val="28"/>
        </w:rPr>
        <w:t xml:space="preserve">По информации Росстата, в 2024 году среднегодовая численность </w:t>
      </w:r>
      <w:proofErr w:type="gramStart"/>
      <w:r w:rsidRPr="00DA6E60">
        <w:rPr>
          <w:rFonts w:ascii="Times New Roman" w:hAnsi="Times New Roman" w:cs="Times New Roman"/>
          <w:sz w:val="28"/>
          <w:szCs w:val="28"/>
        </w:rPr>
        <w:t>занятых</w:t>
      </w:r>
      <w:proofErr w:type="gramEnd"/>
      <w:r w:rsidRPr="00DA6E60">
        <w:rPr>
          <w:rFonts w:ascii="Times New Roman" w:hAnsi="Times New Roman" w:cs="Times New Roman"/>
          <w:sz w:val="28"/>
          <w:szCs w:val="28"/>
        </w:rPr>
        <w:t xml:space="preserve"> по видам экономической деятельности, например:</w:t>
      </w:r>
    </w:p>
    <w:p w:rsidR="00423222" w:rsidRPr="00DA6E60" w:rsidRDefault="00423222" w:rsidP="008D62DF">
      <w:pPr>
        <w:spacing w:line="240" w:lineRule="auto"/>
        <w:ind w:left="-454"/>
        <w:rPr>
          <w:rFonts w:ascii="Times New Roman" w:hAnsi="Times New Roman" w:cs="Times New Roman"/>
          <w:sz w:val="28"/>
          <w:szCs w:val="28"/>
        </w:rPr>
      </w:pPr>
      <w:r>
        <w:rPr>
          <w:rFonts w:ascii="Times New Roman" w:hAnsi="Times New Roman" w:cs="Times New Roman"/>
          <w:sz w:val="28"/>
          <w:szCs w:val="28"/>
        </w:rPr>
        <w:t>О</w:t>
      </w:r>
      <w:r w:rsidRPr="00DA6E60">
        <w:rPr>
          <w:rFonts w:ascii="Times New Roman" w:hAnsi="Times New Roman" w:cs="Times New Roman"/>
          <w:sz w:val="28"/>
          <w:szCs w:val="28"/>
        </w:rPr>
        <w:t>птовая и розничная торговля, р</w:t>
      </w:r>
      <w:r>
        <w:rPr>
          <w:rFonts w:ascii="Times New Roman" w:hAnsi="Times New Roman" w:cs="Times New Roman"/>
          <w:sz w:val="28"/>
          <w:szCs w:val="28"/>
        </w:rPr>
        <w:t xml:space="preserve">емонт — 13 391,2 тыс. человек; </w:t>
      </w:r>
    </w:p>
    <w:p w:rsidR="00423222" w:rsidRPr="00DA6E60" w:rsidRDefault="00423222" w:rsidP="008D62DF">
      <w:pPr>
        <w:spacing w:line="240" w:lineRule="auto"/>
        <w:ind w:left="-454"/>
        <w:rPr>
          <w:rFonts w:ascii="Times New Roman" w:hAnsi="Times New Roman" w:cs="Times New Roman"/>
          <w:sz w:val="28"/>
          <w:szCs w:val="28"/>
        </w:rPr>
      </w:pPr>
      <w:r>
        <w:rPr>
          <w:rFonts w:ascii="Times New Roman" w:hAnsi="Times New Roman" w:cs="Times New Roman"/>
          <w:sz w:val="28"/>
          <w:szCs w:val="28"/>
        </w:rPr>
        <w:t>О</w:t>
      </w:r>
      <w:r w:rsidRPr="00DA6E60">
        <w:rPr>
          <w:rFonts w:ascii="Times New Roman" w:hAnsi="Times New Roman" w:cs="Times New Roman"/>
          <w:sz w:val="28"/>
          <w:szCs w:val="28"/>
        </w:rPr>
        <w:t>брабатывающие произво</w:t>
      </w:r>
      <w:r>
        <w:rPr>
          <w:rFonts w:ascii="Times New Roman" w:hAnsi="Times New Roman" w:cs="Times New Roman"/>
          <w:sz w:val="28"/>
          <w:szCs w:val="28"/>
        </w:rPr>
        <w:t xml:space="preserve">дства — 10 317,2 тыс. человек; </w:t>
      </w:r>
    </w:p>
    <w:p w:rsidR="00423222" w:rsidRDefault="00423222" w:rsidP="008D62DF">
      <w:pPr>
        <w:spacing w:line="240" w:lineRule="auto"/>
        <w:ind w:left="-454"/>
        <w:rPr>
          <w:rFonts w:ascii="Times New Roman" w:hAnsi="Times New Roman" w:cs="Times New Roman"/>
          <w:sz w:val="28"/>
          <w:szCs w:val="28"/>
        </w:rPr>
      </w:pPr>
      <w:r>
        <w:rPr>
          <w:rFonts w:ascii="Times New Roman" w:hAnsi="Times New Roman" w:cs="Times New Roman"/>
          <w:sz w:val="28"/>
          <w:szCs w:val="28"/>
        </w:rPr>
        <w:t>С</w:t>
      </w:r>
      <w:r w:rsidRPr="00DA6E60">
        <w:rPr>
          <w:rFonts w:ascii="Times New Roman" w:hAnsi="Times New Roman" w:cs="Times New Roman"/>
          <w:sz w:val="28"/>
          <w:szCs w:val="28"/>
        </w:rPr>
        <w:t>троит</w:t>
      </w:r>
      <w:r>
        <w:rPr>
          <w:rFonts w:ascii="Times New Roman" w:hAnsi="Times New Roman" w:cs="Times New Roman"/>
          <w:sz w:val="28"/>
          <w:szCs w:val="28"/>
        </w:rPr>
        <w:t xml:space="preserve">ельство — 6814,0 тыс. человек; </w:t>
      </w:r>
    </w:p>
    <w:p w:rsidR="00423222" w:rsidRPr="00DA6E60" w:rsidRDefault="00423222" w:rsidP="008D62DF">
      <w:pPr>
        <w:spacing w:line="240" w:lineRule="auto"/>
        <w:ind w:left="-454"/>
        <w:rPr>
          <w:rFonts w:ascii="Times New Roman" w:hAnsi="Times New Roman" w:cs="Times New Roman"/>
          <w:sz w:val="28"/>
          <w:szCs w:val="28"/>
        </w:rPr>
      </w:pPr>
      <w:r>
        <w:rPr>
          <w:rFonts w:ascii="Times New Roman" w:hAnsi="Times New Roman" w:cs="Times New Roman"/>
          <w:sz w:val="28"/>
          <w:szCs w:val="28"/>
        </w:rPr>
        <w:t>Т</w:t>
      </w:r>
      <w:r w:rsidRPr="00DA6E60">
        <w:rPr>
          <w:rFonts w:ascii="Times New Roman" w:hAnsi="Times New Roman" w:cs="Times New Roman"/>
          <w:sz w:val="28"/>
          <w:szCs w:val="28"/>
        </w:rPr>
        <w:t>ранспортировка и х</w:t>
      </w:r>
      <w:r>
        <w:rPr>
          <w:rFonts w:ascii="Times New Roman" w:hAnsi="Times New Roman" w:cs="Times New Roman"/>
          <w:sz w:val="28"/>
          <w:szCs w:val="28"/>
        </w:rPr>
        <w:t xml:space="preserve">ранение — 5899,3 тыс. человек; </w:t>
      </w:r>
    </w:p>
    <w:p w:rsidR="00423222" w:rsidRPr="00DA6E60" w:rsidRDefault="00423222" w:rsidP="008D62DF">
      <w:pPr>
        <w:spacing w:line="240" w:lineRule="auto"/>
        <w:ind w:left="-454"/>
        <w:rPr>
          <w:rFonts w:ascii="Times New Roman" w:hAnsi="Times New Roman" w:cs="Times New Roman"/>
          <w:sz w:val="28"/>
          <w:szCs w:val="28"/>
        </w:rPr>
      </w:pPr>
      <w:r>
        <w:rPr>
          <w:rFonts w:ascii="Times New Roman" w:hAnsi="Times New Roman" w:cs="Times New Roman"/>
          <w:sz w:val="28"/>
          <w:szCs w:val="28"/>
        </w:rPr>
        <w:t>О</w:t>
      </w:r>
      <w:r w:rsidRPr="00DA6E60">
        <w:rPr>
          <w:rFonts w:ascii="Times New Roman" w:hAnsi="Times New Roman" w:cs="Times New Roman"/>
          <w:sz w:val="28"/>
          <w:szCs w:val="28"/>
        </w:rPr>
        <w:t>бра</w:t>
      </w:r>
      <w:r>
        <w:rPr>
          <w:rFonts w:ascii="Times New Roman" w:hAnsi="Times New Roman" w:cs="Times New Roman"/>
          <w:sz w:val="28"/>
          <w:szCs w:val="28"/>
        </w:rPr>
        <w:t xml:space="preserve">зование — 5412,2 тыс. человек; </w:t>
      </w:r>
    </w:p>
    <w:p w:rsidR="00423222" w:rsidRPr="00DA6E60" w:rsidRDefault="00423222" w:rsidP="008D62DF">
      <w:pPr>
        <w:spacing w:line="240" w:lineRule="auto"/>
        <w:ind w:left="-454"/>
        <w:rPr>
          <w:rFonts w:ascii="Times New Roman" w:hAnsi="Times New Roman" w:cs="Times New Roman"/>
          <w:sz w:val="28"/>
          <w:szCs w:val="28"/>
        </w:rPr>
      </w:pPr>
      <w:r>
        <w:rPr>
          <w:rFonts w:ascii="Times New Roman" w:hAnsi="Times New Roman" w:cs="Times New Roman"/>
          <w:sz w:val="28"/>
          <w:szCs w:val="28"/>
        </w:rPr>
        <w:lastRenderedPageBreak/>
        <w:t>С</w:t>
      </w:r>
      <w:r w:rsidRPr="00DA6E60">
        <w:rPr>
          <w:rFonts w:ascii="Times New Roman" w:hAnsi="Times New Roman" w:cs="Times New Roman"/>
          <w:sz w:val="28"/>
          <w:szCs w:val="28"/>
        </w:rPr>
        <w:t>ельское, лесное хозяйство, охота, рыбо</w:t>
      </w:r>
      <w:r>
        <w:rPr>
          <w:rFonts w:ascii="Times New Roman" w:hAnsi="Times New Roman" w:cs="Times New Roman"/>
          <w:sz w:val="28"/>
          <w:szCs w:val="28"/>
        </w:rPr>
        <w:t xml:space="preserve">ловство — 5412,2 тыс. человек. </w:t>
      </w:r>
    </w:p>
    <w:p w:rsidR="00423222" w:rsidRDefault="00423222" w:rsidP="008D62DF">
      <w:pPr>
        <w:spacing w:line="240" w:lineRule="auto"/>
        <w:ind w:left="-454"/>
        <w:rPr>
          <w:rFonts w:ascii="Times New Roman" w:hAnsi="Times New Roman" w:cs="Times New Roman"/>
          <w:sz w:val="28"/>
          <w:szCs w:val="28"/>
        </w:rPr>
      </w:pPr>
      <w:r w:rsidRPr="00DA6E60">
        <w:rPr>
          <w:rFonts w:ascii="Times New Roman" w:hAnsi="Times New Roman" w:cs="Times New Roman"/>
          <w:sz w:val="28"/>
          <w:szCs w:val="28"/>
        </w:rPr>
        <w:t xml:space="preserve">Всего в 2024 году в России было занято 72,9 </w:t>
      </w:r>
      <w:proofErr w:type="gramStart"/>
      <w:r w:rsidRPr="00DA6E60">
        <w:rPr>
          <w:rFonts w:ascii="Times New Roman" w:hAnsi="Times New Roman" w:cs="Times New Roman"/>
          <w:sz w:val="28"/>
          <w:szCs w:val="28"/>
        </w:rPr>
        <w:t>млн</w:t>
      </w:r>
      <w:proofErr w:type="gramEnd"/>
      <w:r w:rsidRPr="00DA6E60">
        <w:rPr>
          <w:rFonts w:ascii="Times New Roman" w:hAnsi="Times New Roman" w:cs="Times New Roman"/>
          <w:sz w:val="28"/>
          <w:szCs w:val="28"/>
        </w:rPr>
        <w:t xml:space="preserve"> человек.</w:t>
      </w:r>
    </w:p>
    <w:p w:rsidR="00423222" w:rsidRPr="00FC6B41" w:rsidRDefault="00423222" w:rsidP="008D62DF">
      <w:pPr>
        <w:pStyle w:val="1"/>
        <w:spacing w:line="240" w:lineRule="auto"/>
        <w:ind w:left="-454"/>
        <w:rPr>
          <w:rFonts w:ascii="Times New Roman" w:hAnsi="Times New Roman" w:cs="Times New Roman"/>
          <w:b w:val="0"/>
          <w:color w:val="auto"/>
        </w:rPr>
      </w:pPr>
      <w:bookmarkStart w:id="1" w:name="_Toc182694939"/>
      <w:r w:rsidRPr="00FC6B41">
        <w:rPr>
          <w:rFonts w:ascii="Times New Roman" w:hAnsi="Times New Roman" w:cs="Times New Roman"/>
          <w:color w:val="auto"/>
        </w:rPr>
        <w:t>Основные тенденции</w:t>
      </w:r>
      <w:bookmarkEnd w:id="1"/>
    </w:p>
    <w:p w:rsidR="00423222" w:rsidRPr="004B72E0" w:rsidRDefault="00423222" w:rsidP="008D62DF">
      <w:pPr>
        <w:spacing w:line="240" w:lineRule="auto"/>
        <w:ind w:left="-454"/>
        <w:rPr>
          <w:rFonts w:ascii="Times New Roman" w:hAnsi="Times New Roman" w:cs="Times New Roman"/>
          <w:sz w:val="28"/>
          <w:szCs w:val="28"/>
        </w:rPr>
      </w:pPr>
      <w:r w:rsidRPr="004B72E0">
        <w:rPr>
          <w:rFonts w:ascii="Times New Roman" w:hAnsi="Times New Roman" w:cs="Times New Roman"/>
          <w:sz w:val="28"/>
          <w:szCs w:val="28"/>
        </w:rPr>
        <w:t>Цифровая трансформация рынка труда в России — это процесс внедрения и использования информационных технологий и цифровых решений для оптимизации всех аспектов</w:t>
      </w:r>
      <w:r>
        <w:rPr>
          <w:rFonts w:ascii="Times New Roman" w:hAnsi="Times New Roman" w:cs="Times New Roman"/>
          <w:sz w:val="28"/>
          <w:szCs w:val="28"/>
        </w:rPr>
        <w:t xml:space="preserve"> трудовых отношений в стране. </w:t>
      </w:r>
    </w:p>
    <w:p w:rsidR="00423222" w:rsidRPr="004B72E0" w:rsidRDefault="00423222" w:rsidP="008D62DF">
      <w:pPr>
        <w:spacing w:line="240" w:lineRule="auto"/>
        <w:ind w:left="-454"/>
        <w:rPr>
          <w:rFonts w:ascii="Times New Roman" w:hAnsi="Times New Roman" w:cs="Times New Roman"/>
          <w:sz w:val="28"/>
          <w:szCs w:val="28"/>
        </w:rPr>
      </w:pPr>
      <w:r w:rsidRPr="004B72E0">
        <w:rPr>
          <w:rFonts w:ascii="Times New Roman" w:hAnsi="Times New Roman" w:cs="Times New Roman"/>
          <w:sz w:val="28"/>
          <w:szCs w:val="28"/>
        </w:rPr>
        <w:t xml:space="preserve">Она охватывает поиск работы, </w:t>
      </w:r>
      <w:proofErr w:type="spellStart"/>
      <w:proofErr w:type="gramStart"/>
      <w:r w:rsidRPr="004B72E0">
        <w:rPr>
          <w:rFonts w:ascii="Times New Roman" w:hAnsi="Times New Roman" w:cs="Times New Roman"/>
          <w:sz w:val="28"/>
          <w:szCs w:val="28"/>
        </w:rPr>
        <w:t>найм</w:t>
      </w:r>
      <w:proofErr w:type="spellEnd"/>
      <w:r w:rsidRPr="004B72E0">
        <w:rPr>
          <w:rFonts w:ascii="Times New Roman" w:hAnsi="Times New Roman" w:cs="Times New Roman"/>
          <w:sz w:val="28"/>
          <w:szCs w:val="28"/>
        </w:rPr>
        <w:t xml:space="preserve"> и</w:t>
      </w:r>
      <w:proofErr w:type="gramEnd"/>
      <w:r w:rsidRPr="004B72E0">
        <w:rPr>
          <w:rFonts w:ascii="Times New Roman" w:hAnsi="Times New Roman" w:cs="Times New Roman"/>
          <w:sz w:val="28"/>
          <w:szCs w:val="28"/>
        </w:rPr>
        <w:t xml:space="preserve"> увольнение, организацию трудового процесса, обучение и развитие персонала, а также учёт и </w:t>
      </w:r>
      <w:r>
        <w:rPr>
          <w:rFonts w:ascii="Times New Roman" w:hAnsi="Times New Roman" w:cs="Times New Roman"/>
          <w:sz w:val="28"/>
          <w:szCs w:val="28"/>
        </w:rPr>
        <w:t xml:space="preserve">управление кадровыми данными. </w:t>
      </w:r>
    </w:p>
    <w:p w:rsidR="00423222" w:rsidRPr="004B72E0" w:rsidRDefault="00423222" w:rsidP="008D62DF">
      <w:pPr>
        <w:spacing w:line="240" w:lineRule="auto"/>
        <w:ind w:left="-454"/>
        <w:rPr>
          <w:rFonts w:ascii="Times New Roman" w:hAnsi="Times New Roman" w:cs="Times New Roman"/>
          <w:sz w:val="28"/>
          <w:szCs w:val="28"/>
        </w:rPr>
      </w:pPr>
      <w:r w:rsidRPr="004B72E0">
        <w:rPr>
          <w:rFonts w:ascii="Times New Roman" w:hAnsi="Times New Roman" w:cs="Times New Roman"/>
          <w:sz w:val="28"/>
          <w:szCs w:val="28"/>
        </w:rPr>
        <w:t>Направлена на повышение эффективности процессов найма и подбора персонала, улучшение доступности и скорости поиска работы для соискателей, а также на содействие развитию к</w:t>
      </w:r>
      <w:r>
        <w:rPr>
          <w:rFonts w:ascii="Times New Roman" w:hAnsi="Times New Roman" w:cs="Times New Roman"/>
          <w:sz w:val="28"/>
          <w:szCs w:val="28"/>
        </w:rPr>
        <w:t>арьеры и обучению работников.</w:t>
      </w:r>
    </w:p>
    <w:p w:rsidR="00423222" w:rsidRPr="004B72E0" w:rsidRDefault="00423222" w:rsidP="008D62DF">
      <w:pPr>
        <w:spacing w:line="240" w:lineRule="auto"/>
        <w:ind w:left="-454"/>
        <w:rPr>
          <w:rFonts w:ascii="Times New Roman" w:hAnsi="Times New Roman" w:cs="Times New Roman"/>
          <w:sz w:val="28"/>
          <w:szCs w:val="28"/>
        </w:rPr>
      </w:pPr>
      <w:r w:rsidRPr="004B72E0">
        <w:rPr>
          <w:rFonts w:ascii="Times New Roman" w:hAnsi="Times New Roman" w:cs="Times New Roman"/>
          <w:sz w:val="28"/>
          <w:szCs w:val="28"/>
        </w:rPr>
        <w:t xml:space="preserve">Одна из важных составляющих цифровой трансформации — развитие образовательных и технологических программ, которые позволяют работникам развивать свои навыки и компетенции в соответствии с современными требованиями рынка труда. Это могут быть онлайн-курсы, </w:t>
      </w:r>
      <w:proofErr w:type="spellStart"/>
      <w:r w:rsidRPr="004B72E0">
        <w:rPr>
          <w:rFonts w:ascii="Times New Roman" w:hAnsi="Times New Roman" w:cs="Times New Roman"/>
          <w:sz w:val="28"/>
          <w:szCs w:val="28"/>
        </w:rPr>
        <w:t>вебинары</w:t>
      </w:r>
      <w:proofErr w:type="spellEnd"/>
      <w:r w:rsidRPr="004B72E0">
        <w:rPr>
          <w:rFonts w:ascii="Times New Roman" w:hAnsi="Times New Roman" w:cs="Times New Roman"/>
          <w:sz w:val="28"/>
          <w:szCs w:val="28"/>
        </w:rPr>
        <w:t xml:space="preserve"> и другие формы обучения, основ</w:t>
      </w:r>
      <w:r>
        <w:rPr>
          <w:rFonts w:ascii="Times New Roman" w:hAnsi="Times New Roman" w:cs="Times New Roman"/>
          <w:sz w:val="28"/>
          <w:szCs w:val="28"/>
        </w:rPr>
        <w:t xml:space="preserve">анные на цифровых технологиях. </w:t>
      </w:r>
    </w:p>
    <w:p w:rsidR="00423222" w:rsidRDefault="00423222" w:rsidP="008D62DF">
      <w:pPr>
        <w:spacing w:line="240" w:lineRule="auto"/>
        <w:ind w:left="-454"/>
        <w:rPr>
          <w:rFonts w:ascii="Times New Roman" w:hAnsi="Times New Roman" w:cs="Times New Roman"/>
          <w:b/>
          <w:sz w:val="28"/>
          <w:szCs w:val="28"/>
        </w:rPr>
      </w:pPr>
      <w:r w:rsidRPr="004B72E0">
        <w:rPr>
          <w:rFonts w:ascii="Times New Roman" w:hAnsi="Times New Roman" w:cs="Times New Roman"/>
          <w:sz w:val="28"/>
          <w:szCs w:val="28"/>
        </w:rPr>
        <w:t>Цифровая трансформация рынка труда в России имеет большой потенциал для повышения эффективности и конкурентоспособности рынка труда, улучшения доступности и качества услуг для работников и работодателей, а также для создания благоприятных условий для развития и инноваций</w:t>
      </w:r>
      <w:r w:rsidRPr="004B72E0">
        <w:rPr>
          <w:rFonts w:ascii="Times New Roman" w:hAnsi="Times New Roman" w:cs="Times New Roman"/>
          <w:b/>
          <w:sz w:val="28"/>
          <w:szCs w:val="28"/>
        </w:rPr>
        <w:t>.</w:t>
      </w:r>
    </w:p>
    <w:p w:rsidR="00423222" w:rsidRPr="0052017C" w:rsidRDefault="00423222" w:rsidP="008D62DF">
      <w:pPr>
        <w:spacing w:line="240" w:lineRule="auto"/>
        <w:ind w:left="-454"/>
        <w:rPr>
          <w:rFonts w:ascii="Times New Roman" w:hAnsi="Times New Roman" w:cs="Times New Roman"/>
          <w:sz w:val="28"/>
          <w:szCs w:val="28"/>
        </w:rPr>
      </w:pPr>
      <w:r w:rsidRPr="0052017C">
        <w:rPr>
          <w:rFonts w:ascii="Times New Roman" w:hAnsi="Times New Roman" w:cs="Times New Roman"/>
          <w:sz w:val="28"/>
          <w:szCs w:val="28"/>
        </w:rPr>
        <w:t>Автоматизация рынка труда в России предполагает внедрение технологий, которые упрощают проце</w:t>
      </w:r>
      <w:r>
        <w:rPr>
          <w:rFonts w:ascii="Times New Roman" w:hAnsi="Times New Roman" w:cs="Times New Roman"/>
          <w:sz w:val="28"/>
          <w:szCs w:val="28"/>
        </w:rPr>
        <w:t xml:space="preserve">ссы и повышают эффективность. </w:t>
      </w:r>
    </w:p>
    <w:p w:rsidR="00423222" w:rsidRDefault="00423222" w:rsidP="008D62DF">
      <w:pPr>
        <w:spacing w:line="240" w:lineRule="auto"/>
        <w:ind w:left="-454"/>
        <w:rPr>
          <w:rFonts w:ascii="Times New Roman" w:hAnsi="Times New Roman" w:cs="Times New Roman"/>
          <w:sz w:val="28"/>
          <w:szCs w:val="28"/>
        </w:rPr>
      </w:pPr>
      <w:r w:rsidRPr="0052017C">
        <w:rPr>
          <w:rFonts w:ascii="Times New Roman" w:hAnsi="Times New Roman" w:cs="Times New Roman"/>
          <w:sz w:val="28"/>
          <w:szCs w:val="28"/>
        </w:rPr>
        <w:t>Некоторые тенденции автоматизации:</w:t>
      </w:r>
    </w:p>
    <w:p w:rsidR="00423222" w:rsidRPr="0052017C" w:rsidRDefault="00423222" w:rsidP="008D62DF">
      <w:pPr>
        <w:spacing w:line="240" w:lineRule="auto"/>
        <w:ind w:left="-454"/>
        <w:rPr>
          <w:rFonts w:ascii="Times New Roman" w:hAnsi="Times New Roman" w:cs="Times New Roman"/>
          <w:sz w:val="28"/>
          <w:szCs w:val="28"/>
        </w:rPr>
      </w:pPr>
      <w:r w:rsidRPr="0052017C">
        <w:rPr>
          <w:rFonts w:ascii="Times New Roman" w:hAnsi="Times New Roman" w:cs="Times New Roman"/>
          <w:sz w:val="28"/>
          <w:szCs w:val="28"/>
        </w:rPr>
        <w:t>Замена рутинных задач. Машины всё чаще выполняют обработку данных и производство. Это может привести к уменьшению числа рабо</w:t>
      </w:r>
      <w:r>
        <w:rPr>
          <w:rFonts w:ascii="Times New Roman" w:hAnsi="Times New Roman" w:cs="Times New Roman"/>
          <w:sz w:val="28"/>
          <w:szCs w:val="28"/>
        </w:rPr>
        <w:t xml:space="preserve">чих мест в некоторых отраслях. </w:t>
      </w:r>
    </w:p>
    <w:p w:rsidR="00423222" w:rsidRPr="0052017C" w:rsidRDefault="00423222" w:rsidP="008D62DF">
      <w:pPr>
        <w:spacing w:line="240" w:lineRule="auto"/>
        <w:ind w:left="-454"/>
        <w:rPr>
          <w:rFonts w:ascii="Times New Roman" w:hAnsi="Times New Roman" w:cs="Times New Roman"/>
          <w:sz w:val="28"/>
          <w:szCs w:val="28"/>
        </w:rPr>
      </w:pPr>
      <w:r w:rsidRPr="0052017C">
        <w:rPr>
          <w:rFonts w:ascii="Times New Roman" w:hAnsi="Times New Roman" w:cs="Times New Roman"/>
          <w:sz w:val="28"/>
          <w:szCs w:val="28"/>
        </w:rPr>
        <w:t>Появление новых профессий. Востребованы специалисты, которые смогут обслуживать автоматизированные системы: аналитики данных, программисты, специалисты по машинному обучению, разработчики искусственного интеллекта и спе</w:t>
      </w:r>
      <w:r>
        <w:rPr>
          <w:rFonts w:ascii="Times New Roman" w:hAnsi="Times New Roman" w:cs="Times New Roman"/>
          <w:sz w:val="28"/>
          <w:szCs w:val="28"/>
        </w:rPr>
        <w:t xml:space="preserve">циалисты по </w:t>
      </w:r>
      <w:proofErr w:type="spellStart"/>
      <w:r>
        <w:rPr>
          <w:rFonts w:ascii="Times New Roman" w:hAnsi="Times New Roman" w:cs="Times New Roman"/>
          <w:sz w:val="28"/>
          <w:szCs w:val="28"/>
        </w:rPr>
        <w:t>кибербезопасности</w:t>
      </w:r>
      <w:proofErr w:type="spellEnd"/>
      <w:r>
        <w:rPr>
          <w:rFonts w:ascii="Times New Roman" w:hAnsi="Times New Roman" w:cs="Times New Roman"/>
          <w:sz w:val="28"/>
          <w:szCs w:val="28"/>
        </w:rPr>
        <w:t xml:space="preserve">. </w:t>
      </w:r>
    </w:p>
    <w:p w:rsidR="00423222" w:rsidRPr="0052017C" w:rsidRDefault="00423222" w:rsidP="008D62DF">
      <w:pPr>
        <w:spacing w:line="240" w:lineRule="auto"/>
        <w:ind w:left="-454"/>
        <w:rPr>
          <w:rFonts w:ascii="Times New Roman" w:hAnsi="Times New Roman" w:cs="Times New Roman"/>
          <w:sz w:val="28"/>
          <w:szCs w:val="28"/>
        </w:rPr>
      </w:pPr>
      <w:r w:rsidRPr="0052017C">
        <w:rPr>
          <w:rFonts w:ascii="Times New Roman" w:hAnsi="Times New Roman" w:cs="Times New Roman"/>
          <w:sz w:val="28"/>
          <w:szCs w:val="28"/>
        </w:rPr>
        <w:t>Изменение условий труда. Компании, внедряющие автоматизацию, могут не только оптимизировать процессы, но и создать более комфортные условия труда для сотрудников. Например, предлагать гибкие графики и возможности для уда</w:t>
      </w:r>
      <w:r>
        <w:rPr>
          <w:rFonts w:ascii="Times New Roman" w:hAnsi="Times New Roman" w:cs="Times New Roman"/>
          <w:sz w:val="28"/>
          <w:szCs w:val="28"/>
        </w:rPr>
        <w:t xml:space="preserve">лённой работы. </w:t>
      </w:r>
    </w:p>
    <w:p w:rsidR="00423222" w:rsidRDefault="00423222" w:rsidP="008D62DF">
      <w:pPr>
        <w:spacing w:line="240" w:lineRule="auto"/>
        <w:ind w:left="-454"/>
        <w:rPr>
          <w:rFonts w:ascii="Times New Roman" w:hAnsi="Times New Roman" w:cs="Times New Roman"/>
          <w:sz w:val="28"/>
          <w:szCs w:val="28"/>
        </w:rPr>
      </w:pPr>
      <w:r w:rsidRPr="0052017C">
        <w:rPr>
          <w:rFonts w:ascii="Times New Roman" w:hAnsi="Times New Roman" w:cs="Times New Roman"/>
          <w:sz w:val="28"/>
          <w:szCs w:val="28"/>
        </w:rPr>
        <w:lastRenderedPageBreak/>
        <w:t>По данным Национального исследовательского университета ВШЭ, к 2030 году около 40% всех рабочих мест в России будут автоматизированы.</w:t>
      </w:r>
    </w:p>
    <w:p w:rsidR="00423222" w:rsidRDefault="00423222" w:rsidP="008D62DF">
      <w:pPr>
        <w:spacing w:line="240" w:lineRule="auto"/>
        <w:ind w:left="-454"/>
        <w:rPr>
          <w:rFonts w:ascii="Times New Roman" w:hAnsi="Times New Roman" w:cs="Times New Roman"/>
          <w:sz w:val="28"/>
          <w:szCs w:val="28"/>
        </w:rPr>
      </w:pPr>
      <w:r>
        <w:rPr>
          <w:rFonts w:ascii="Times New Roman" w:hAnsi="Times New Roman" w:cs="Times New Roman"/>
          <w:sz w:val="28"/>
          <w:szCs w:val="28"/>
        </w:rPr>
        <w:t xml:space="preserve">Образование всегда положительно влияет на состояние рынка труда в России. Вот примеры чем именно образование влияет на рынок труда в России: </w:t>
      </w:r>
    </w:p>
    <w:p w:rsidR="00423222" w:rsidRPr="00383620" w:rsidRDefault="00423222" w:rsidP="008D62DF">
      <w:pPr>
        <w:spacing w:line="240" w:lineRule="auto"/>
        <w:ind w:left="-454"/>
        <w:rPr>
          <w:rFonts w:ascii="Times New Roman" w:hAnsi="Times New Roman" w:cs="Times New Roman"/>
          <w:sz w:val="28"/>
          <w:szCs w:val="28"/>
        </w:rPr>
      </w:pPr>
      <w:r w:rsidRPr="00383620">
        <w:rPr>
          <w:rFonts w:ascii="Times New Roman" w:hAnsi="Times New Roman" w:cs="Times New Roman"/>
          <w:sz w:val="28"/>
          <w:szCs w:val="28"/>
        </w:rPr>
        <w:t>Повышение конкурентоспособности. Образование способствует повышению конкурентоспособности на р</w:t>
      </w:r>
      <w:r>
        <w:rPr>
          <w:rFonts w:ascii="Times New Roman" w:hAnsi="Times New Roman" w:cs="Times New Roman"/>
          <w:sz w:val="28"/>
          <w:szCs w:val="28"/>
        </w:rPr>
        <w:t xml:space="preserve">ынке труда и карьерному росту. </w:t>
      </w:r>
    </w:p>
    <w:p w:rsidR="00423222" w:rsidRPr="00383620" w:rsidRDefault="00423222" w:rsidP="008D62DF">
      <w:pPr>
        <w:spacing w:line="240" w:lineRule="auto"/>
        <w:ind w:left="-454"/>
        <w:rPr>
          <w:rFonts w:ascii="Times New Roman" w:hAnsi="Times New Roman" w:cs="Times New Roman"/>
          <w:sz w:val="28"/>
          <w:szCs w:val="28"/>
        </w:rPr>
      </w:pPr>
      <w:r w:rsidRPr="00383620">
        <w:rPr>
          <w:rFonts w:ascii="Times New Roman" w:hAnsi="Times New Roman" w:cs="Times New Roman"/>
          <w:sz w:val="28"/>
          <w:szCs w:val="28"/>
        </w:rPr>
        <w:t xml:space="preserve">Сокращение риска безработицы. Лица с высшим и средним специальным образованием остаются в числе </w:t>
      </w:r>
      <w:proofErr w:type="gramStart"/>
      <w:r w:rsidRPr="00383620">
        <w:rPr>
          <w:rFonts w:ascii="Times New Roman" w:hAnsi="Times New Roman" w:cs="Times New Roman"/>
          <w:sz w:val="28"/>
          <w:szCs w:val="28"/>
        </w:rPr>
        <w:t>заняты</w:t>
      </w:r>
      <w:r>
        <w:rPr>
          <w:rFonts w:ascii="Times New Roman" w:hAnsi="Times New Roman" w:cs="Times New Roman"/>
          <w:sz w:val="28"/>
          <w:szCs w:val="28"/>
        </w:rPr>
        <w:t>х</w:t>
      </w:r>
      <w:proofErr w:type="gramEnd"/>
      <w:r>
        <w:rPr>
          <w:rFonts w:ascii="Times New Roman" w:hAnsi="Times New Roman" w:cs="Times New Roman"/>
          <w:sz w:val="28"/>
          <w:szCs w:val="28"/>
        </w:rPr>
        <w:t xml:space="preserve"> более длительный срок. </w:t>
      </w:r>
    </w:p>
    <w:p w:rsidR="00423222" w:rsidRPr="00383620" w:rsidRDefault="00423222" w:rsidP="008D62DF">
      <w:pPr>
        <w:spacing w:line="240" w:lineRule="auto"/>
        <w:ind w:left="-454"/>
        <w:rPr>
          <w:rFonts w:ascii="Times New Roman" w:hAnsi="Times New Roman" w:cs="Times New Roman"/>
          <w:sz w:val="28"/>
          <w:szCs w:val="28"/>
        </w:rPr>
      </w:pPr>
      <w:r w:rsidRPr="00383620">
        <w:rPr>
          <w:rFonts w:ascii="Times New Roman" w:hAnsi="Times New Roman" w:cs="Times New Roman"/>
          <w:sz w:val="28"/>
          <w:szCs w:val="28"/>
        </w:rPr>
        <w:t>Увеличение заработной платы. Во всех профессиональных группах работники с высшим образованием зарабатывают боль</w:t>
      </w:r>
      <w:r>
        <w:rPr>
          <w:rFonts w:ascii="Times New Roman" w:hAnsi="Times New Roman" w:cs="Times New Roman"/>
          <w:sz w:val="28"/>
          <w:szCs w:val="28"/>
        </w:rPr>
        <w:t xml:space="preserve">ше, чем с низким образованием. </w:t>
      </w:r>
    </w:p>
    <w:p w:rsidR="00423222" w:rsidRPr="00383620" w:rsidRDefault="00423222" w:rsidP="008D62DF">
      <w:pPr>
        <w:spacing w:line="240" w:lineRule="auto"/>
        <w:ind w:left="-454"/>
        <w:rPr>
          <w:rFonts w:ascii="Times New Roman" w:hAnsi="Times New Roman" w:cs="Times New Roman"/>
          <w:sz w:val="28"/>
          <w:szCs w:val="28"/>
        </w:rPr>
      </w:pPr>
      <w:r w:rsidRPr="00383620">
        <w:rPr>
          <w:rFonts w:ascii="Times New Roman" w:hAnsi="Times New Roman" w:cs="Times New Roman"/>
          <w:sz w:val="28"/>
          <w:szCs w:val="28"/>
        </w:rPr>
        <w:t>Однако есть и проблемы, которые могут негативно влиять на влияние образования на рыно</w:t>
      </w:r>
      <w:r>
        <w:rPr>
          <w:rFonts w:ascii="Times New Roman" w:hAnsi="Times New Roman" w:cs="Times New Roman"/>
          <w:sz w:val="28"/>
          <w:szCs w:val="28"/>
        </w:rPr>
        <w:t>к труда: О</w:t>
      </w:r>
      <w:r w:rsidRPr="00383620">
        <w:rPr>
          <w:rFonts w:ascii="Times New Roman" w:hAnsi="Times New Roman" w:cs="Times New Roman"/>
          <w:sz w:val="28"/>
          <w:szCs w:val="28"/>
        </w:rPr>
        <w:t>тставание системы образования от потребностей рынка труда. Учебные заведения ориентируются на потребности абитуриентов и их родителей, а не работодателей, что приводит к избытку выпускников по некоторым пр</w:t>
      </w:r>
      <w:r>
        <w:rPr>
          <w:rFonts w:ascii="Times New Roman" w:hAnsi="Times New Roman" w:cs="Times New Roman"/>
          <w:sz w:val="28"/>
          <w:szCs w:val="28"/>
        </w:rPr>
        <w:t xml:space="preserve">офессиям и дефициту по другим. </w:t>
      </w:r>
    </w:p>
    <w:p w:rsidR="00423222" w:rsidRDefault="00423222" w:rsidP="008D62DF">
      <w:pPr>
        <w:spacing w:line="240" w:lineRule="auto"/>
        <w:ind w:left="-454"/>
        <w:rPr>
          <w:rFonts w:ascii="Times New Roman" w:hAnsi="Times New Roman" w:cs="Times New Roman"/>
          <w:sz w:val="28"/>
          <w:szCs w:val="28"/>
        </w:rPr>
      </w:pPr>
      <w:r w:rsidRPr="00383620">
        <w:rPr>
          <w:rFonts w:ascii="Times New Roman" w:hAnsi="Times New Roman" w:cs="Times New Roman"/>
          <w:sz w:val="28"/>
          <w:szCs w:val="28"/>
        </w:rPr>
        <w:t>Дисбаланс теоретической и практической подготовки. Высокий уровень теоретических знаний зачастую не соответств</w:t>
      </w:r>
      <w:r>
        <w:rPr>
          <w:rFonts w:ascii="Times New Roman" w:hAnsi="Times New Roman" w:cs="Times New Roman"/>
          <w:sz w:val="28"/>
          <w:szCs w:val="28"/>
        </w:rPr>
        <w:t xml:space="preserve">ует практической составляющей. </w:t>
      </w:r>
    </w:p>
    <w:p w:rsidR="00423222" w:rsidRPr="00383620" w:rsidRDefault="00423222" w:rsidP="008D62DF">
      <w:pPr>
        <w:spacing w:line="240" w:lineRule="auto"/>
        <w:ind w:left="-454"/>
        <w:rPr>
          <w:rFonts w:ascii="Times New Roman" w:hAnsi="Times New Roman" w:cs="Times New Roman"/>
          <w:sz w:val="28"/>
          <w:szCs w:val="28"/>
        </w:rPr>
      </w:pPr>
      <w:r w:rsidRPr="00383620">
        <w:rPr>
          <w:rFonts w:ascii="Times New Roman" w:hAnsi="Times New Roman" w:cs="Times New Roman"/>
          <w:sz w:val="28"/>
          <w:szCs w:val="28"/>
        </w:rPr>
        <w:t>Низкая квалификация педагогических кадров и несоответствие учебных программ тре</w:t>
      </w:r>
      <w:r>
        <w:rPr>
          <w:rFonts w:ascii="Times New Roman" w:hAnsi="Times New Roman" w:cs="Times New Roman"/>
          <w:sz w:val="28"/>
          <w:szCs w:val="28"/>
        </w:rPr>
        <w:t>бованиям современной ситуации.</w:t>
      </w:r>
    </w:p>
    <w:p w:rsidR="00423222" w:rsidRDefault="00423222" w:rsidP="008D62DF">
      <w:pPr>
        <w:spacing w:line="240" w:lineRule="auto"/>
        <w:ind w:left="-454"/>
        <w:rPr>
          <w:rFonts w:ascii="Times New Roman" w:hAnsi="Times New Roman" w:cs="Times New Roman"/>
          <w:sz w:val="28"/>
          <w:szCs w:val="28"/>
        </w:rPr>
      </w:pPr>
      <w:r w:rsidRPr="00383620">
        <w:rPr>
          <w:rFonts w:ascii="Times New Roman" w:hAnsi="Times New Roman" w:cs="Times New Roman"/>
          <w:sz w:val="28"/>
          <w:szCs w:val="28"/>
        </w:rPr>
        <w:t>Таким образом, для более эффективного влияния образования на рынок труда необходимо учитывать потребности работодателей и разрабатывать учебные программы с учётом современных требований.</w:t>
      </w:r>
    </w:p>
    <w:p w:rsidR="00423222" w:rsidRDefault="00423222" w:rsidP="008D62DF">
      <w:pPr>
        <w:spacing w:line="240" w:lineRule="auto"/>
        <w:ind w:left="-454"/>
        <w:rPr>
          <w:rFonts w:ascii="Times New Roman" w:hAnsi="Times New Roman" w:cs="Times New Roman"/>
          <w:sz w:val="28"/>
          <w:szCs w:val="28"/>
        </w:rPr>
      </w:pPr>
      <w:r>
        <w:rPr>
          <w:rFonts w:ascii="Times New Roman" w:hAnsi="Times New Roman" w:cs="Times New Roman"/>
          <w:sz w:val="28"/>
          <w:szCs w:val="28"/>
        </w:rPr>
        <w:t>Также квалификация влияет на рынок труда. Она влияет на рынок труда следующим образом:</w:t>
      </w:r>
    </w:p>
    <w:p w:rsidR="003412C7" w:rsidRPr="003412C7" w:rsidRDefault="003412C7" w:rsidP="008D62DF">
      <w:pPr>
        <w:spacing w:line="240" w:lineRule="auto"/>
        <w:ind w:left="-454"/>
        <w:rPr>
          <w:rFonts w:ascii="Times New Roman" w:hAnsi="Times New Roman" w:cs="Times New Roman"/>
          <w:sz w:val="28"/>
          <w:szCs w:val="28"/>
        </w:rPr>
      </w:pPr>
      <w:r w:rsidRPr="003412C7">
        <w:rPr>
          <w:rFonts w:ascii="Times New Roman" w:hAnsi="Times New Roman" w:cs="Times New Roman"/>
          <w:sz w:val="28"/>
          <w:szCs w:val="28"/>
        </w:rPr>
        <w:t xml:space="preserve">Увеличивают шансы на скорейшее получение работы. Если уровень человеческого капитала соискателя близок к уровню, указанному в квалификационном свидетельстве, это способствует скорейшему трудоустройству, дальнейшему профессиональному росту. </w:t>
      </w:r>
    </w:p>
    <w:p w:rsidR="003412C7" w:rsidRPr="003412C7" w:rsidRDefault="003412C7" w:rsidP="008D62DF">
      <w:pPr>
        <w:spacing w:line="240" w:lineRule="auto"/>
        <w:ind w:left="-454"/>
        <w:rPr>
          <w:rFonts w:ascii="Times New Roman" w:hAnsi="Times New Roman" w:cs="Times New Roman"/>
          <w:sz w:val="28"/>
          <w:szCs w:val="28"/>
        </w:rPr>
      </w:pPr>
      <w:r w:rsidRPr="003412C7">
        <w:rPr>
          <w:rFonts w:ascii="Times New Roman" w:hAnsi="Times New Roman" w:cs="Times New Roman"/>
          <w:sz w:val="28"/>
          <w:szCs w:val="28"/>
        </w:rPr>
        <w:t xml:space="preserve">Сокращают время, затрачиваемое на прием на работу. Работодатели требуют от организации меньше времени и ресурсов для проведения базового обучения, аттестации и адаптации сертифицированных сотрудников. </w:t>
      </w:r>
    </w:p>
    <w:p w:rsidR="003412C7" w:rsidRPr="003412C7" w:rsidRDefault="003412C7" w:rsidP="008D62DF">
      <w:pPr>
        <w:spacing w:line="240" w:lineRule="auto"/>
        <w:ind w:left="-454"/>
        <w:rPr>
          <w:rFonts w:ascii="Times New Roman" w:hAnsi="Times New Roman" w:cs="Times New Roman"/>
          <w:sz w:val="28"/>
          <w:szCs w:val="28"/>
        </w:rPr>
      </w:pPr>
      <w:r w:rsidRPr="003412C7">
        <w:rPr>
          <w:rFonts w:ascii="Times New Roman" w:hAnsi="Times New Roman" w:cs="Times New Roman"/>
          <w:sz w:val="28"/>
          <w:szCs w:val="28"/>
        </w:rPr>
        <w:t xml:space="preserve">Повышение конкурентоспособности сотрудников без опыта работы или с меньшим его количеством. Наличие квалификационных сертификатов у сотрудников становится конкурентным преимуществом для заказчиков определенных видов работ и услуг. </w:t>
      </w:r>
    </w:p>
    <w:p w:rsidR="003412C7" w:rsidRPr="003412C7" w:rsidRDefault="003412C7" w:rsidP="008D62DF">
      <w:pPr>
        <w:spacing w:line="240" w:lineRule="auto"/>
        <w:ind w:left="-454"/>
        <w:rPr>
          <w:rFonts w:ascii="Times New Roman" w:hAnsi="Times New Roman" w:cs="Times New Roman"/>
          <w:sz w:val="28"/>
          <w:szCs w:val="28"/>
        </w:rPr>
      </w:pPr>
      <w:r w:rsidRPr="003412C7">
        <w:rPr>
          <w:rFonts w:ascii="Times New Roman" w:hAnsi="Times New Roman" w:cs="Times New Roman"/>
          <w:sz w:val="28"/>
          <w:szCs w:val="28"/>
        </w:rPr>
        <w:lastRenderedPageBreak/>
        <w:t xml:space="preserve">Это способствует повышению эффективности работы персонала. Профессиональная сертификация позволяет сотрудникам легче и качественнее осваивать учебный курс, что повышает коэффициент производительности труда. </w:t>
      </w:r>
    </w:p>
    <w:p w:rsidR="00423222" w:rsidRDefault="00423222" w:rsidP="008D62DF">
      <w:pPr>
        <w:spacing w:line="240" w:lineRule="auto"/>
        <w:ind w:left="-454"/>
        <w:rPr>
          <w:rFonts w:ascii="Times New Roman" w:hAnsi="Times New Roman" w:cs="Times New Roman"/>
          <w:sz w:val="28"/>
          <w:szCs w:val="28"/>
        </w:rPr>
      </w:pPr>
      <w:r w:rsidRPr="00383620">
        <w:rPr>
          <w:rFonts w:ascii="Times New Roman" w:hAnsi="Times New Roman" w:cs="Times New Roman"/>
          <w:sz w:val="28"/>
          <w:szCs w:val="28"/>
        </w:rPr>
        <w:t>Для оценки влияния квалификации на рынок труда в России проводится мониторинг, который позволяет прогнозировать потребность экономики в кадрах, выявлять формирующиеся новые профессии, потребности в новых знаниях и умениях работников</w:t>
      </w:r>
      <w:r>
        <w:rPr>
          <w:rFonts w:ascii="Times New Roman" w:hAnsi="Times New Roman" w:cs="Times New Roman"/>
          <w:sz w:val="28"/>
          <w:szCs w:val="28"/>
        </w:rPr>
        <w:t>.</w:t>
      </w:r>
    </w:p>
    <w:p w:rsidR="00423222" w:rsidRPr="00FC6B41" w:rsidRDefault="00423222" w:rsidP="008D62DF">
      <w:pPr>
        <w:pStyle w:val="1"/>
        <w:spacing w:line="240" w:lineRule="auto"/>
        <w:ind w:left="-454"/>
        <w:rPr>
          <w:rFonts w:ascii="Times New Roman" w:hAnsi="Times New Roman" w:cs="Times New Roman"/>
          <w:b w:val="0"/>
          <w:color w:val="auto"/>
        </w:rPr>
      </w:pPr>
      <w:bookmarkStart w:id="2" w:name="_Toc182694940"/>
      <w:r w:rsidRPr="00FC6B41">
        <w:rPr>
          <w:rFonts w:ascii="Times New Roman" w:hAnsi="Times New Roman" w:cs="Times New Roman"/>
          <w:color w:val="auto"/>
        </w:rPr>
        <w:t>Вызовы рынка труда</w:t>
      </w:r>
      <w:bookmarkEnd w:id="2"/>
    </w:p>
    <w:p w:rsidR="00DF0EE9" w:rsidRPr="00DF0EE9" w:rsidRDefault="00DF0EE9" w:rsidP="008D62DF">
      <w:pPr>
        <w:spacing w:line="240" w:lineRule="auto"/>
        <w:ind w:left="-454"/>
        <w:rPr>
          <w:rFonts w:ascii="Times New Roman" w:hAnsi="Times New Roman" w:cs="Times New Roman"/>
          <w:sz w:val="28"/>
          <w:szCs w:val="28"/>
        </w:rPr>
      </w:pPr>
      <w:r w:rsidRPr="00DF0EE9">
        <w:rPr>
          <w:rFonts w:ascii="Times New Roman" w:hAnsi="Times New Roman" w:cs="Times New Roman"/>
          <w:sz w:val="28"/>
          <w:szCs w:val="28"/>
        </w:rPr>
        <w:t>Демографические изменения на рынке труда в России в 2024 году будут следующими:</w:t>
      </w:r>
    </w:p>
    <w:p w:rsidR="00DF0EE9" w:rsidRPr="00DF0EE9" w:rsidRDefault="00DF0EE9" w:rsidP="008D62DF">
      <w:pPr>
        <w:spacing w:line="240" w:lineRule="auto"/>
        <w:ind w:left="-454"/>
        <w:rPr>
          <w:rFonts w:ascii="Times New Roman" w:hAnsi="Times New Roman" w:cs="Times New Roman"/>
          <w:sz w:val="28"/>
          <w:szCs w:val="28"/>
        </w:rPr>
      </w:pPr>
      <w:r w:rsidRPr="00DF0EE9">
        <w:rPr>
          <w:rFonts w:ascii="Times New Roman" w:hAnsi="Times New Roman" w:cs="Times New Roman"/>
          <w:sz w:val="28"/>
          <w:szCs w:val="28"/>
        </w:rPr>
        <w:t xml:space="preserve">Сокращение численности трудоспособного населения и его старение создают серьезные проблемы для рынка труда. Работодатели вынуждены адаптироваться к новым условиям, предоставляя более гибкие условия труда и программы переподготовки. </w:t>
      </w:r>
    </w:p>
    <w:p w:rsidR="00DF0EE9" w:rsidRPr="00DF0EE9" w:rsidRDefault="00DF0EE9" w:rsidP="008D62DF">
      <w:pPr>
        <w:spacing w:line="240" w:lineRule="auto"/>
        <w:ind w:left="-454"/>
        <w:rPr>
          <w:rFonts w:ascii="Times New Roman" w:hAnsi="Times New Roman" w:cs="Times New Roman"/>
          <w:sz w:val="28"/>
          <w:szCs w:val="28"/>
        </w:rPr>
      </w:pPr>
      <w:r w:rsidRPr="00DF0EE9">
        <w:rPr>
          <w:rFonts w:ascii="Times New Roman" w:hAnsi="Times New Roman" w:cs="Times New Roman"/>
          <w:sz w:val="28"/>
          <w:szCs w:val="28"/>
        </w:rPr>
        <w:t xml:space="preserve">Измените структуру базы данных учебных программ. За 5 лет доля абитуриентов в возрасте от 40 до 59 лет увеличилась на 10 пунктов, в то время как доля молодых людей в возрасте до 29 лет и доля абитуриентов в возрасте от 30 до 39 лет снизилась </w:t>
      </w:r>
      <w:proofErr w:type="gramStart"/>
      <w:r w:rsidRPr="00DF0EE9">
        <w:rPr>
          <w:rFonts w:ascii="Times New Roman" w:hAnsi="Times New Roman" w:cs="Times New Roman"/>
          <w:sz w:val="28"/>
          <w:szCs w:val="28"/>
        </w:rPr>
        <w:t>на</w:t>
      </w:r>
      <w:proofErr w:type="gramEnd"/>
      <w:r w:rsidRPr="00DF0EE9">
        <w:rPr>
          <w:rFonts w:ascii="Times New Roman" w:hAnsi="Times New Roman" w:cs="Times New Roman"/>
          <w:sz w:val="28"/>
          <w:szCs w:val="28"/>
        </w:rPr>
        <w:t xml:space="preserve"> 7 пунктов и 4 пункта соответственно. </w:t>
      </w:r>
    </w:p>
    <w:p w:rsidR="00DF0EE9" w:rsidRPr="00DF0EE9" w:rsidRDefault="00DF0EE9" w:rsidP="008D62DF">
      <w:pPr>
        <w:spacing w:line="240" w:lineRule="auto"/>
        <w:ind w:left="-454"/>
        <w:rPr>
          <w:rFonts w:ascii="Times New Roman" w:hAnsi="Times New Roman" w:cs="Times New Roman"/>
          <w:sz w:val="28"/>
          <w:szCs w:val="28"/>
        </w:rPr>
      </w:pPr>
      <w:r w:rsidRPr="00DF0EE9">
        <w:rPr>
          <w:rFonts w:ascii="Times New Roman" w:hAnsi="Times New Roman" w:cs="Times New Roman"/>
          <w:sz w:val="28"/>
          <w:szCs w:val="28"/>
        </w:rPr>
        <w:t xml:space="preserve">Рост среднего возраста соискателей. По состоянию </w:t>
      </w:r>
      <w:proofErr w:type="gramStart"/>
      <w:r w:rsidRPr="00DF0EE9">
        <w:rPr>
          <w:rFonts w:ascii="Times New Roman" w:hAnsi="Times New Roman" w:cs="Times New Roman"/>
          <w:sz w:val="28"/>
          <w:szCs w:val="28"/>
        </w:rPr>
        <w:t>на конец</w:t>
      </w:r>
      <w:proofErr w:type="gramEnd"/>
      <w:r w:rsidRPr="00DF0EE9">
        <w:rPr>
          <w:rFonts w:ascii="Times New Roman" w:hAnsi="Times New Roman" w:cs="Times New Roman"/>
          <w:sz w:val="28"/>
          <w:szCs w:val="28"/>
        </w:rPr>
        <w:t xml:space="preserve"> 2024/6 учебного года среднее количество заявлений о приеме на работу за 12 месяцев сократилось на 19% по сравнению с предыдущим годом. </w:t>
      </w:r>
    </w:p>
    <w:p w:rsidR="00423222" w:rsidRPr="00307726" w:rsidRDefault="00DF0EE9" w:rsidP="008D62DF">
      <w:pPr>
        <w:spacing w:line="240" w:lineRule="auto"/>
        <w:ind w:left="-454"/>
        <w:rPr>
          <w:rFonts w:ascii="Times New Roman" w:hAnsi="Times New Roman" w:cs="Times New Roman"/>
          <w:sz w:val="28"/>
          <w:szCs w:val="28"/>
        </w:rPr>
      </w:pPr>
      <w:r w:rsidRPr="00DF0EE9">
        <w:rPr>
          <w:rFonts w:ascii="Times New Roman" w:hAnsi="Times New Roman" w:cs="Times New Roman"/>
          <w:sz w:val="28"/>
          <w:szCs w:val="28"/>
        </w:rPr>
        <w:t>Демографические изменения также влияют на ст</w:t>
      </w:r>
      <w:r>
        <w:rPr>
          <w:rFonts w:ascii="Times New Roman" w:hAnsi="Times New Roman" w:cs="Times New Roman"/>
          <w:sz w:val="28"/>
          <w:szCs w:val="28"/>
        </w:rPr>
        <w:t xml:space="preserve">руктуру спроса на рабочую </w:t>
      </w:r>
      <w:proofErr w:type="spellStart"/>
      <w:r>
        <w:rPr>
          <w:rFonts w:ascii="Times New Roman" w:hAnsi="Times New Roman" w:cs="Times New Roman"/>
          <w:sz w:val="28"/>
          <w:szCs w:val="28"/>
        </w:rPr>
        <w:t>силу</w:t>
      </w:r>
      <w:proofErr w:type="gramStart"/>
      <w:r>
        <w:rPr>
          <w:rFonts w:ascii="Times New Roman" w:hAnsi="Times New Roman" w:cs="Times New Roman"/>
          <w:sz w:val="28"/>
          <w:szCs w:val="28"/>
        </w:rPr>
        <w:t>.</w:t>
      </w:r>
      <w:r w:rsidR="00423222" w:rsidRPr="00307726">
        <w:rPr>
          <w:rFonts w:ascii="Times New Roman" w:hAnsi="Times New Roman" w:cs="Times New Roman"/>
          <w:sz w:val="28"/>
          <w:szCs w:val="28"/>
        </w:rPr>
        <w:t>Б</w:t>
      </w:r>
      <w:proofErr w:type="gramEnd"/>
      <w:r w:rsidR="00423222" w:rsidRPr="00307726">
        <w:rPr>
          <w:rFonts w:ascii="Times New Roman" w:hAnsi="Times New Roman" w:cs="Times New Roman"/>
          <w:sz w:val="28"/>
          <w:szCs w:val="28"/>
        </w:rPr>
        <w:t>ольше</w:t>
      </w:r>
      <w:proofErr w:type="spellEnd"/>
      <w:r w:rsidR="00423222" w:rsidRPr="00307726">
        <w:rPr>
          <w:rFonts w:ascii="Times New Roman" w:hAnsi="Times New Roman" w:cs="Times New Roman"/>
          <w:sz w:val="28"/>
          <w:szCs w:val="28"/>
        </w:rPr>
        <w:t xml:space="preserve"> всего вакансий открыто в производстве и в торговле </w:t>
      </w:r>
      <w:r w:rsidR="00423222">
        <w:rPr>
          <w:rFonts w:ascii="Times New Roman" w:hAnsi="Times New Roman" w:cs="Times New Roman"/>
          <w:sz w:val="28"/>
          <w:szCs w:val="28"/>
        </w:rPr>
        <w:t xml:space="preserve">— почти треть от общего числа. </w:t>
      </w:r>
    </w:p>
    <w:p w:rsidR="00423222" w:rsidRPr="00307726" w:rsidRDefault="00423222" w:rsidP="008D62DF">
      <w:pPr>
        <w:spacing w:line="240" w:lineRule="auto"/>
        <w:ind w:left="-454"/>
        <w:rPr>
          <w:rFonts w:ascii="Times New Roman" w:hAnsi="Times New Roman" w:cs="Times New Roman"/>
          <w:sz w:val="28"/>
          <w:szCs w:val="28"/>
        </w:rPr>
      </w:pPr>
      <w:r w:rsidRPr="00307726">
        <w:rPr>
          <w:rFonts w:ascii="Times New Roman" w:hAnsi="Times New Roman" w:cs="Times New Roman"/>
          <w:sz w:val="28"/>
          <w:szCs w:val="28"/>
        </w:rPr>
        <w:t>Сложности с поиском новых сотрудников. По исследованию ВШЭ, поиск затягивается в полтора-два раза, а его стоимость выросла на треть. Семь из десяти компаний не могут закрыть вакансии к</w:t>
      </w:r>
      <w:r>
        <w:rPr>
          <w:rFonts w:ascii="Times New Roman" w:hAnsi="Times New Roman" w:cs="Times New Roman"/>
          <w:sz w:val="28"/>
          <w:szCs w:val="28"/>
        </w:rPr>
        <w:t xml:space="preserve">валифицированных специалистов. </w:t>
      </w:r>
    </w:p>
    <w:p w:rsidR="00423222" w:rsidRPr="00307726" w:rsidRDefault="00423222" w:rsidP="008D62DF">
      <w:pPr>
        <w:spacing w:line="240" w:lineRule="auto"/>
        <w:ind w:left="-454"/>
        <w:rPr>
          <w:rFonts w:ascii="Times New Roman" w:hAnsi="Times New Roman" w:cs="Times New Roman"/>
          <w:sz w:val="28"/>
          <w:szCs w:val="28"/>
        </w:rPr>
      </w:pPr>
      <w:r w:rsidRPr="00307726">
        <w:rPr>
          <w:rFonts w:ascii="Times New Roman" w:hAnsi="Times New Roman" w:cs="Times New Roman"/>
          <w:sz w:val="28"/>
          <w:szCs w:val="28"/>
        </w:rPr>
        <w:t>Причины дефицита кадров. Рекордно низкая безработица (2,4%) и сокращение числа трудовых мигрантов. Также малочисленное поколение 90-х слишком мало,</w:t>
      </w:r>
      <w:r>
        <w:rPr>
          <w:rFonts w:ascii="Times New Roman" w:hAnsi="Times New Roman" w:cs="Times New Roman"/>
          <w:sz w:val="28"/>
          <w:szCs w:val="28"/>
        </w:rPr>
        <w:t xml:space="preserve"> чтобы заполнить все вакансии. </w:t>
      </w:r>
    </w:p>
    <w:p w:rsidR="00423222" w:rsidRPr="00307726" w:rsidRDefault="00423222" w:rsidP="008D62DF">
      <w:pPr>
        <w:spacing w:line="240" w:lineRule="auto"/>
        <w:ind w:left="-454"/>
        <w:rPr>
          <w:rFonts w:ascii="Times New Roman" w:hAnsi="Times New Roman" w:cs="Times New Roman"/>
          <w:sz w:val="28"/>
          <w:szCs w:val="28"/>
        </w:rPr>
      </w:pPr>
      <w:r w:rsidRPr="00307726">
        <w:rPr>
          <w:rFonts w:ascii="Times New Roman" w:hAnsi="Times New Roman" w:cs="Times New Roman"/>
          <w:sz w:val="28"/>
          <w:szCs w:val="28"/>
        </w:rPr>
        <w:t>Повышение зарплат. За полгода они выр</w:t>
      </w:r>
      <w:r>
        <w:rPr>
          <w:rFonts w:ascii="Times New Roman" w:hAnsi="Times New Roman" w:cs="Times New Roman"/>
          <w:sz w:val="28"/>
          <w:szCs w:val="28"/>
        </w:rPr>
        <w:t xml:space="preserve">осли на 18%, до 83 500 рублей. </w:t>
      </w:r>
    </w:p>
    <w:p w:rsidR="00423222" w:rsidRPr="00307726" w:rsidRDefault="00423222" w:rsidP="008D62DF">
      <w:pPr>
        <w:spacing w:line="240" w:lineRule="auto"/>
        <w:ind w:left="-454"/>
        <w:rPr>
          <w:rFonts w:ascii="Times New Roman" w:hAnsi="Times New Roman" w:cs="Times New Roman"/>
          <w:sz w:val="28"/>
          <w:szCs w:val="28"/>
        </w:rPr>
      </w:pPr>
      <w:r w:rsidRPr="00307726">
        <w:rPr>
          <w:rFonts w:ascii="Times New Roman" w:hAnsi="Times New Roman" w:cs="Times New Roman"/>
          <w:sz w:val="28"/>
          <w:szCs w:val="28"/>
        </w:rPr>
        <w:t>Бизнес ищет любые способы закрыть вакансии. Он нанимает пенсионеров и подростков, берёт студентов без опыта, привлекает временных работников</w:t>
      </w:r>
      <w:r>
        <w:rPr>
          <w:rFonts w:ascii="Times New Roman" w:hAnsi="Times New Roman" w:cs="Times New Roman"/>
          <w:sz w:val="28"/>
          <w:szCs w:val="28"/>
        </w:rPr>
        <w:t xml:space="preserve">. </w:t>
      </w:r>
    </w:p>
    <w:p w:rsidR="00423222" w:rsidRDefault="00423222" w:rsidP="008D62DF">
      <w:pPr>
        <w:spacing w:line="240" w:lineRule="auto"/>
        <w:ind w:left="-454"/>
        <w:rPr>
          <w:rFonts w:ascii="Times New Roman" w:hAnsi="Times New Roman" w:cs="Times New Roman"/>
          <w:sz w:val="28"/>
          <w:szCs w:val="28"/>
        </w:rPr>
      </w:pPr>
      <w:r w:rsidRPr="00307726">
        <w:rPr>
          <w:rFonts w:ascii="Times New Roman" w:hAnsi="Times New Roman" w:cs="Times New Roman"/>
          <w:sz w:val="28"/>
          <w:szCs w:val="28"/>
        </w:rPr>
        <w:t xml:space="preserve">По прогнозам, дефицит кадров к </w:t>
      </w:r>
      <w:r>
        <w:rPr>
          <w:rFonts w:ascii="Times New Roman" w:hAnsi="Times New Roman" w:cs="Times New Roman"/>
          <w:sz w:val="28"/>
          <w:szCs w:val="28"/>
        </w:rPr>
        <w:t>2030 году может увеличиться до</w:t>
      </w:r>
      <w:r w:rsidRPr="00307726">
        <w:rPr>
          <w:rFonts w:ascii="Times New Roman" w:hAnsi="Times New Roman" w:cs="Times New Roman"/>
          <w:sz w:val="28"/>
          <w:szCs w:val="28"/>
        </w:rPr>
        <w:t xml:space="preserve"> миллионов человек.</w:t>
      </w:r>
    </w:p>
    <w:p w:rsidR="00423222" w:rsidRDefault="00423222" w:rsidP="008D62DF">
      <w:pPr>
        <w:pStyle w:val="1"/>
        <w:spacing w:line="240" w:lineRule="auto"/>
        <w:ind w:left="-454"/>
        <w:rPr>
          <w:rFonts w:ascii="Times New Roman" w:hAnsi="Times New Roman" w:cs="Times New Roman"/>
          <w:color w:val="auto"/>
        </w:rPr>
      </w:pPr>
      <w:bookmarkStart w:id="3" w:name="_Toc182694941"/>
      <w:r w:rsidRPr="00FC6B41">
        <w:rPr>
          <w:rFonts w:ascii="Times New Roman" w:hAnsi="Times New Roman" w:cs="Times New Roman"/>
          <w:color w:val="auto"/>
        </w:rPr>
        <w:lastRenderedPageBreak/>
        <w:t>Перспективы развити</w:t>
      </w:r>
      <w:bookmarkEnd w:id="3"/>
      <w:r w:rsidR="00DF0EE9">
        <w:rPr>
          <w:rFonts w:ascii="Times New Roman" w:hAnsi="Times New Roman" w:cs="Times New Roman"/>
          <w:color w:val="auto"/>
        </w:rPr>
        <w:t>я</w:t>
      </w:r>
    </w:p>
    <w:p w:rsidR="00DF0EE9" w:rsidRPr="00DF0EE9" w:rsidRDefault="00DF0EE9" w:rsidP="008D62DF">
      <w:pPr>
        <w:spacing w:line="240" w:lineRule="auto"/>
        <w:ind w:left="-454"/>
        <w:rPr>
          <w:rFonts w:ascii="Times New Roman" w:hAnsi="Times New Roman" w:cs="Times New Roman"/>
          <w:sz w:val="28"/>
          <w:szCs w:val="28"/>
        </w:rPr>
      </w:pPr>
      <w:r w:rsidRPr="00DF0EE9">
        <w:rPr>
          <w:rFonts w:ascii="Times New Roman" w:hAnsi="Times New Roman" w:cs="Times New Roman"/>
          <w:sz w:val="28"/>
          <w:szCs w:val="28"/>
        </w:rPr>
        <w:t>Согласно прогнозам, предоставленным Европейской комиссией, валовой внутренний продукт (ВВП) России в 2024 году вырастет на 3,5%. В следующем 2025 году ожидается увеличение на 1,8%. Российские власти имеют более оптимистичный взгляд на экономическую ситуацию. По данным Центробанка, в 2024 году В</w:t>
      </w:r>
      <w:proofErr w:type="gramStart"/>
      <w:r w:rsidRPr="00DF0EE9">
        <w:rPr>
          <w:rFonts w:ascii="Times New Roman" w:hAnsi="Times New Roman" w:cs="Times New Roman"/>
          <w:sz w:val="28"/>
          <w:szCs w:val="28"/>
        </w:rPr>
        <w:t>ВП стр</w:t>
      </w:r>
      <w:proofErr w:type="gramEnd"/>
      <w:r w:rsidRPr="00DF0EE9">
        <w:rPr>
          <w:rFonts w:ascii="Times New Roman" w:hAnsi="Times New Roman" w:cs="Times New Roman"/>
          <w:sz w:val="28"/>
          <w:szCs w:val="28"/>
        </w:rPr>
        <w:t xml:space="preserve">аны может увеличиться в диапазоне 3,5–4%, в то время как Минэкономразвития предполагает рост на уровне 3,9%. В течение ближайших трех лет темпы экономического роста России могут немного замедлиться. Согласно прогнозам правительства, в 2025 году ВВП вырастет на 2,5%, в 2026 году — на 2,6%, а в 2027 году — на 2,8%. Власти страны считают, что в период </w:t>
      </w:r>
      <w:proofErr w:type="gramStart"/>
      <w:r w:rsidRPr="00DF0EE9">
        <w:rPr>
          <w:rFonts w:ascii="Times New Roman" w:hAnsi="Times New Roman" w:cs="Times New Roman"/>
          <w:sz w:val="28"/>
          <w:szCs w:val="28"/>
        </w:rPr>
        <w:t>с</w:t>
      </w:r>
      <w:proofErr w:type="gramEnd"/>
      <w:r w:rsidRPr="00DF0EE9">
        <w:rPr>
          <w:rFonts w:ascii="Times New Roman" w:hAnsi="Times New Roman" w:cs="Times New Roman"/>
          <w:sz w:val="28"/>
          <w:szCs w:val="28"/>
        </w:rPr>
        <w:t xml:space="preserve"> 2028 </w:t>
      </w:r>
      <w:proofErr w:type="gramStart"/>
      <w:r w:rsidRPr="00DF0EE9">
        <w:rPr>
          <w:rFonts w:ascii="Times New Roman" w:hAnsi="Times New Roman" w:cs="Times New Roman"/>
          <w:sz w:val="28"/>
          <w:szCs w:val="28"/>
        </w:rPr>
        <w:t>по</w:t>
      </w:r>
      <w:proofErr w:type="gramEnd"/>
      <w:r w:rsidRPr="00DF0EE9">
        <w:rPr>
          <w:rFonts w:ascii="Times New Roman" w:hAnsi="Times New Roman" w:cs="Times New Roman"/>
          <w:sz w:val="28"/>
          <w:szCs w:val="28"/>
        </w:rPr>
        <w:t xml:space="preserve"> 2030 год российский ВВП сможет снова достичь темпов роста свыше 3%.</w:t>
      </w:r>
    </w:p>
    <w:p w:rsidR="00423222" w:rsidRPr="00FC6B41" w:rsidRDefault="00423222" w:rsidP="008D62DF">
      <w:pPr>
        <w:pStyle w:val="1"/>
        <w:spacing w:line="240" w:lineRule="auto"/>
        <w:ind w:left="-454"/>
        <w:rPr>
          <w:rFonts w:ascii="Times New Roman" w:hAnsi="Times New Roman" w:cs="Times New Roman"/>
          <w:color w:val="auto"/>
        </w:rPr>
      </w:pPr>
      <w:bookmarkStart w:id="4" w:name="_Toc182694942"/>
      <w:r w:rsidRPr="00FC6B41">
        <w:rPr>
          <w:rFonts w:ascii="Times New Roman" w:hAnsi="Times New Roman" w:cs="Times New Roman"/>
          <w:color w:val="auto"/>
        </w:rPr>
        <w:t>Заключение</w:t>
      </w:r>
      <w:bookmarkEnd w:id="4"/>
    </w:p>
    <w:p w:rsidR="00FC6B41" w:rsidRPr="00DF0EE9" w:rsidRDefault="00DF0EE9" w:rsidP="008D62DF">
      <w:pPr>
        <w:spacing w:line="240" w:lineRule="auto"/>
        <w:ind w:left="-454"/>
        <w:rPr>
          <w:rFonts w:ascii="Times New Roman" w:hAnsi="Times New Roman" w:cs="Times New Roman"/>
          <w:sz w:val="28"/>
          <w:szCs w:val="28"/>
        </w:rPr>
      </w:pPr>
      <w:r w:rsidRPr="00DF0EE9">
        <w:rPr>
          <w:rFonts w:ascii="Times New Roman" w:hAnsi="Times New Roman" w:cs="Times New Roman"/>
          <w:sz w:val="28"/>
          <w:szCs w:val="28"/>
        </w:rPr>
        <w:t xml:space="preserve">Трудовой рынок в России развивается на фоне взаимодействия экономических, социальных и технологических факторов, которые определяют его текущее состояние и будущее. Прогнозы роста валового внутреннего продукта, представленные как российскими властями, так и Европейской комиссией, указывают на оптимистичные тренды в экономике страны. Ожидаемое увеличение ВВП на 3,5% в 2024 году и предполагаемый рост в последующие годы создают условия для улучшения ситуации на рынке труда. Однако стоит принять во внимание, что темпы экономического развития могут снизиться в ближайшие три года, что потребует от государства и </w:t>
      </w:r>
      <w:proofErr w:type="gramStart"/>
      <w:r w:rsidRPr="00DF0EE9">
        <w:rPr>
          <w:rFonts w:ascii="Times New Roman" w:hAnsi="Times New Roman" w:cs="Times New Roman"/>
          <w:sz w:val="28"/>
          <w:szCs w:val="28"/>
        </w:rPr>
        <w:t>бизнеса</w:t>
      </w:r>
      <w:proofErr w:type="gramEnd"/>
      <w:r w:rsidRPr="00DF0EE9">
        <w:rPr>
          <w:rFonts w:ascii="Times New Roman" w:hAnsi="Times New Roman" w:cs="Times New Roman"/>
          <w:sz w:val="28"/>
          <w:szCs w:val="28"/>
        </w:rPr>
        <w:t xml:space="preserve"> активных мер для адаптации к новым реалиям. Для достижения устойчивого развития на трудовом рынке необходимо сосредоточиться на повышении квалификации рабочей силы, поддержании инноваций и создании новых рабочих мест. В долгосрочной перспективе, с восстановлением роста ВВП свыше 3% в 2028-2030 годах, рынок труда станет более адаптивным и эффективным, что будет способствовать не только улучшению качества жизни граждан, но и укреплению экономики в целом. Таким образом, решение актуальных проблем на рынке труда требует комплексного подхода для обеспечения стабильного и устойчивого развития России в будущем.</w:t>
      </w:r>
    </w:p>
    <w:p w:rsidR="00FC6B41" w:rsidRDefault="00FC6B41">
      <w:pPr>
        <w:rPr>
          <w:rFonts w:ascii="Times New Roman" w:hAnsi="Times New Roman" w:cs="Times New Roman"/>
          <w:b/>
          <w:sz w:val="28"/>
          <w:szCs w:val="28"/>
        </w:rPr>
      </w:pPr>
    </w:p>
    <w:p w:rsidR="00FC6B41" w:rsidRDefault="00FC6B41">
      <w:pPr>
        <w:rPr>
          <w:rFonts w:ascii="Times New Roman" w:hAnsi="Times New Roman" w:cs="Times New Roman"/>
          <w:b/>
          <w:sz w:val="28"/>
          <w:szCs w:val="28"/>
        </w:rPr>
      </w:pPr>
    </w:p>
    <w:p w:rsidR="00FC6B41" w:rsidRDefault="00FC6B41">
      <w:pPr>
        <w:rPr>
          <w:rFonts w:ascii="Times New Roman" w:hAnsi="Times New Roman" w:cs="Times New Roman"/>
          <w:b/>
          <w:sz w:val="28"/>
          <w:szCs w:val="28"/>
        </w:rPr>
      </w:pPr>
    </w:p>
    <w:p w:rsidR="008D62DF" w:rsidRDefault="008D62DF" w:rsidP="00423222">
      <w:pPr>
        <w:spacing w:line="240" w:lineRule="auto"/>
        <w:ind w:left="-284"/>
        <w:rPr>
          <w:rFonts w:ascii="Times New Roman" w:hAnsi="Times New Roman" w:cs="Times New Roman"/>
          <w:b/>
          <w:sz w:val="28"/>
          <w:szCs w:val="28"/>
        </w:rPr>
      </w:pPr>
    </w:p>
    <w:p w:rsidR="008D62DF" w:rsidRDefault="008D62DF" w:rsidP="00423222">
      <w:pPr>
        <w:spacing w:line="240" w:lineRule="auto"/>
        <w:ind w:left="-284"/>
        <w:rPr>
          <w:rFonts w:ascii="Times New Roman" w:hAnsi="Times New Roman" w:cs="Times New Roman"/>
          <w:b/>
          <w:sz w:val="28"/>
          <w:szCs w:val="28"/>
        </w:rPr>
      </w:pPr>
    </w:p>
    <w:p w:rsidR="008D62DF" w:rsidRDefault="008D62DF" w:rsidP="00423222">
      <w:pPr>
        <w:spacing w:line="240" w:lineRule="auto"/>
        <w:ind w:left="-284"/>
        <w:rPr>
          <w:rFonts w:ascii="Times New Roman" w:hAnsi="Times New Roman" w:cs="Times New Roman"/>
          <w:b/>
          <w:sz w:val="28"/>
          <w:szCs w:val="28"/>
        </w:rPr>
      </w:pPr>
    </w:p>
    <w:p w:rsidR="008D62DF" w:rsidRDefault="008D62DF" w:rsidP="00423222">
      <w:pPr>
        <w:spacing w:line="240" w:lineRule="auto"/>
        <w:ind w:left="-284"/>
        <w:rPr>
          <w:rFonts w:ascii="Times New Roman" w:hAnsi="Times New Roman" w:cs="Times New Roman"/>
          <w:b/>
          <w:sz w:val="28"/>
          <w:szCs w:val="28"/>
        </w:rPr>
      </w:pPr>
    </w:p>
    <w:p w:rsidR="00423222" w:rsidRPr="00FC6B41" w:rsidRDefault="00423222" w:rsidP="00423222">
      <w:pPr>
        <w:spacing w:line="240" w:lineRule="auto"/>
        <w:ind w:left="-284"/>
        <w:rPr>
          <w:rFonts w:ascii="Times New Roman" w:hAnsi="Times New Roman" w:cs="Times New Roman"/>
          <w:b/>
          <w:sz w:val="28"/>
          <w:szCs w:val="28"/>
        </w:rPr>
      </w:pPr>
      <w:r w:rsidRPr="00FC6B41">
        <w:rPr>
          <w:rFonts w:ascii="Times New Roman" w:hAnsi="Times New Roman" w:cs="Times New Roman"/>
          <w:b/>
          <w:sz w:val="28"/>
          <w:szCs w:val="28"/>
        </w:rPr>
        <w:lastRenderedPageBreak/>
        <w:t>Список литературы:</w:t>
      </w:r>
    </w:p>
    <w:bookmarkStart w:id="5" w:name="_GoBack"/>
    <w:p w:rsidR="00423222" w:rsidRDefault="008107F9" w:rsidP="001025D0">
      <w:pPr>
        <w:pStyle w:val="a4"/>
        <w:numPr>
          <w:ilvl w:val="0"/>
          <w:numId w:val="1"/>
        </w:numPr>
        <w:ind w:left="-426"/>
        <w:rPr>
          <w:rFonts w:ascii="Times New Roman" w:hAnsi="Times New Roman" w:cs="Times New Roman"/>
          <w:sz w:val="28"/>
          <w:szCs w:val="28"/>
        </w:rPr>
      </w:pPr>
      <w:r>
        <w:fldChar w:fldCharType="begin"/>
      </w:r>
      <w:r>
        <w:instrText xml:space="preserve"> HYPERLINK "https://sky</w:instrText>
      </w:r>
      <w:r>
        <w:instrText xml:space="preserve">.pro/wiki/profession/sostoyanie-rynka-truda-v-rossii-v-2024-godu/" </w:instrText>
      </w:r>
      <w:r>
        <w:fldChar w:fldCharType="separate"/>
      </w:r>
      <w:r w:rsidR="00423222" w:rsidRPr="00DA6E60">
        <w:rPr>
          <w:rStyle w:val="a3"/>
          <w:rFonts w:ascii="Times New Roman" w:hAnsi="Times New Roman" w:cs="Times New Roman"/>
          <w:sz w:val="28"/>
          <w:szCs w:val="28"/>
        </w:rPr>
        <w:t>https://sky.pro/wiki/profession/sostoyanie-rynka-truda-v-rossii-v-2024-godu/</w:t>
      </w:r>
      <w:r>
        <w:rPr>
          <w:rStyle w:val="a3"/>
          <w:rFonts w:ascii="Times New Roman" w:hAnsi="Times New Roman" w:cs="Times New Roman"/>
          <w:sz w:val="28"/>
          <w:szCs w:val="28"/>
        </w:rPr>
        <w:fldChar w:fldCharType="end"/>
      </w:r>
      <w:r w:rsidR="00423222" w:rsidRPr="00DA6E60">
        <w:rPr>
          <w:rFonts w:ascii="Times New Roman" w:hAnsi="Times New Roman" w:cs="Times New Roman"/>
          <w:sz w:val="28"/>
          <w:szCs w:val="28"/>
        </w:rPr>
        <w:t xml:space="preserve"> Состояние рынка труда в России в 2024 году</w:t>
      </w:r>
    </w:p>
    <w:p w:rsidR="00423222" w:rsidRDefault="008107F9" w:rsidP="001025D0">
      <w:pPr>
        <w:pStyle w:val="a4"/>
        <w:numPr>
          <w:ilvl w:val="0"/>
          <w:numId w:val="1"/>
        </w:numPr>
        <w:ind w:left="-426"/>
        <w:rPr>
          <w:rFonts w:ascii="Times New Roman" w:hAnsi="Times New Roman" w:cs="Times New Roman"/>
          <w:sz w:val="28"/>
          <w:szCs w:val="28"/>
        </w:rPr>
      </w:pPr>
      <w:hyperlink r:id="rId9" w:history="1">
        <w:r w:rsidR="00423222" w:rsidRPr="00DA4F4C">
          <w:rPr>
            <w:rStyle w:val="a3"/>
            <w:rFonts w:ascii="Times New Roman" w:hAnsi="Times New Roman" w:cs="Times New Roman"/>
            <w:sz w:val="28"/>
            <w:szCs w:val="28"/>
          </w:rPr>
          <w:t>https://russian.rt.com/business/article/1396823-evrokomissiya-rossiya-ekonomika-prognoz</w:t>
        </w:r>
        <w:proofErr w:type="gramStart"/>
      </w:hyperlink>
      <w:r w:rsidR="00423222">
        <w:rPr>
          <w:rFonts w:ascii="Times New Roman" w:hAnsi="Times New Roman" w:cs="Times New Roman"/>
          <w:sz w:val="28"/>
          <w:szCs w:val="28"/>
        </w:rPr>
        <w:t xml:space="preserve"> </w:t>
      </w:r>
      <w:r w:rsidR="00423222" w:rsidRPr="00307726">
        <w:t xml:space="preserve"> </w:t>
      </w:r>
      <w:r w:rsidR="00423222" w:rsidRPr="00FC6B41">
        <w:rPr>
          <w:rFonts w:ascii="Times New Roman" w:hAnsi="Times New Roman" w:cs="Times New Roman"/>
          <w:sz w:val="28"/>
          <w:szCs w:val="28"/>
        </w:rPr>
        <w:t>В</w:t>
      </w:r>
      <w:proofErr w:type="gramEnd"/>
      <w:r w:rsidR="00423222" w:rsidRPr="00FC6B41">
        <w:rPr>
          <w:rFonts w:ascii="Times New Roman" w:hAnsi="Times New Roman" w:cs="Times New Roman"/>
          <w:sz w:val="28"/>
          <w:szCs w:val="28"/>
        </w:rPr>
        <w:t>след за Всемирным банком и МВФ: почему Еврокомиссия улучшила прогноз по экономике России — РТ на русском</w:t>
      </w:r>
    </w:p>
    <w:p w:rsidR="00423222" w:rsidRDefault="00423222" w:rsidP="001025D0">
      <w:pPr>
        <w:pStyle w:val="a4"/>
        <w:numPr>
          <w:ilvl w:val="0"/>
          <w:numId w:val="1"/>
        </w:numPr>
        <w:ind w:left="-426"/>
        <w:rPr>
          <w:rFonts w:ascii="Times New Roman" w:hAnsi="Times New Roman" w:cs="Times New Roman"/>
          <w:sz w:val="28"/>
          <w:szCs w:val="28"/>
        </w:rPr>
      </w:pPr>
      <w:r w:rsidRPr="00FC6B41">
        <w:rPr>
          <w:rFonts w:ascii="Times New Roman" w:hAnsi="Times New Roman" w:cs="Times New Roman"/>
          <w:sz w:val="28"/>
          <w:szCs w:val="28"/>
        </w:rPr>
        <w:t>Лисовский, А. В. (2021). Трудовые отношения в России: история, современность, будущее. Москва: Наука.</w:t>
      </w:r>
    </w:p>
    <w:p w:rsidR="00423222" w:rsidRDefault="00423222" w:rsidP="001025D0">
      <w:pPr>
        <w:pStyle w:val="a4"/>
        <w:numPr>
          <w:ilvl w:val="0"/>
          <w:numId w:val="1"/>
        </w:numPr>
        <w:ind w:left="-426"/>
        <w:rPr>
          <w:rFonts w:ascii="Times New Roman" w:hAnsi="Times New Roman" w:cs="Times New Roman"/>
          <w:sz w:val="28"/>
          <w:szCs w:val="28"/>
        </w:rPr>
      </w:pPr>
      <w:r w:rsidRPr="00FC6B41">
        <w:rPr>
          <w:rFonts w:ascii="Times New Roman" w:hAnsi="Times New Roman" w:cs="Times New Roman"/>
          <w:sz w:val="28"/>
          <w:szCs w:val="28"/>
        </w:rPr>
        <w:t>Тихонов, А. (2022). "</w:t>
      </w:r>
      <w:proofErr w:type="spellStart"/>
      <w:r w:rsidRPr="00FC6B41">
        <w:rPr>
          <w:rFonts w:ascii="Times New Roman" w:hAnsi="Times New Roman" w:cs="Times New Roman"/>
          <w:sz w:val="28"/>
          <w:szCs w:val="28"/>
        </w:rPr>
        <w:t>Цифровизация</w:t>
      </w:r>
      <w:proofErr w:type="spellEnd"/>
      <w:r w:rsidRPr="00FC6B41">
        <w:rPr>
          <w:rFonts w:ascii="Times New Roman" w:hAnsi="Times New Roman" w:cs="Times New Roman"/>
          <w:sz w:val="28"/>
          <w:szCs w:val="28"/>
        </w:rPr>
        <w:t xml:space="preserve"> и рынок труда: новые вызовы для России". Российский экономический журнал</w:t>
      </w:r>
    </w:p>
    <w:p w:rsidR="00423222" w:rsidRDefault="00423222" w:rsidP="001025D0">
      <w:pPr>
        <w:pStyle w:val="a4"/>
        <w:numPr>
          <w:ilvl w:val="0"/>
          <w:numId w:val="1"/>
        </w:numPr>
        <w:ind w:left="-426"/>
        <w:rPr>
          <w:rFonts w:ascii="Times New Roman" w:hAnsi="Times New Roman" w:cs="Times New Roman"/>
          <w:sz w:val="28"/>
          <w:szCs w:val="28"/>
        </w:rPr>
      </w:pPr>
      <w:r w:rsidRPr="00FC6B41">
        <w:rPr>
          <w:rFonts w:ascii="Times New Roman" w:hAnsi="Times New Roman" w:cs="Times New Roman"/>
          <w:sz w:val="28"/>
          <w:szCs w:val="28"/>
        </w:rPr>
        <w:t>Официальный сайт Министерства труда и социальной защиты Российской Федерации - https://www.rosmintrud.ru (</w:t>
      </w:r>
      <w:hyperlink r:id="rId10" w:history="1">
        <w:r w:rsidRPr="00DA4F4C">
          <w:rPr>
            <w:rStyle w:val="a3"/>
            <w:rFonts w:ascii="Times New Roman" w:hAnsi="Times New Roman" w:cs="Times New Roman"/>
            <w:sz w:val="28"/>
            <w:szCs w:val="28"/>
          </w:rPr>
          <w:t>https://www.rosmintrud.ru/</w:t>
        </w:r>
      </w:hyperlink>
      <w:r w:rsidRPr="00FC6B41">
        <w:rPr>
          <w:rFonts w:ascii="Times New Roman" w:hAnsi="Times New Roman" w:cs="Times New Roman"/>
          <w:sz w:val="28"/>
          <w:szCs w:val="28"/>
        </w:rPr>
        <w:t>).</w:t>
      </w:r>
    </w:p>
    <w:bookmarkEnd w:id="5"/>
    <w:p w:rsidR="00FC6B41" w:rsidRDefault="00FC6B41">
      <w:pPr>
        <w:rPr>
          <w:rFonts w:ascii="Times New Roman" w:hAnsi="Times New Roman" w:cs="Times New Roman"/>
          <w:b/>
          <w:sz w:val="28"/>
          <w:szCs w:val="28"/>
        </w:rPr>
      </w:pPr>
    </w:p>
    <w:p w:rsidR="00FC6B41" w:rsidRDefault="00FC6B41">
      <w:pPr>
        <w:rPr>
          <w:rFonts w:ascii="Times New Roman" w:hAnsi="Times New Roman" w:cs="Times New Roman"/>
          <w:b/>
          <w:sz w:val="28"/>
          <w:szCs w:val="28"/>
        </w:rPr>
      </w:pPr>
    </w:p>
    <w:p w:rsidR="00FC6B41" w:rsidRDefault="00FC6B41">
      <w:pPr>
        <w:rPr>
          <w:rFonts w:ascii="Times New Roman" w:hAnsi="Times New Roman" w:cs="Times New Roman"/>
          <w:b/>
          <w:sz w:val="28"/>
          <w:szCs w:val="28"/>
        </w:rPr>
      </w:pPr>
    </w:p>
    <w:p w:rsidR="00FC6B41" w:rsidRDefault="00FC6B41" w:rsidP="00FC6B41">
      <w:pPr>
        <w:spacing w:line="240" w:lineRule="auto"/>
        <w:rPr>
          <w:rFonts w:ascii="Times New Roman" w:hAnsi="Times New Roman" w:cs="Times New Roman"/>
          <w:b/>
          <w:sz w:val="28"/>
          <w:szCs w:val="28"/>
        </w:rPr>
      </w:pPr>
    </w:p>
    <w:p w:rsidR="006266F5" w:rsidRDefault="006266F5">
      <w:pPr>
        <w:rPr>
          <w:rFonts w:ascii="Times New Roman" w:hAnsi="Times New Roman" w:cs="Times New Roman"/>
          <w:sz w:val="28"/>
          <w:szCs w:val="28"/>
        </w:rPr>
      </w:pPr>
    </w:p>
    <w:p w:rsidR="006266F5" w:rsidRDefault="006266F5">
      <w:pPr>
        <w:rPr>
          <w:rFonts w:ascii="Times New Roman" w:hAnsi="Times New Roman" w:cs="Times New Roman"/>
          <w:sz w:val="28"/>
          <w:szCs w:val="28"/>
        </w:rPr>
      </w:pPr>
    </w:p>
    <w:p w:rsidR="006266F5" w:rsidRDefault="006266F5">
      <w:pPr>
        <w:rPr>
          <w:rFonts w:ascii="Times New Roman" w:hAnsi="Times New Roman" w:cs="Times New Roman"/>
          <w:sz w:val="28"/>
          <w:szCs w:val="28"/>
        </w:rPr>
      </w:pPr>
    </w:p>
    <w:p w:rsidR="00FC6B41" w:rsidRDefault="00FC6B41" w:rsidP="003D19FB">
      <w:pPr>
        <w:rPr>
          <w:rFonts w:ascii="Times New Roman" w:hAnsi="Times New Roman" w:cs="Times New Roman"/>
          <w:sz w:val="28"/>
          <w:szCs w:val="28"/>
        </w:rPr>
      </w:pPr>
    </w:p>
    <w:p w:rsidR="00FC6B41" w:rsidRPr="00FC6B41" w:rsidRDefault="00FC6B41" w:rsidP="00FC6B41">
      <w:pPr>
        <w:pStyle w:val="a4"/>
        <w:rPr>
          <w:rFonts w:ascii="Times New Roman" w:hAnsi="Times New Roman" w:cs="Times New Roman"/>
          <w:sz w:val="28"/>
          <w:szCs w:val="28"/>
        </w:rPr>
      </w:pPr>
    </w:p>
    <w:p w:rsidR="006266F5" w:rsidRDefault="00307726" w:rsidP="00FC6B41">
      <w:pPr>
        <w:ind w:left="360"/>
        <w:rPr>
          <w:rFonts w:ascii="Times New Roman" w:hAnsi="Times New Roman" w:cs="Times New Roman"/>
          <w:sz w:val="28"/>
          <w:szCs w:val="28"/>
        </w:rPr>
      </w:pPr>
      <w:r>
        <w:t xml:space="preserve"> </w:t>
      </w:r>
    </w:p>
    <w:p w:rsidR="006266F5" w:rsidRDefault="006266F5" w:rsidP="003D19FB">
      <w:pPr>
        <w:rPr>
          <w:rFonts w:ascii="Times New Roman" w:hAnsi="Times New Roman" w:cs="Times New Roman"/>
          <w:sz w:val="28"/>
          <w:szCs w:val="28"/>
        </w:rPr>
      </w:pPr>
    </w:p>
    <w:p w:rsidR="006266F5" w:rsidRDefault="006266F5" w:rsidP="003D19FB">
      <w:pPr>
        <w:rPr>
          <w:rFonts w:ascii="Times New Roman" w:hAnsi="Times New Roman" w:cs="Times New Roman"/>
          <w:sz w:val="28"/>
          <w:szCs w:val="28"/>
        </w:rPr>
      </w:pPr>
    </w:p>
    <w:p w:rsidR="006266F5" w:rsidRDefault="006266F5" w:rsidP="003D19FB">
      <w:pPr>
        <w:rPr>
          <w:rFonts w:ascii="Times New Roman" w:hAnsi="Times New Roman" w:cs="Times New Roman"/>
          <w:sz w:val="28"/>
          <w:szCs w:val="28"/>
        </w:rPr>
      </w:pPr>
    </w:p>
    <w:p w:rsidR="00BE4D91" w:rsidRDefault="00BE4D91" w:rsidP="003D19FB">
      <w:pPr>
        <w:rPr>
          <w:rFonts w:ascii="Times New Roman" w:hAnsi="Times New Roman" w:cs="Times New Roman"/>
          <w:sz w:val="28"/>
          <w:szCs w:val="28"/>
        </w:rPr>
      </w:pPr>
    </w:p>
    <w:p w:rsidR="00BE4D91" w:rsidRDefault="00BE4D91" w:rsidP="003D19FB">
      <w:pPr>
        <w:rPr>
          <w:rFonts w:ascii="Times New Roman" w:hAnsi="Times New Roman" w:cs="Times New Roman"/>
          <w:sz w:val="28"/>
          <w:szCs w:val="28"/>
        </w:rPr>
      </w:pPr>
    </w:p>
    <w:p w:rsidR="00BE4D91" w:rsidRDefault="00BE4D91" w:rsidP="003D19FB">
      <w:pPr>
        <w:rPr>
          <w:rFonts w:ascii="Times New Roman" w:hAnsi="Times New Roman" w:cs="Times New Roman"/>
          <w:sz w:val="28"/>
          <w:szCs w:val="28"/>
        </w:rPr>
      </w:pPr>
    </w:p>
    <w:p w:rsidR="00BE4D91" w:rsidRPr="00BE4D91" w:rsidRDefault="00BE4D91" w:rsidP="00BE4D91">
      <w:pPr>
        <w:jc w:val="center"/>
        <w:rPr>
          <w:rFonts w:ascii="Times New Roman" w:hAnsi="Times New Roman" w:cs="Times New Roman"/>
          <w:b/>
          <w:sz w:val="36"/>
          <w:szCs w:val="36"/>
          <w:lang w:val="en-US"/>
        </w:rPr>
      </w:pPr>
      <w:r w:rsidRPr="00BE4D91">
        <w:rPr>
          <w:rFonts w:ascii="Times New Roman" w:hAnsi="Times New Roman" w:cs="Times New Roman"/>
          <w:b/>
          <w:sz w:val="36"/>
          <w:szCs w:val="36"/>
          <w:lang w:val="en-US"/>
        </w:rPr>
        <w:t>Development of the Russian Labor Market</w:t>
      </w:r>
    </w:p>
    <w:p w:rsidR="00BE4D91" w:rsidRDefault="00BE4D91" w:rsidP="00BE4D91">
      <w:pPr>
        <w:jc w:val="center"/>
        <w:rPr>
          <w:rFonts w:ascii="Times New Roman" w:hAnsi="Times New Roman" w:cs="Times New Roman"/>
          <w:sz w:val="28"/>
          <w:szCs w:val="28"/>
          <w:lang w:val="en-US"/>
        </w:rPr>
      </w:pPr>
      <w:r w:rsidRPr="00BE4D91">
        <w:rPr>
          <w:rFonts w:ascii="Times New Roman" w:hAnsi="Times New Roman" w:cs="Times New Roman"/>
          <w:sz w:val="28"/>
          <w:szCs w:val="28"/>
          <w:lang w:val="en-US"/>
        </w:rPr>
        <w:lastRenderedPageBreak/>
        <w:t xml:space="preserve">V.R. </w:t>
      </w:r>
      <w:proofErr w:type="spellStart"/>
      <w:r w:rsidRPr="00BE4D91">
        <w:rPr>
          <w:rFonts w:ascii="Times New Roman" w:hAnsi="Times New Roman" w:cs="Times New Roman"/>
          <w:sz w:val="28"/>
          <w:szCs w:val="28"/>
          <w:lang w:val="en-US"/>
        </w:rPr>
        <w:t>Sharipova</w:t>
      </w:r>
      <w:proofErr w:type="spellEnd"/>
    </w:p>
    <w:p w:rsidR="00BA3084" w:rsidRPr="00BA3084" w:rsidRDefault="00BA3084" w:rsidP="00BE4D91">
      <w:pPr>
        <w:jc w:val="center"/>
        <w:rPr>
          <w:rFonts w:ascii="Times New Roman" w:hAnsi="Times New Roman" w:cs="Times New Roman"/>
          <w:sz w:val="28"/>
          <w:szCs w:val="28"/>
          <w:lang w:val="en-US"/>
        </w:rPr>
      </w:pPr>
      <w:r>
        <w:rPr>
          <w:rFonts w:ascii="Times New Roman" w:hAnsi="Times New Roman" w:cs="Times New Roman"/>
          <w:b/>
          <w:sz w:val="28"/>
          <w:szCs w:val="28"/>
          <w:lang w:val="en-US"/>
        </w:rPr>
        <w:t>Scientific director</w:t>
      </w:r>
      <w:r w:rsidRPr="00423222">
        <w:rPr>
          <w:rFonts w:ascii="Times New Roman" w:hAnsi="Times New Roman" w:cs="Times New Roman"/>
          <w:b/>
          <w:sz w:val="28"/>
          <w:szCs w:val="28"/>
          <w:lang w:val="en-US"/>
        </w:rPr>
        <w:t>:</w:t>
      </w:r>
      <w:r>
        <w:rPr>
          <w:rFonts w:ascii="Times New Roman" w:hAnsi="Times New Roman" w:cs="Times New Roman"/>
          <w:b/>
          <w:sz w:val="28"/>
          <w:szCs w:val="28"/>
          <w:lang w:val="en-US"/>
        </w:rPr>
        <w:t xml:space="preserve"> </w:t>
      </w:r>
      <w:proofErr w:type="spellStart"/>
      <w:r>
        <w:rPr>
          <w:rFonts w:ascii="Times New Roman" w:hAnsi="Times New Roman" w:cs="Times New Roman"/>
          <w:sz w:val="28"/>
          <w:szCs w:val="28"/>
          <w:lang w:val="en-US"/>
        </w:rPr>
        <w:t>Filina</w:t>
      </w:r>
      <w:proofErr w:type="spellEnd"/>
      <w:r>
        <w:rPr>
          <w:rFonts w:ascii="Times New Roman" w:hAnsi="Times New Roman" w:cs="Times New Roman"/>
          <w:sz w:val="28"/>
          <w:szCs w:val="28"/>
          <w:lang w:val="en-US"/>
        </w:rPr>
        <w:t xml:space="preserve"> O.V</w:t>
      </w:r>
    </w:p>
    <w:p w:rsidR="00BE4D91" w:rsidRPr="00BE4D91" w:rsidRDefault="00BE4D91" w:rsidP="00BE4D91">
      <w:pPr>
        <w:jc w:val="right"/>
        <w:rPr>
          <w:rFonts w:ascii="Times New Roman" w:hAnsi="Times New Roman" w:cs="Times New Roman"/>
          <w:sz w:val="28"/>
          <w:szCs w:val="28"/>
          <w:lang w:val="en-US"/>
        </w:rPr>
      </w:pPr>
      <w:r w:rsidRPr="00BE4D91">
        <w:rPr>
          <w:rFonts w:ascii="Times New Roman" w:hAnsi="Times New Roman" w:cs="Times New Roman"/>
          <w:sz w:val="28"/>
          <w:szCs w:val="28"/>
          <w:lang w:val="en-US"/>
        </w:rPr>
        <w:t>Kazan State Power Engineering University</w:t>
      </w:r>
    </w:p>
    <w:p w:rsidR="00BE4D91" w:rsidRPr="00437455" w:rsidRDefault="00BE4D91" w:rsidP="00BE4D91">
      <w:pPr>
        <w:jc w:val="right"/>
        <w:rPr>
          <w:rFonts w:ascii="Times New Roman" w:hAnsi="Times New Roman" w:cs="Times New Roman"/>
          <w:sz w:val="28"/>
          <w:szCs w:val="28"/>
          <w:lang w:val="en-US"/>
        </w:rPr>
      </w:pPr>
      <w:r w:rsidRPr="00437455">
        <w:rPr>
          <w:rFonts w:ascii="Times New Roman" w:hAnsi="Times New Roman" w:cs="Times New Roman"/>
          <w:sz w:val="28"/>
          <w:szCs w:val="28"/>
          <w:lang w:val="en-US"/>
        </w:rPr>
        <w:t>Kazan, Russia</w:t>
      </w:r>
    </w:p>
    <w:p w:rsidR="00BE4D91" w:rsidRPr="00437455" w:rsidRDefault="00BE4D91" w:rsidP="00BE4D91">
      <w:pPr>
        <w:rPr>
          <w:rFonts w:ascii="Times New Roman" w:hAnsi="Times New Roman" w:cs="Times New Roman"/>
          <w:sz w:val="28"/>
          <w:szCs w:val="28"/>
          <w:lang w:val="en-US"/>
        </w:rPr>
      </w:pPr>
    </w:p>
    <w:p w:rsidR="00BE4D91" w:rsidRPr="00BE4D91" w:rsidRDefault="00BE4D91" w:rsidP="00BE4D91">
      <w:pPr>
        <w:rPr>
          <w:rFonts w:ascii="Times New Roman" w:hAnsi="Times New Roman" w:cs="Times New Roman"/>
          <w:sz w:val="28"/>
          <w:szCs w:val="28"/>
          <w:lang w:val="en-US"/>
        </w:rPr>
      </w:pPr>
      <w:r w:rsidRPr="00BE4D91">
        <w:rPr>
          <w:rFonts w:ascii="Times New Roman" w:hAnsi="Times New Roman" w:cs="Times New Roman"/>
          <w:b/>
          <w:sz w:val="28"/>
          <w:szCs w:val="28"/>
          <w:lang w:val="en-US"/>
        </w:rPr>
        <w:t>Abstract</w:t>
      </w:r>
      <w:r w:rsidRPr="00BE4D91">
        <w:rPr>
          <w:rFonts w:ascii="Times New Roman" w:hAnsi="Times New Roman" w:cs="Times New Roman"/>
          <w:sz w:val="28"/>
          <w:szCs w:val="28"/>
          <w:lang w:val="en-US"/>
        </w:rPr>
        <w:t>: This article examines the development of the Russian labor market in the context of current economic and social changes. It analyzes key trends affecting the labor market, such as demographic changes, unemployment rates, professional training, and the adaptation of personnel to the new demands of the economy. Particular attention is paid to the impact of technologies, including automation and digitalization, on employment structure and labor demand. The study explores government policies aimed at supporting employment and increasing worker competitiveness. In conclusion, the need for a comprehensive approach to labor market development is emphasized, taking into account the interests of both employers and employees to ensure sustainable economic growth and social stability.</w:t>
      </w:r>
    </w:p>
    <w:p w:rsidR="00BE4D91" w:rsidRPr="00BE4D91" w:rsidRDefault="00BE4D91" w:rsidP="00BE4D91">
      <w:pPr>
        <w:rPr>
          <w:rFonts w:ascii="Times New Roman" w:hAnsi="Times New Roman" w:cs="Times New Roman"/>
          <w:sz w:val="28"/>
          <w:szCs w:val="28"/>
          <w:lang w:val="en-US"/>
        </w:rPr>
      </w:pPr>
    </w:p>
    <w:p w:rsidR="00BE4D91" w:rsidRPr="00BE4D91" w:rsidRDefault="00BE4D91" w:rsidP="00BE4D91">
      <w:pPr>
        <w:rPr>
          <w:rFonts w:ascii="Times New Roman" w:hAnsi="Times New Roman" w:cs="Times New Roman"/>
          <w:sz w:val="28"/>
          <w:szCs w:val="28"/>
          <w:lang w:val="en-US"/>
        </w:rPr>
      </w:pPr>
      <w:r w:rsidRPr="00BE4D91">
        <w:rPr>
          <w:rFonts w:ascii="Times New Roman" w:hAnsi="Times New Roman" w:cs="Times New Roman"/>
          <w:b/>
          <w:sz w:val="28"/>
          <w:szCs w:val="28"/>
          <w:lang w:val="en-US"/>
        </w:rPr>
        <w:t>Keywords</w:t>
      </w:r>
      <w:r w:rsidRPr="00BE4D91">
        <w:rPr>
          <w:rFonts w:ascii="Times New Roman" w:hAnsi="Times New Roman" w:cs="Times New Roman"/>
          <w:sz w:val="28"/>
          <w:szCs w:val="28"/>
          <w:lang w:val="en-US"/>
        </w:rPr>
        <w:t xml:space="preserve">: Russian labor market, socio-economic dynamics, globalization, technological changes, demographic challenges, economic structure, high technologies, skilled labor, unemployment rate, </w:t>
      </w:r>
      <w:proofErr w:type="spellStart"/>
      <w:r w:rsidRPr="00BE4D91">
        <w:rPr>
          <w:rFonts w:ascii="Times New Roman" w:hAnsi="Times New Roman" w:cs="Times New Roman"/>
          <w:sz w:val="28"/>
          <w:szCs w:val="28"/>
          <w:lang w:val="en-US"/>
        </w:rPr>
        <w:t>Rosstat</w:t>
      </w:r>
      <w:proofErr w:type="spellEnd"/>
      <w:r w:rsidRPr="00BE4D91">
        <w:rPr>
          <w:rFonts w:ascii="Times New Roman" w:hAnsi="Times New Roman" w:cs="Times New Roman"/>
          <w:sz w:val="28"/>
          <w:szCs w:val="28"/>
          <w:lang w:val="en-US"/>
        </w:rPr>
        <w:t>, employment, manufacturing sector, transport, information and communication, non-manufacturing sector, types of economic activity, wholesale and retail trade, manufacturing, construction, transportation and storage, education, agriculture, digital transformation, information technologies, job search, hiring and firing, work organization, personnel training and development, human resources data.</w:t>
      </w:r>
    </w:p>
    <w:p w:rsidR="006266F5" w:rsidRPr="00BE4D91" w:rsidRDefault="006266F5" w:rsidP="003D19FB">
      <w:pPr>
        <w:rPr>
          <w:rFonts w:ascii="Times New Roman" w:hAnsi="Times New Roman" w:cs="Times New Roman"/>
          <w:sz w:val="28"/>
          <w:szCs w:val="28"/>
          <w:lang w:val="en-US"/>
        </w:rPr>
      </w:pPr>
    </w:p>
    <w:p w:rsidR="006266F5" w:rsidRPr="00BE4D91" w:rsidRDefault="006266F5" w:rsidP="003D19FB">
      <w:pPr>
        <w:rPr>
          <w:rFonts w:ascii="Times New Roman" w:hAnsi="Times New Roman" w:cs="Times New Roman"/>
          <w:sz w:val="28"/>
          <w:szCs w:val="28"/>
          <w:lang w:val="en-US"/>
        </w:rPr>
      </w:pPr>
    </w:p>
    <w:p w:rsidR="003C65E4" w:rsidRPr="00BE4D91" w:rsidRDefault="003C65E4" w:rsidP="003D19FB">
      <w:pPr>
        <w:rPr>
          <w:rFonts w:ascii="Times New Roman" w:hAnsi="Times New Roman" w:cs="Times New Roman"/>
          <w:sz w:val="28"/>
          <w:szCs w:val="28"/>
          <w:lang w:val="en-US"/>
        </w:rPr>
      </w:pPr>
    </w:p>
    <w:sectPr w:rsidR="003C65E4" w:rsidRPr="00BE4D91">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7F9" w:rsidRDefault="008107F9" w:rsidP="00FC6B41">
      <w:pPr>
        <w:spacing w:after="0" w:line="240" w:lineRule="auto"/>
      </w:pPr>
      <w:r>
        <w:separator/>
      </w:r>
    </w:p>
  </w:endnote>
  <w:endnote w:type="continuationSeparator" w:id="0">
    <w:p w:rsidR="008107F9" w:rsidRDefault="008107F9" w:rsidP="00FC6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8933831"/>
      <w:docPartObj>
        <w:docPartGallery w:val="Page Numbers (Bottom of Page)"/>
        <w:docPartUnique/>
      </w:docPartObj>
    </w:sdtPr>
    <w:sdtEndPr/>
    <w:sdtContent>
      <w:p w:rsidR="00FC6B41" w:rsidRDefault="00FC6B41">
        <w:pPr>
          <w:pStyle w:val="a7"/>
          <w:jc w:val="center"/>
        </w:pPr>
        <w:r>
          <w:fldChar w:fldCharType="begin"/>
        </w:r>
        <w:r>
          <w:instrText>PAGE   \* MERGEFORMAT</w:instrText>
        </w:r>
        <w:r>
          <w:fldChar w:fldCharType="separate"/>
        </w:r>
        <w:r w:rsidR="001025D0">
          <w:rPr>
            <w:noProof/>
          </w:rPr>
          <w:t>7</w:t>
        </w:r>
        <w:r>
          <w:fldChar w:fldCharType="end"/>
        </w:r>
      </w:p>
    </w:sdtContent>
  </w:sdt>
  <w:p w:rsidR="00FC6B41" w:rsidRDefault="00FC6B4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7F9" w:rsidRDefault="008107F9" w:rsidP="00FC6B41">
      <w:pPr>
        <w:spacing w:after="0" w:line="240" w:lineRule="auto"/>
      </w:pPr>
      <w:r>
        <w:separator/>
      </w:r>
    </w:p>
  </w:footnote>
  <w:footnote w:type="continuationSeparator" w:id="0">
    <w:p w:rsidR="008107F9" w:rsidRDefault="008107F9" w:rsidP="00FC6B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913508"/>
    <w:multiLevelType w:val="hybridMultilevel"/>
    <w:tmpl w:val="487AC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1B7"/>
    <w:rsid w:val="001025D0"/>
    <w:rsid w:val="002715D2"/>
    <w:rsid w:val="00307726"/>
    <w:rsid w:val="003412C7"/>
    <w:rsid w:val="00383620"/>
    <w:rsid w:val="003C65E4"/>
    <w:rsid w:val="003D19FB"/>
    <w:rsid w:val="003D4ECF"/>
    <w:rsid w:val="00423222"/>
    <w:rsid w:val="00437455"/>
    <w:rsid w:val="004B72E0"/>
    <w:rsid w:val="0052017C"/>
    <w:rsid w:val="006266F5"/>
    <w:rsid w:val="006F1F64"/>
    <w:rsid w:val="00727402"/>
    <w:rsid w:val="00754AD1"/>
    <w:rsid w:val="008011B7"/>
    <w:rsid w:val="008107F9"/>
    <w:rsid w:val="008D62DF"/>
    <w:rsid w:val="00B017A5"/>
    <w:rsid w:val="00B70877"/>
    <w:rsid w:val="00BA3084"/>
    <w:rsid w:val="00BE4D91"/>
    <w:rsid w:val="00DA6E60"/>
    <w:rsid w:val="00DF0EE9"/>
    <w:rsid w:val="00E15A56"/>
    <w:rsid w:val="00FC6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C6B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A6E60"/>
    <w:rPr>
      <w:color w:val="0000FF" w:themeColor="hyperlink"/>
      <w:u w:val="single"/>
    </w:rPr>
  </w:style>
  <w:style w:type="paragraph" w:styleId="a4">
    <w:name w:val="List Paragraph"/>
    <w:basedOn w:val="a"/>
    <w:uiPriority w:val="34"/>
    <w:qFormat/>
    <w:rsid w:val="00DA6E60"/>
    <w:pPr>
      <w:ind w:left="720"/>
      <w:contextualSpacing/>
    </w:pPr>
  </w:style>
  <w:style w:type="paragraph" w:styleId="a5">
    <w:name w:val="header"/>
    <w:basedOn w:val="a"/>
    <w:link w:val="a6"/>
    <w:uiPriority w:val="99"/>
    <w:unhideWhenUsed/>
    <w:rsid w:val="00FC6B4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C6B41"/>
  </w:style>
  <w:style w:type="paragraph" w:styleId="a7">
    <w:name w:val="footer"/>
    <w:basedOn w:val="a"/>
    <w:link w:val="a8"/>
    <w:uiPriority w:val="99"/>
    <w:unhideWhenUsed/>
    <w:rsid w:val="00FC6B4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C6B41"/>
  </w:style>
  <w:style w:type="character" w:customStyle="1" w:styleId="10">
    <w:name w:val="Заголовок 1 Знак"/>
    <w:basedOn w:val="a0"/>
    <w:link w:val="1"/>
    <w:uiPriority w:val="9"/>
    <w:rsid w:val="00FC6B41"/>
    <w:rPr>
      <w:rFonts w:asciiTheme="majorHAnsi" w:eastAsiaTheme="majorEastAsia" w:hAnsiTheme="majorHAnsi" w:cstheme="majorBidi"/>
      <w:b/>
      <w:bCs/>
      <w:color w:val="365F91" w:themeColor="accent1" w:themeShade="BF"/>
      <w:sz w:val="28"/>
      <w:szCs w:val="28"/>
    </w:rPr>
  </w:style>
  <w:style w:type="paragraph" w:styleId="a9">
    <w:name w:val="TOC Heading"/>
    <w:basedOn w:val="1"/>
    <w:next w:val="a"/>
    <w:uiPriority w:val="39"/>
    <w:semiHidden/>
    <w:unhideWhenUsed/>
    <w:qFormat/>
    <w:rsid w:val="00FC6B41"/>
    <w:pPr>
      <w:outlineLvl w:val="9"/>
    </w:pPr>
    <w:rPr>
      <w:lang w:eastAsia="ru-RU"/>
    </w:rPr>
  </w:style>
  <w:style w:type="paragraph" w:styleId="aa">
    <w:name w:val="Balloon Text"/>
    <w:basedOn w:val="a"/>
    <w:link w:val="ab"/>
    <w:uiPriority w:val="99"/>
    <w:semiHidden/>
    <w:unhideWhenUsed/>
    <w:rsid w:val="00FC6B4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C6B41"/>
    <w:rPr>
      <w:rFonts w:ascii="Tahoma" w:hAnsi="Tahoma" w:cs="Tahoma"/>
      <w:sz w:val="16"/>
      <w:szCs w:val="16"/>
    </w:rPr>
  </w:style>
  <w:style w:type="paragraph" w:styleId="11">
    <w:name w:val="toc 1"/>
    <w:basedOn w:val="a"/>
    <w:next w:val="a"/>
    <w:autoRedefine/>
    <w:uiPriority w:val="39"/>
    <w:unhideWhenUsed/>
    <w:rsid w:val="00FC6B41"/>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C6B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A6E60"/>
    <w:rPr>
      <w:color w:val="0000FF" w:themeColor="hyperlink"/>
      <w:u w:val="single"/>
    </w:rPr>
  </w:style>
  <w:style w:type="paragraph" w:styleId="a4">
    <w:name w:val="List Paragraph"/>
    <w:basedOn w:val="a"/>
    <w:uiPriority w:val="34"/>
    <w:qFormat/>
    <w:rsid w:val="00DA6E60"/>
    <w:pPr>
      <w:ind w:left="720"/>
      <w:contextualSpacing/>
    </w:pPr>
  </w:style>
  <w:style w:type="paragraph" w:styleId="a5">
    <w:name w:val="header"/>
    <w:basedOn w:val="a"/>
    <w:link w:val="a6"/>
    <w:uiPriority w:val="99"/>
    <w:unhideWhenUsed/>
    <w:rsid w:val="00FC6B4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C6B41"/>
  </w:style>
  <w:style w:type="paragraph" w:styleId="a7">
    <w:name w:val="footer"/>
    <w:basedOn w:val="a"/>
    <w:link w:val="a8"/>
    <w:uiPriority w:val="99"/>
    <w:unhideWhenUsed/>
    <w:rsid w:val="00FC6B4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C6B41"/>
  </w:style>
  <w:style w:type="character" w:customStyle="1" w:styleId="10">
    <w:name w:val="Заголовок 1 Знак"/>
    <w:basedOn w:val="a0"/>
    <w:link w:val="1"/>
    <w:uiPriority w:val="9"/>
    <w:rsid w:val="00FC6B41"/>
    <w:rPr>
      <w:rFonts w:asciiTheme="majorHAnsi" w:eastAsiaTheme="majorEastAsia" w:hAnsiTheme="majorHAnsi" w:cstheme="majorBidi"/>
      <w:b/>
      <w:bCs/>
      <w:color w:val="365F91" w:themeColor="accent1" w:themeShade="BF"/>
      <w:sz w:val="28"/>
      <w:szCs w:val="28"/>
    </w:rPr>
  </w:style>
  <w:style w:type="paragraph" w:styleId="a9">
    <w:name w:val="TOC Heading"/>
    <w:basedOn w:val="1"/>
    <w:next w:val="a"/>
    <w:uiPriority w:val="39"/>
    <w:semiHidden/>
    <w:unhideWhenUsed/>
    <w:qFormat/>
    <w:rsid w:val="00FC6B41"/>
    <w:pPr>
      <w:outlineLvl w:val="9"/>
    </w:pPr>
    <w:rPr>
      <w:lang w:eastAsia="ru-RU"/>
    </w:rPr>
  </w:style>
  <w:style w:type="paragraph" w:styleId="aa">
    <w:name w:val="Balloon Text"/>
    <w:basedOn w:val="a"/>
    <w:link w:val="ab"/>
    <w:uiPriority w:val="99"/>
    <w:semiHidden/>
    <w:unhideWhenUsed/>
    <w:rsid w:val="00FC6B4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C6B41"/>
    <w:rPr>
      <w:rFonts w:ascii="Tahoma" w:hAnsi="Tahoma" w:cs="Tahoma"/>
      <w:sz w:val="16"/>
      <w:szCs w:val="16"/>
    </w:rPr>
  </w:style>
  <w:style w:type="paragraph" w:styleId="11">
    <w:name w:val="toc 1"/>
    <w:basedOn w:val="a"/>
    <w:next w:val="a"/>
    <w:autoRedefine/>
    <w:uiPriority w:val="39"/>
    <w:unhideWhenUsed/>
    <w:rsid w:val="00FC6B4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www.rosmintrud.ru/" TargetMode="External"/><Relationship Id="rId4" Type="http://schemas.microsoft.com/office/2007/relationships/stylesWithEffects" Target="stylesWithEffects.xml"/><Relationship Id="rId9" Type="http://schemas.openxmlformats.org/officeDocument/2006/relationships/hyperlink" Target="https://russian.rt.com/business/article/1396823-evrokomissiya-rossiya-ekonomika-progno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85253-8CE0-476B-9B26-2CC2ED810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9</Pages>
  <Words>2281</Words>
  <Characters>13003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11</cp:revision>
  <dcterms:created xsi:type="dcterms:W3CDTF">2024-11-12T19:56:00Z</dcterms:created>
  <dcterms:modified xsi:type="dcterms:W3CDTF">2024-11-23T19:21:00Z</dcterms:modified>
</cp:coreProperties>
</file>