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87641" w14:textId="77777777" w:rsidR="0032598E" w:rsidRDefault="0032598E" w:rsidP="00BA22AB">
      <w:pPr>
        <w:pStyle w:val="a3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2598E">
        <w:rPr>
          <w:rFonts w:ascii="Times New Roman" w:hAnsi="Times New Roman" w:cs="Times New Roman"/>
          <w:sz w:val="32"/>
          <w:szCs w:val="32"/>
        </w:rPr>
        <w:t xml:space="preserve">МБОУ Успенская СОШ </w:t>
      </w:r>
      <w:proofErr w:type="gramStart"/>
      <w:r w:rsidRPr="0032598E">
        <w:rPr>
          <w:rFonts w:ascii="Times New Roman" w:hAnsi="Times New Roman" w:cs="Times New Roman"/>
          <w:sz w:val="32"/>
          <w:szCs w:val="32"/>
        </w:rPr>
        <w:t>дошкольное</w:t>
      </w:r>
      <w:proofErr w:type="gramEnd"/>
      <w:r w:rsidRPr="0032598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57BD438" w14:textId="25CD7B4C" w:rsidR="0032598E" w:rsidRDefault="0032598E" w:rsidP="00BA22AB">
      <w:pPr>
        <w:pStyle w:val="a3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32598E">
        <w:rPr>
          <w:rFonts w:ascii="Times New Roman" w:hAnsi="Times New Roman" w:cs="Times New Roman"/>
          <w:sz w:val="32"/>
          <w:szCs w:val="32"/>
        </w:rPr>
        <w:t>отделение-детский</w:t>
      </w:r>
      <w:proofErr w:type="gramEnd"/>
      <w:r w:rsidRPr="0032598E">
        <w:rPr>
          <w:rFonts w:ascii="Times New Roman" w:hAnsi="Times New Roman" w:cs="Times New Roman"/>
          <w:sz w:val="32"/>
          <w:szCs w:val="32"/>
        </w:rPr>
        <w:t xml:space="preserve"> сад №25</w:t>
      </w:r>
    </w:p>
    <w:p w14:paraId="0FD41435" w14:textId="42C47B76" w:rsidR="0032598E" w:rsidRPr="0032598E" w:rsidRDefault="0032598E" w:rsidP="00BA22AB">
      <w:pPr>
        <w:pStyle w:val="a3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Выполнила: Гашина Светлана Геннадьевна.</w:t>
      </w:r>
    </w:p>
    <w:p w14:paraId="2AC6DA0C" w14:textId="06C13204" w:rsidR="00BA22AB" w:rsidRPr="0032598E" w:rsidRDefault="0032598E" w:rsidP="00BA22A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598E">
        <w:rPr>
          <w:rFonts w:ascii="Times New Roman" w:hAnsi="Times New Roman" w:cs="Times New Roman"/>
          <w:sz w:val="36"/>
          <w:szCs w:val="36"/>
        </w:rPr>
        <w:t xml:space="preserve"> </w:t>
      </w:r>
      <w:bookmarkStart w:id="0" w:name="_GoBack"/>
      <w:r w:rsidR="00BA22AB" w:rsidRPr="0032598E">
        <w:rPr>
          <w:rFonts w:ascii="Times New Roman" w:hAnsi="Times New Roman" w:cs="Times New Roman"/>
          <w:b/>
          <w:sz w:val="36"/>
          <w:szCs w:val="36"/>
        </w:rPr>
        <w:t>«Формирование элементарных математических представлений с помощью дидактических игр у детей дошкольного возраста»</w:t>
      </w:r>
      <w:bookmarkEnd w:id="0"/>
    </w:p>
    <w:p w14:paraId="17EB9432" w14:textId="77777777" w:rsidR="00BA22AB" w:rsidRPr="0032598E" w:rsidRDefault="00BA22AB" w:rsidP="0032598E">
      <w:pPr>
        <w:spacing w:line="240" w:lineRule="auto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</w:p>
    <w:p w14:paraId="43A105C0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Развитие элементарных математических представлений - это исключительно важная часть интеллектуального и личностного развития дошкольника.  В соответствии с ФГОС дошкольное образовательное учреждение является первой образовательной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ступенью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и детский сад выполняет важную функцию подготовки детей к школе. И от того, насколько качественно и своевременно будет подготовлен ребенок к школе, во многом зависит успешность его дальнейшего обучения.</w:t>
      </w:r>
    </w:p>
    <w:p w14:paraId="13666A73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0E6D21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    Математика обладает уникальным развивающим эффектом.  «Математик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царица всех наук! Она приводит в порядок ум!». Ее изучение способствует развитию памяти, речи, воображения, эмоций; формирует настойчивость, терпение, творческий потенциал личности.</w:t>
      </w:r>
      <w:r w:rsidRPr="0032598E">
        <w:rPr>
          <w:rFonts w:ascii="Times New Roman" w:hAnsi="Times New Roman" w:cs="Times New Roman"/>
          <w:color w:val="FF0000"/>
          <w:sz w:val="28"/>
          <w:szCs w:val="28"/>
        </w:rPr>
        <w:t xml:space="preserve">   </w:t>
      </w:r>
      <w:r w:rsidRPr="0032598E">
        <w:rPr>
          <w:rFonts w:ascii="Times New Roman" w:hAnsi="Times New Roman" w:cs="Times New Roman"/>
          <w:sz w:val="28"/>
          <w:szCs w:val="28"/>
        </w:rPr>
        <w:t>Считаю что, обучение детей математике в дошкольном возрасте способствует формированию и совершенствованию интеллектуальных способностей: логике мысли, рассуждений и действий, гибкости мыслительного процесса, смекалки и сообразительности, развитию творческого мышления.</w:t>
      </w:r>
    </w:p>
    <w:p w14:paraId="537D8366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В своей работе применяю  идеи и рекомендации следующих авторов:  Т.И. Ерофеева «Математика для дошкольников», З.А. Михайлова «Математика от 3 до 7», Т.М. Бондаренко «Дидактические игры в детском саду», И.А. </w:t>
      </w:r>
      <w:proofErr w:type="spellStart"/>
      <w:r w:rsidRPr="0032598E">
        <w:rPr>
          <w:rFonts w:ascii="Times New Roman" w:hAnsi="Times New Roman" w:cs="Times New Roman"/>
          <w:sz w:val="28"/>
          <w:szCs w:val="28"/>
        </w:rPr>
        <w:t>Помораева</w:t>
      </w:r>
      <w:proofErr w:type="spellEnd"/>
      <w:r w:rsidRPr="0032598E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32598E">
        <w:rPr>
          <w:rFonts w:ascii="Times New Roman" w:hAnsi="Times New Roman" w:cs="Times New Roman"/>
          <w:sz w:val="28"/>
          <w:szCs w:val="28"/>
        </w:rPr>
        <w:t>Позина</w:t>
      </w:r>
      <w:proofErr w:type="spellEnd"/>
      <w:r w:rsidRPr="0032598E">
        <w:rPr>
          <w:rFonts w:ascii="Times New Roman" w:hAnsi="Times New Roman" w:cs="Times New Roman"/>
          <w:sz w:val="28"/>
          <w:szCs w:val="28"/>
        </w:rPr>
        <w:t xml:space="preserve"> «ФЭМП» и др.</w:t>
      </w:r>
    </w:p>
    <w:p w14:paraId="1126B5ED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Изучив литературу по формированию у дошкольников элементарных математических представлений, учитывая, что игровая деятельность является ведущей для детей дошкольного возраста, пришла к выводу, что максимального эффекта при ФЭМП можно добиться, используя дидактические игры, занимательные упражнения, задачи.</w:t>
      </w:r>
    </w:p>
    <w:p w14:paraId="151DFEB8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 Для определения эффективности своей работы  провожу педагогическую диагностику формирования элементарных математических представлений у детей посредством дидактических игр. Основная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цель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 которой: выявить возможности игры, как средства формирования усвоенного материала в  образовательной деятельности формировании элементарных математических представлений у дошкольников. </w:t>
      </w:r>
    </w:p>
    <w:p w14:paraId="3AC1A678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Проанализировав результаты диагностики, выявила, что у детей достаточно низкий уровень усвоения знаний элементарных математических представлений. Решила, что для того, чтобы дети лучше усваивали программный материал, нужно сделать так, чтобы материал был интересен </w:t>
      </w:r>
      <w:r w:rsidRPr="0032598E">
        <w:rPr>
          <w:rFonts w:ascii="Times New Roman" w:hAnsi="Times New Roman" w:cs="Times New Roman"/>
          <w:sz w:val="28"/>
          <w:szCs w:val="28"/>
        </w:rPr>
        <w:lastRenderedPageBreak/>
        <w:t xml:space="preserve">детям. Помня о том, что основной вид деятельности детей дошкольного возраста –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игровая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>, пришла к выводу, что для повышения уровня знаний детей их нужно   использовать большее количество дидактических игр и упражнений. Поэтому, в рамках работы по самообразованию  углубленно изучила  </w:t>
      </w:r>
      <w:r w:rsidRPr="0032598E">
        <w:rPr>
          <w:rFonts w:ascii="Times New Roman" w:hAnsi="Times New Roman" w:cs="Times New Roman"/>
          <w:bCs/>
          <w:sz w:val="28"/>
          <w:szCs w:val="28"/>
        </w:rPr>
        <w:t>тему «Формирование элементарных математических представлений у детей дошкольного возраста с помощью  дидактических игр».</w:t>
      </w:r>
      <w:r w:rsidRPr="003259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1C2A54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909F18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</w:t>
      </w:r>
      <w:r w:rsidRPr="0032598E">
        <w:rPr>
          <w:rFonts w:ascii="Times New Roman" w:hAnsi="Times New Roman" w:cs="Times New Roman"/>
          <w:b/>
          <w:sz w:val="28"/>
          <w:szCs w:val="28"/>
        </w:rPr>
        <w:t>Система работы.</w:t>
      </w:r>
      <w:r w:rsidRPr="0032598E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0345FF8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Как говорилось выше основной формой работы с дошкольниками и ведущим видом их деятельности является </w:t>
      </w:r>
      <w:r w:rsidRPr="0032598E">
        <w:rPr>
          <w:rFonts w:ascii="Times New Roman" w:hAnsi="Times New Roman" w:cs="Times New Roman"/>
          <w:bCs/>
          <w:sz w:val="28"/>
          <w:szCs w:val="28"/>
        </w:rPr>
        <w:t>игра.</w:t>
      </w:r>
      <w:r w:rsidRPr="0032598E">
        <w:rPr>
          <w:rFonts w:ascii="Times New Roman" w:hAnsi="Times New Roman" w:cs="Times New Roman"/>
          <w:sz w:val="28"/>
          <w:szCs w:val="28"/>
        </w:rPr>
        <w:t>    В. А. Сухомлинский в своих работах отмечал: «Без игры нет, и не может быть полноценного умственного развития. Игра - это огромное светлое окно, через которое в духовный мир ребенка вливается живительный поток представлений, понятий. Игра - это искра, зажигающая огонек пытливости и любознательности»</w:t>
      </w:r>
    </w:p>
    <w:p w14:paraId="6452777F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Именно игра с элементами обучения, интересная ребенку, поможет в развитии познавательных способностей дошкольника. Такой игрой и  являются дидактическая игра.</w:t>
      </w:r>
    </w:p>
    <w:p w14:paraId="4ABF2B23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 Считаю, что </w:t>
      </w:r>
      <w:r w:rsidRPr="0032598E">
        <w:rPr>
          <w:rFonts w:ascii="Times New Roman" w:hAnsi="Times New Roman" w:cs="Times New Roman"/>
          <w:sz w:val="28"/>
          <w:szCs w:val="28"/>
          <w:u w:val="single"/>
        </w:rPr>
        <w:t>дидактические игры</w:t>
      </w:r>
      <w:r w:rsidRPr="0032598E">
        <w:rPr>
          <w:rFonts w:ascii="Times New Roman" w:hAnsi="Times New Roman" w:cs="Times New Roman"/>
          <w:sz w:val="28"/>
          <w:szCs w:val="28"/>
        </w:rPr>
        <w:t> необходимы в обучении и воспитании детей дошкольного возраста.   Дидактическая игра – это целенаправленная творческая деятельность, в процессе которой воспитанники глубже и ярче постигают явления окружающей действительности и познают мир. Они позволяют   расширять знания дошкольников,   закреплять их  представления   о количестве, величине, геометрических фигурах,  учат ориентироваться  в пространстве и во времени. </w:t>
      </w:r>
    </w:p>
    <w:p w14:paraId="22E6BC0D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А.В. Запорожец, оценивая роль дидактической игры, подчеркивал: «Нам необходимо добиться того, чтобы дидактическая игра была не только формой усвоения отдельных знаний и умений, но и способствовала бы общему развитию ребенка».</w:t>
      </w:r>
    </w:p>
    <w:p w14:paraId="08C90C80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F152CF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Работая по данной теме,  поставила перед собой </w:t>
      </w:r>
      <w:r w:rsidRPr="0032598E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цель:</w:t>
      </w:r>
      <w:r w:rsidRPr="0032598E">
        <w:rPr>
          <w:rFonts w:ascii="Times New Roman" w:hAnsi="Times New Roman" w:cs="Times New Roman"/>
          <w:sz w:val="28"/>
          <w:szCs w:val="28"/>
        </w:rPr>
        <w:t> развитие памяти, внимания, воображения, логического мышления средствами   дидактических игр математического содержания.</w:t>
      </w:r>
    </w:p>
    <w:p w14:paraId="7C028D89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Реализация поставленной цели предполагает решение следующих задач:</w:t>
      </w:r>
    </w:p>
    <w:p w14:paraId="08FCC5C5" w14:textId="77777777" w:rsidR="00BA22AB" w:rsidRPr="0032598E" w:rsidRDefault="00BA22AB" w:rsidP="00BA22AB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Создать условия для развития у детей памяти, внимания, воображения, логического мышления средствами   дидактических игр математического содержания.</w:t>
      </w:r>
    </w:p>
    <w:p w14:paraId="643BD9ED" w14:textId="77777777" w:rsidR="00BA22AB" w:rsidRPr="0032598E" w:rsidRDefault="00BA22AB" w:rsidP="00BA22AB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Сделать подборку дидактических игр для развития математических представлений у дошкольников.  </w:t>
      </w:r>
    </w:p>
    <w:p w14:paraId="67243E40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74FF54" w14:textId="6D46FA07" w:rsidR="00BA22AB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598E">
        <w:rPr>
          <w:rFonts w:ascii="Times New Roman" w:hAnsi="Times New Roman" w:cs="Times New Roman"/>
          <w:bCs/>
          <w:sz w:val="28"/>
          <w:szCs w:val="28"/>
        </w:rPr>
        <w:tab/>
      </w:r>
      <w:r w:rsidRPr="0032598E">
        <w:rPr>
          <w:rFonts w:ascii="Times New Roman" w:hAnsi="Times New Roman" w:cs="Times New Roman"/>
          <w:sz w:val="28"/>
          <w:szCs w:val="28"/>
        </w:rPr>
        <w:t xml:space="preserve">Большое значение в процессе формирования элементарных математических представлений уделяю дидактическим играм. Это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связано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прежде всего с тем, что их основная цель обучающая. Систематизируя игры, разработала перспективный план по формированию элементарных математических представлений с использованием дидактических игр. </w:t>
      </w:r>
    </w:p>
    <w:p w14:paraId="56F2C56B" w14:textId="77777777" w:rsidR="0032598E" w:rsidRPr="0032598E" w:rsidRDefault="0032598E" w:rsidP="00BA22A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77430CD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Образовательно - воспитательный процесс по формированию элементарных математических способностей   выстраиваю  с учётом следующих  </w:t>
      </w:r>
      <w:r w:rsidRPr="0032598E">
        <w:rPr>
          <w:rFonts w:ascii="Times New Roman" w:hAnsi="Times New Roman" w:cs="Times New Roman"/>
          <w:bCs/>
          <w:sz w:val="28"/>
          <w:szCs w:val="28"/>
        </w:rPr>
        <w:t>принципов:</w:t>
      </w:r>
    </w:p>
    <w:p w14:paraId="4F8108E8" w14:textId="77777777" w:rsidR="00BA22AB" w:rsidRPr="0032598E" w:rsidRDefault="00BA22AB" w:rsidP="00BA22A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Доступность - соотнесение содержания, характера и объёма учебного материала с уровнем развития, подготовленности детей.   </w:t>
      </w:r>
    </w:p>
    <w:p w14:paraId="243F7D5B" w14:textId="77777777" w:rsidR="00BA22AB" w:rsidRPr="0032598E" w:rsidRDefault="00BA22AB" w:rsidP="00BA22AB">
      <w:pPr>
        <w:pStyle w:val="a4"/>
        <w:spacing w:after="0" w:line="24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</w:t>
      </w:r>
    </w:p>
    <w:p w14:paraId="32B8D411" w14:textId="77777777" w:rsidR="00BA22AB" w:rsidRPr="0032598E" w:rsidRDefault="00BA22AB" w:rsidP="00BA22A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Непрерывность - на сегодняшнем этапе образование призвано сформировать у подрастающего поколения устойчивый интерес к постоянному пополнению своего интеллектуального багажа.          </w:t>
      </w:r>
    </w:p>
    <w:p w14:paraId="77AC5901" w14:textId="77777777" w:rsidR="00BA22AB" w:rsidRPr="0032598E" w:rsidRDefault="00BA22AB" w:rsidP="00BA22AB">
      <w:pPr>
        <w:pStyle w:val="a4"/>
        <w:spacing w:after="0" w:line="24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</w:t>
      </w:r>
    </w:p>
    <w:p w14:paraId="29DF6A7C" w14:textId="77777777" w:rsidR="00BA22AB" w:rsidRPr="0032598E" w:rsidRDefault="00BA22AB" w:rsidP="00BA22A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Целостность-формирование у дошкольников целостного представления о математике.</w:t>
      </w:r>
    </w:p>
    <w:p w14:paraId="7B04D8E8" w14:textId="77777777" w:rsidR="00BA22AB" w:rsidRPr="0032598E" w:rsidRDefault="00BA22AB" w:rsidP="00BA22AB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4022F86" w14:textId="77777777" w:rsidR="00BA22AB" w:rsidRPr="0032598E" w:rsidRDefault="00BA22AB" w:rsidP="00BA22A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Научность.</w:t>
      </w:r>
    </w:p>
    <w:p w14:paraId="62E5E93D" w14:textId="77777777" w:rsidR="00BA22AB" w:rsidRPr="0032598E" w:rsidRDefault="00BA22AB" w:rsidP="00BA22AB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931C6E4" w14:textId="77777777" w:rsidR="00BA22AB" w:rsidRPr="0032598E" w:rsidRDefault="00BA22AB" w:rsidP="00BA22A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Системность  – этот принцип реализуется в процессе взаимосвязанного формирования представлений ребёнка о математике в различных видах деятельности и действенного отношения к окружающему миру.</w:t>
      </w:r>
    </w:p>
    <w:p w14:paraId="75A7EAB9" w14:textId="77777777" w:rsidR="00BA22AB" w:rsidRPr="0032598E" w:rsidRDefault="00BA22AB" w:rsidP="00BA22AB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5E4A980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Для развития познавательных способностей и познавательных интересов у дошкольников  использую следующие инновационные  </w:t>
      </w:r>
      <w:r w:rsidRPr="0032598E">
        <w:rPr>
          <w:rFonts w:ascii="Times New Roman" w:hAnsi="Times New Roman" w:cs="Times New Roman"/>
          <w:b/>
          <w:bCs/>
          <w:sz w:val="28"/>
          <w:szCs w:val="28"/>
        </w:rPr>
        <w:t>методы и приемы:</w:t>
      </w:r>
    </w:p>
    <w:p w14:paraId="70477BB9" w14:textId="3A8C82D9" w:rsidR="00BA22AB" w:rsidRPr="0032598E" w:rsidRDefault="00BA22AB" w:rsidP="00BA22AB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элементарный анализ (установление причинно-следственных связей).  Для этого даю задания  такого  характера:  продолжить  цепочку, чередуя в определенной  последовательности  квадраты,  большие  и  маленькие круги желтого и красного цвета. После того,  как  дети  научились  выполнять такие упражнения, задания для них усложняю. Предлагаю выполнить  задания,  в котором  необходимо  чередовать  предметы,  учитывать  одновременно  цвет  и величину. Такие  игры  помогают  развивать  у  детей  умение мыслить   логически,   сравнивать   сопоставлять    и    высказывать    свои умозаключения. </w:t>
      </w:r>
    </w:p>
    <w:p w14:paraId="01625B73" w14:textId="3B8484AA" w:rsidR="00BA22AB" w:rsidRPr="0032598E" w:rsidRDefault="00BA22AB" w:rsidP="00BA22AB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598E">
        <w:rPr>
          <w:rFonts w:ascii="Times New Roman" w:hAnsi="Times New Roman" w:cs="Times New Roman"/>
          <w:sz w:val="28"/>
          <w:szCs w:val="28"/>
        </w:rPr>
        <w:t>сравнение; (например в упражнении «Покормим белочек» предлагаю покормить белочек грибочками, маленьким белочкам – маленькие грибы, большим – большие.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Для этого дети сравнивают размер грибов и белочек, делают выводы и выкладывают раздаточный материал в соответствии с заданием. </w:t>
      </w:r>
    </w:p>
    <w:p w14:paraId="355B0C57" w14:textId="65E252AF" w:rsidR="00BA22AB" w:rsidRPr="0032598E" w:rsidRDefault="00BA22AB" w:rsidP="00BA22AB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решение логических задач. Предлагаю детям задания на нахождение пропущенной фигуры, продолжения ряды  фигур, знаков, на поиск различий. Знакомство с таким заданиями начала  с  элементарных заданий  на  логическое  мышление  –  цепочки   закономерностей.   В   таких упражнениях идет  чередование  предметов  или  геометрических  фигур.  Детям  предлагаю продолжить ряд  или  найти  пропущенный  элемент. </w:t>
      </w:r>
    </w:p>
    <w:p w14:paraId="00F53CFA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0F9DB" w14:textId="368AF71D" w:rsidR="00BA22AB" w:rsidRPr="0032598E" w:rsidRDefault="00BA22AB" w:rsidP="00BA22AB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lastRenderedPageBreak/>
        <w:t xml:space="preserve">воссоздание и преобразование. Предлагаю детям упражнения на развитие воображения, например, нарисовать какую-нибудь фигуру, по выбору ребенка и дорисовать ее. </w:t>
      </w:r>
    </w:p>
    <w:p w14:paraId="00EE1D25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E0BBDA" w14:textId="0C36F0D3" w:rsidR="00BA22AB" w:rsidRPr="0032598E" w:rsidRDefault="00BA22AB" w:rsidP="00BA22AB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2598E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32598E">
        <w:rPr>
          <w:rFonts w:ascii="Times New Roman" w:hAnsi="Times New Roman" w:cs="Times New Roman"/>
          <w:sz w:val="28"/>
          <w:szCs w:val="28"/>
        </w:rPr>
        <w:t xml:space="preserve"> технологии (</w:t>
      </w:r>
      <w:proofErr w:type="spellStart"/>
      <w:r w:rsidRPr="0032598E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Pr="0032598E">
        <w:rPr>
          <w:rFonts w:ascii="Times New Roman" w:hAnsi="Times New Roman" w:cs="Times New Roman"/>
          <w:sz w:val="28"/>
          <w:szCs w:val="28"/>
        </w:rPr>
        <w:t xml:space="preserve">, динамические паузы, </w:t>
      </w:r>
      <w:proofErr w:type="spellStart"/>
      <w:r w:rsidRPr="0032598E">
        <w:rPr>
          <w:rFonts w:ascii="Times New Roman" w:hAnsi="Times New Roman" w:cs="Times New Roman"/>
          <w:sz w:val="28"/>
          <w:szCs w:val="28"/>
        </w:rPr>
        <w:t>психогимнастики</w:t>
      </w:r>
      <w:proofErr w:type="spellEnd"/>
      <w:r w:rsidRPr="0032598E">
        <w:rPr>
          <w:rFonts w:ascii="Times New Roman" w:hAnsi="Times New Roman" w:cs="Times New Roman"/>
          <w:sz w:val="28"/>
          <w:szCs w:val="28"/>
        </w:rPr>
        <w:t xml:space="preserve">, пальчиковые гимнастики в соответствии с математической тематикой). Создала картотеку </w:t>
      </w:r>
      <w:proofErr w:type="spellStart"/>
      <w:r w:rsidRPr="0032598E">
        <w:rPr>
          <w:rFonts w:ascii="Times New Roman" w:hAnsi="Times New Roman" w:cs="Times New Roman"/>
          <w:sz w:val="28"/>
          <w:szCs w:val="28"/>
        </w:rPr>
        <w:t>физминуто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32598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«Мыши», «</w:t>
      </w:r>
      <w:proofErr w:type="spellStart"/>
      <w:r w:rsidRPr="0032598E">
        <w:rPr>
          <w:rFonts w:ascii="Times New Roman" w:hAnsi="Times New Roman" w:cs="Times New Roman"/>
          <w:sz w:val="28"/>
          <w:szCs w:val="28"/>
        </w:rPr>
        <w:t>Раз,два</w:t>
      </w:r>
      <w:proofErr w:type="spellEnd"/>
      <w:r w:rsidRPr="0032598E">
        <w:rPr>
          <w:rFonts w:ascii="Times New Roman" w:hAnsi="Times New Roman" w:cs="Times New Roman"/>
          <w:sz w:val="28"/>
          <w:szCs w:val="28"/>
        </w:rPr>
        <w:t xml:space="preserve"> –выше голова», «Мы катались» и </w:t>
      </w:r>
      <w:proofErr w:type="spellStart"/>
      <w:r w:rsidRPr="0032598E">
        <w:rPr>
          <w:rFonts w:ascii="Times New Roman" w:hAnsi="Times New Roman" w:cs="Times New Roman"/>
          <w:sz w:val="28"/>
          <w:szCs w:val="28"/>
        </w:rPr>
        <w:t>д.р</w:t>
      </w:r>
      <w:proofErr w:type="spellEnd"/>
      <w:r w:rsidRPr="0032598E">
        <w:rPr>
          <w:rFonts w:ascii="Times New Roman" w:hAnsi="Times New Roman" w:cs="Times New Roman"/>
          <w:sz w:val="28"/>
          <w:szCs w:val="28"/>
        </w:rPr>
        <w:t xml:space="preserve">)  и пальчиковых игр. («1,2,3,4,5..»,)  математического содержания. </w:t>
      </w:r>
    </w:p>
    <w:p w14:paraId="4D9388DD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F67674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В зависимости от педагогических задач и совокупности применяемых методов, образовательную деятельность  с воспитанниками  провожу в</w:t>
      </w:r>
      <w:r w:rsidRPr="003259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2598E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различных формах:</w:t>
      </w:r>
    </w:p>
    <w:p w14:paraId="1D2B16C3" w14:textId="77777777" w:rsidR="00BA22AB" w:rsidRPr="0032598E" w:rsidRDefault="00BA22AB" w:rsidP="00BA22A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организованная образовательная деятельность (фантазийные путешествия, игровая экспедиция, тематический досуг). Непосредственная образовательная деятельность « Путешествие</w:t>
      </w:r>
      <w:r w:rsidR="00414717" w:rsidRPr="0032598E">
        <w:rPr>
          <w:rFonts w:ascii="Times New Roman" w:hAnsi="Times New Roman" w:cs="Times New Roman"/>
          <w:sz w:val="28"/>
          <w:szCs w:val="28"/>
        </w:rPr>
        <w:t xml:space="preserve"> по группе», «В гостях у цифры 5</w:t>
      </w:r>
      <w:r w:rsidRPr="0032598E">
        <w:rPr>
          <w:rFonts w:ascii="Times New Roman" w:hAnsi="Times New Roman" w:cs="Times New Roman"/>
          <w:sz w:val="28"/>
          <w:szCs w:val="28"/>
        </w:rPr>
        <w:t>», «Поиграем с Винни-Пухом», развлечение «Математический КВН».</w:t>
      </w:r>
    </w:p>
    <w:p w14:paraId="1914E96B" w14:textId="77777777" w:rsidR="00BA22AB" w:rsidRPr="0032598E" w:rsidRDefault="00BA22AB" w:rsidP="00BA22A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обучение в повседневных бытовых ситуациях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;(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« Найди такой же формы как у меня, предметы в группе», « Соберем бусы для куклы Маши»); беседы ( « Какое сейчас время года, какое время года будет после..»);</w:t>
      </w:r>
    </w:p>
    <w:p w14:paraId="524B78A6" w14:textId="77777777" w:rsidR="00BA22AB" w:rsidRPr="0032598E" w:rsidRDefault="00BA22AB" w:rsidP="00BA22A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самостоятельная деятельность в развивающей среде. Предлагаю детям игры на закрепление формы, цвета, на составление последовательности и др.</w:t>
      </w:r>
    </w:p>
    <w:p w14:paraId="34605CC9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FD454BF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Проанализировав имеющиеся дидактические игры по формированию математических представлений   разделила их  на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группы:</w:t>
      </w:r>
    </w:p>
    <w:p w14:paraId="3FC41966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1. Игры с цифрами и числами</w:t>
      </w:r>
    </w:p>
    <w:p w14:paraId="610F3B30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2. Игры путешествия во времени</w:t>
      </w:r>
    </w:p>
    <w:p w14:paraId="205E982D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3. Игры на ориентировку в пространстве</w:t>
      </w:r>
    </w:p>
    <w:p w14:paraId="6800B3DD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4. Игры с геометрическими фигурами</w:t>
      </w:r>
    </w:p>
    <w:p w14:paraId="7E0103FE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5. Игры на логическое мышление</w:t>
      </w:r>
    </w:p>
    <w:p w14:paraId="080317E5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Задание предлагаю детям в игровой форме, которая состоит из познавательного и воспитательного содержания, а также - игровых заданий, игровых действий и организационных отношений.</w:t>
      </w:r>
    </w:p>
    <w:p w14:paraId="79B85FF7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1.</w:t>
      </w:r>
      <w:r w:rsidRPr="0032598E">
        <w:rPr>
          <w:rFonts w:ascii="Times New Roman" w:hAnsi="Times New Roman" w:cs="Times New Roman"/>
          <w:b/>
          <w:bCs/>
          <w:sz w:val="28"/>
          <w:szCs w:val="28"/>
        </w:rPr>
        <w:t>  </w:t>
      </w:r>
      <w:r w:rsidRPr="0032598E">
        <w:rPr>
          <w:rFonts w:ascii="Times New Roman" w:hAnsi="Times New Roman" w:cs="Times New Roman"/>
          <w:sz w:val="28"/>
          <w:szCs w:val="28"/>
        </w:rPr>
        <w:t> К первой группе игр относится обучение детей счету в прямом и обратном порядке. Используя сказочный сюжет и дидактические игры, познакомила детей с понятиями «один-много», путем сравнивания равных и неравных групп предмето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дидактические игры «Белочки и орешки», «Рассели животных в домики»); «широкий –узкий», « короткий –длинный», используя приемы наложения и сравнения двух групп предметов(дидактические игры « Покажи дорогу зайчику», «Рассели медвежат в домики»). Сравнивая две группы предметов, располагала их то на нижней, то на верхней полоске счетной линейки.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Делала это для того, чтобы у детей не возникало ошибочное представление о том, что большее число всегда находится на верхней полосе, а меньшее на - нижней.</w:t>
      </w:r>
      <w:proofErr w:type="gramEnd"/>
    </w:p>
    <w:p w14:paraId="31467447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lastRenderedPageBreak/>
        <w:t>      2. Игры – путешествие во времени использую   для знакомства детей с днями недели,  названиями  месяцев, их последовательность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дидактическая игра «Когда это бывает»).</w:t>
      </w:r>
    </w:p>
    <w:p w14:paraId="76E790D8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       3.  В третью группу входят игры на ориентирование в пространстве. Моя задача - научить детей ориентироваться в специально созданных пространственных ситуациях и определять свое место по заданному условию. При помощи дидактических игр и упражнений дети овладевают умением определять словом положение того или иного предмета по отношению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другому (дидактические игры «Назови где», «Кто за кем»).</w:t>
      </w:r>
    </w:p>
    <w:p w14:paraId="2CACB27E" w14:textId="32C18799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4. Для закрепления знаний о форме геометрических фигур детям предлагаю узнать в окружающих предметах форму круга, треугольника, квадрата. Например, спрашиваю: «Какую геометрическую фигуру напоминает дно тарелки?», «Найди схожую по форме», «На что похоже</w:t>
      </w:r>
      <w:r w:rsidRPr="0032598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84867B5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  Любая математическая задача на смекалку, для какого бы возраста она ни предназначалась, несет в себе определенную умственную нагрузку. В ходе решения каждой новой задачи ребенок включается в активную мыслительную деятельность, стремясь достичь конечной цели, тем самым развивая логическое мышление.</w:t>
      </w:r>
    </w:p>
    <w:p w14:paraId="0CBF8617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    Решение вопроса о том, как использовать дидактические игры в процессе дошкольного обучения, во многом зависит от самих игр: как в них представлены дидактические задачи, какими способами они решаются и  какова в этом роль воспитателя.</w:t>
      </w:r>
    </w:p>
    <w:p w14:paraId="2A87D33C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   Работая с детьми младшего возраста, сама  включаюсь   в игру. Вначале   привлекаю детей к играм с дидактическим материалом (башенки, кубиками). Вместе с детьми разбираю и собираю их, тем самым  вызываю у детей интерес к дидактическому материалу, желание  играть с ним.  </w:t>
      </w:r>
    </w:p>
    <w:p w14:paraId="37BF6516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   В средней группе обучаю детей, одновременно играя с ними, стремясь вовлечь всех детей, постепенно подводя их к умению следить за действиями и словами товарищей. В этом возрасте подбираю такие игры, в процессе которых дети должны вспомнить и закрепить определенные понятия. Задача дидактических игр заключается в упорядочении, обобщении, группировке впечатлений, уточнении представлений, в различении и усвоении названий форм, цвета, величины, пространственных отношений, звуков.</w:t>
      </w:r>
    </w:p>
    <w:p w14:paraId="4495D0FD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 Дети старшего возраста  в  ходе дидактических игр  наблюдают, сравнивают, сопоставляют, классифицируют предметы по тем или иным признакам, производят доступный им анализ и синтез, делают обобщения.</w:t>
      </w:r>
    </w:p>
    <w:p w14:paraId="427F4523" w14:textId="77777777" w:rsidR="00BA22AB" w:rsidRPr="0032598E" w:rsidRDefault="00BA22AB" w:rsidP="0041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Семья и детский сад – два воспитательных феномена, каждый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которых по-своему дает ребенку социальный опыт. Но только в сочетании друг с другом они создают оптимальные условия для вхождения маленького человека в большой мир. Поэтому прилагаю все усилия к тому, чтобы знания и умения,  полученные детьми в детском  саду - родители  закрепляли дома.  Использую разные формы работы  с родителями:</w:t>
      </w:r>
    </w:p>
    <w:p w14:paraId="278C37A4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 - общие и групповые родительские собрания;</w:t>
      </w:r>
    </w:p>
    <w:p w14:paraId="493F65F2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- консультации, например,  «Дидактическая игра в жизни ребенка». «Яркие и интересные игры»;</w:t>
      </w:r>
    </w:p>
    <w:p w14:paraId="2036C6D0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lastRenderedPageBreak/>
        <w:t>- изготовление дидактических игр совместно    с родителями;</w:t>
      </w:r>
    </w:p>
    <w:p w14:paraId="7075E17E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- участие родителей в подготовке и проведении праздников, досугов;</w:t>
      </w:r>
    </w:p>
    <w:p w14:paraId="755886FF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> - совместное создание предметно-развивающей среды;</w:t>
      </w:r>
    </w:p>
    <w:p w14:paraId="603FD7F3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анкетирование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«В какие игры любят играть ваши дети?»</w:t>
      </w:r>
    </w:p>
    <w:p w14:paraId="0C4C741A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       Благодаря использованию продуманной системы дидактических игр в регламентированных и нерегламентированных формах работы, дети усваивают  математические знания и умения по программе без перегрузок и утомительных занятий. </w:t>
      </w:r>
    </w:p>
    <w:p w14:paraId="6C0EAF5B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98E">
        <w:rPr>
          <w:rFonts w:ascii="Times New Roman" w:hAnsi="Times New Roman" w:cs="Times New Roman"/>
          <w:sz w:val="28"/>
          <w:szCs w:val="28"/>
        </w:rPr>
        <w:t xml:space="preserve">      В заключение можно сделать следующие вывод: использование дидактических игр в формировании элементарных математических представлений у детей дошкольного возраста способствует  развитию познавательных способностей и познавательного интереса дошкольников, что является  одним из важнейших вопросов воспитания и развития ребенка дошкольного возраста. От того, насколько будут развиты у ребенка познавательный интерес и познавательные способности, зависит успех его обучения в школе и успех его развития в целом. Ребенок, которому интересно узнавать что-то новое, и у которого </w:t>
      </w:r>
      <w:proofErr w:type="gramStart"/>
      <w:r w:rsidRPr="0032598E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32598E">
        <w:rPr>
          <w:rFonts w:ascii="Times New Roman" w:hAnsi="Times New Roman" w:cs="Times New Roman"/>
          <w:sz w:val="28"/>
          <w:szCs w:val="28"/>
        </w:rPr>
        <w:t xml:space="preserve"> получается, всегда будет стремиться узнать еще больше – что, конечно, самым положительным образом скажется на его умственном развитии. </w:t>
      </w:r>
    </w:p>
    <w:p w14:paraId="0A6A32D1" w14:textId="77777777" w:rsidR="00BA22AB" w:rsidRPr="0032598E" w:rsidRDefault="00BA22AB" w:rsidP="00BA2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2C400A" w14:textId="77777777" w:rsidR="00BA22AB" w:rsidRPr="0032598E" w:rsidRDefault="00BA22AB" w:rsidP="00BA22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1D2E14" w14:textId="77777777" w:rsidR="00BA22AB" w:rsidRPr="0032598E" w:rsidRDefault="00BA22AB" w:rsidP="00BA22A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22AB" w:rsidRPr="00325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80081"/>
    <w:multiLevelType w:val="hybridMultilevel"/>
    <w:tmpl w:val="B904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ED675D"/>
    <w:multiLevelType w:val="hybridMultilevel"/>
    <w:tmpl w:val="EC285812"/>
    <w:lvl w:ilvl="0" w:tplc="FFC4AC9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37131"/>
    <w:multiLevelType w:val="hybridMultilevel"/>
    <w:tmpl w:val="85663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11171"/>
    <w:multiLevelType w:val="hybridMultilevel"/>
    <w:tmpl w:val="8F82D19C"/>
    <w:lvl w:ilvl="0" w:tplc="80221E8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6A2068E"/>
    <w:multiLevelType w:val="hybridMultilevel"/>
    <w:tmpl w:val="7B5A9CB6"/>
    <w:lvl w:ilvl="0" w:tplc="7556FBF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7E1B371C"/>
    <w:multiLevelType w:val="hybridMultilevel"/>
    <w:tmpl w:val="FB522FD8"/>
    <w:lvl w:ilvl="0" w:tplc="EB746EB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86"/>
    <w:rsid w:val="002107C3"/>
    <w:rsid w:val="0032598E"/>
    <w:rsid w:val="00414717"/>
    <w:rsid w:val="0094149F"/>
    <w:rsid w:val="00BA22AB"/>
    <w:rsid w:val="00D34486"/>
    <w:rsid w:val="00E448EF"/>
    <w:rsid w:val="00F3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DB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2AB"/>
    <w:pPr>
      <w:spacing w:after="0" w:line="240" w:lineRule="auto"/>
    </w:pPr>
  </w:style>
  <w:style w:type="paragraph" w:customStyle="1" w:styleId="c14">
    <w:name w:val="c14"/>
    <w:basedOn w:val="a"/>
    <w:rsid w:val="00BA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A22AB"/>
  </w:style>
  <w:style w:type="paragraph" w:customStyle="1" w:styleId="c9">
    <w:name w:val="c9"/>
    <w:basedOn w:val="a"/>
    <w:rsid w:val="00BA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22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2AB"/>
    <w:pPr>
      <w:spacing w:after="0" w:line="240" w:lineRule="auto"/>
    </w:pPr>
  </w:style>
  <w:style w:type="paragraph" w:customStyle="1" w:styleId="c14">
    <w:name w:val="c14"/>
    <w:basedOn w:val="a"/>
    <w:rsid w:val="00BA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A22AB"/>
  </w:style>
  <w:style w:type="paragraph" w:customStyle="1" w:styleId="c9">
    <w:name w:val="c9"/>
    <w:basedOn w:val="a"/>
    <w:rsid w:val="00BA2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2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8D2B-E8D7-4CCB-9D9C-CBD09D95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2045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Светлана Гашина</cp:lastModifiedBy>
  <cp:revision>2</cp:revision>
  <dcterms:created xsi:type="dcterms:W3CDTF">2024-12-01T10:58:00Z</dcterms:created>
  <dcterms:modified xsi:type="dcterms:W3CDTF">2024-12-01T10:58:00Z</dcterms:modified>
</cp:coreProperties>
</file>