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ADD" w:rsidRPr="006B437F" w:rsidRDefault="006B437F" w:rsidP="006B437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B437F">
        <w:rPr>
          <w:rFonts w:ascii="Times New Roman" w:hAnsi="Times New Roman" w:cs="Times New Roman"/>
          <w:b/>
          <w:sz w:val="32"/>
          <w:szCs w:val="32"/>
        </w:rPr>
        <w:t>Консультация для педагогов:</w:t>
      </w:r>
    </w:p>
    <w:p w:rsidR="006B437F" w:rsidRDefault="006B437F" w:rsidP="006B437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B437F">
        <w:rPr>
          <w:rFonts w:ascii="Times New Roman" w:hAnsi="Times New Roman" w:cs="Times New Roman"/>
          <w:b/>
          <w:sz w:val="32"/>
          <w:szCs w:val="32"/>
        </w:rPr>
        <w:t>«Роль сюжетно-ролевой игры в социально-коммуникативном развитии дошкольников»</w:t>
      </w:r>
    </w:p>
    <w:p w:rsidR="006B437F" w:rsidRDefault="006B437F" w:rsidP="006B437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</w:t>
      </w:r>
      <w:r w:rsidR="0080058C">
        <w:rPr>
          <w:rFonts w:ascii="Times New Roman" w:hAnsi="Times New Roman" w:cs="Times New Roman"/>
          <w:sz w:val="28"/>
          <w:szCs w:val="28"/>
        </w:rPr>
        <w:t xml:space="preserve">товил: Гасанова </w:t>
      </w:r>
      <w:proofErr w:type="spellStart"/>
      <w:r w:rsidR="0080058C">
        <w:rPr>
          <w:rFonts w:ascii="Times New Roman" w:hAnsi="Times New Roman" w:cs="Times New Roman"/>
          <w:sz w:val="28"/>
          <w:szCs w:val="28"/>
        </w:rPr>
        <w:t>Афет</w:t>
      </w:r>
      <w:proofErr w:type="spellEnd"/>
      <w:r w:rsidR="008005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058C">
        <w:rPr>
          <w:rFonts w:ascii="Times New Roman" w:hAnsi="Times New Roman" w:cs="Times New Roman"/>
          <w:sz w:val="28"/>
          <w:szCs w:val="28"/>
        </w:rPr>
        <w:t>Инзиб</w:t>
      </w:r>
      <w:r w:rsidR="00056CF0">
        <w:rPr>
          <w:rFonts w:ascii="Times New Roman" w:hAnsi="Times New Roman" w:cs="Times New Roman"/>
          <w:sz w:val="28"/>
          <w:szCs w:val="28"/>
        </w:rPr>
        <w:t>ат</w:t>
      </w:r>
      <w:proofErr w:type="spellEnd"/>
      <w:r w:rsidR="00056C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6CF0">
        <w:rPr>
          <w:rFonts w:ascii="Times New Roman" w:hAnsi="Times New Roman" w:cs="Times New Roman"/>
          <w:sz w:val="28"/>
          <w:szCs w:val="28"/>
        </w:rPr>
        <w:t>кызы</w:t>
      </w:r>
      <w:proofErr w:type="spellEnd"/>
    </w:p>
    <w:p w:rsidR="006B437F" w:rsidRDefault="006B437F" w:rsidP="006B437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Должность: воспитатель</w:t>
      </w:r>
    </w:p>
    <w:p w:rsidR="006B437F" w:rsidRDefault="004A1075" w:rsidP="006B437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работы: ГБ</w:t>
      </w:r>
      <w:r w:rsidR="006B437F">
        <w:rPr>
          <w:rFonts w:ascii="Times New Roman" w:hAnsi="Times New Roman" w:cs="Times New Roman"/>
          <w:sz w:val="28"/>
          <w:szCs w:val="28"/>
        </w:rPr>
        <w:t>ОУ</w:t>
      </w:r>
      <w:r>
        <w:rPr>
          <w:rFonts w:ascii="Times New Roman" w:hAnsi="Times New Roman" w:cs="Times New Roman"/>
          <w:sz w:val="28"/>
          <w:szCs w:val="28"/>
        </w:rPr>
        <w:t xml:space="preserve"> СОШ</w:t>
      </w:r>
      <w:r w:rsidR="006B437F">
        <w:rPr>
          <w:rFonts w:ascii="Times New Roman" w:hAnsi="Times New Roman" w:cs="Times New Roman"/>
          <w:sz w:val="28"/>
          <w:szCs w:val="28"/>
        </w:rPr>
        <w:t xml:space="preserve"> №296</w:t>
      </w:r>
    </w:p>
    <w:p w:rsidR="006B437F" w:rsidRDefault="006B437F" w:rsidP="006B437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Фрунзенского р-на, г. Санкт-Петербург</w:t>
      </w:r>
    </w:p>
    <w:p w:rsidR="006B437F" w:rsidRPr="002C1C7E" w:rsidRDefault="006B437F" w:rsidP="004A11C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C1C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соответствии с ФОП ДО, одной из важнейших задач в воспитании детей является   “создание благоприятных условий развития детей в соответствии с их возрастными и индивидуальными особенностями и склонностями, развития способностей и творческого потенциала каждого ребёнка как субъекта отношений с самим собой, другими детьми, взрослыми и миром”. В решении этой задачи, наиболее эффективна игровая деятельность. В своей работе с детьми часто наблюдала, как игра формирует у ребенка положительное отношение к труду, служит средством исправления некоторых отклонений в поведении детей, и еще для многого другого. Все эти воспитательные эффекты зависят от влияния, которое игра оказывает на развитие психики ребенка и на становление его как личности в целом.</w:t>
      </w:r>
    </w:p>
    <w:p w:rsidR="006B437F" w:rsidRPr="002C1C7E" w:rsidRDefault="006B437F" w:rsidP="004A11C3">
      <w:pPr>
        <w:shd w:val="clear" w:color="auto" w:fill="FFFFFF"/>
        <w:spacing w:after="0" w:line="315" w:lineRule="atLeast"/>
        <w:ind w:firstLine="70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1C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Одной из форм практической деятельности по оптимизации процесса социально-коммуникативного развития дошкольников считаю применение игровых технологий.</w:t>
      </w:r>
    </w:p>
    <w:p w:rsidR="006B437F" w:rsidRPr="002C1C7E" w:rsidRDefault="006B437F" w:rsidP="004A11C3">
      <w:pPr>
        <w:shd w:val="clear" w:color="auto" w:fill="FFFFFF"/>
        <w:spacing w:after="0" w:line="315" w:lineRule="atLeast"/>
        <w:ind w:firstLine="70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1C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Сама реальная игровая деятельность дает множество возможностей решить целый ряд социально-психологических, воспитательных и педагогических задач. В игре формируются новые социальные качества личности. Игровая деятельность как целенаправленный процесс выполняет ряд функций. Это креативные, психологические, социальные (взаимодействие в рамках определенных норм), физические (соревновательность и развитие физического потенциала) функции.</w:t>
      </w:r>
    </w:p>
    <w:p w:rsidR="006B437F" w:rsidRPr="002C1C7E" w:rsidRDefault="006B437F" w:rsidP="004A11C3">
      <w:pPr>
        <w:shd w:val="clear" w:color="auto" w:fill="FFFFFF"/>
        <w:spacing w:after="0" w:line="315" w:lineRule="atLeast"/>
        <w:ind w:firstLine="70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1C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 игру ребенок проникает в мир взрослых, вступает с ними во взаимодействие. Социальные отношения являются основой в развитии интеллекта, речи и мышления, так как деятельность и слово помогают развитию мышления.</w:t>
      </w:r>
    </w:p>
    <w:p w:rsidR="006B437F" w:rsidRPr="002C1C7E" w:rsidRDefault="00BD27AE" w:rsidP="004A11C3">
      <w:pPr>
        <w:shd w:val="clear" w:color="auto" w:fill="FFFFFF"/>
        <w:spacing w:after="0" w:line="315" w:lineRule="atLeast"/>
        <w:ind w:firstLine="70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1C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ФОП</w:t>
      </w:r>
      <w:r w:rsidR="006B437F" w:rsidRPr="002C1C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ДО, перед педагогами стоит задача “формирования общей культуры личности детей, в том числе ценностей здорового образа жизни, развития их социальных, нравственных, эстетических, интеллектуальных, физических качеств, инициативности, самостоятельности и ответственности ребёнка, формирования предпосылок учебной деятельности</w:t>
      </w:r>
    </w:p>
    <w:p w:rsidR="006B437F" w:rsidRPr="002C1C7E" w:rsidRDefault="006B437F" w:rsidP="004A11C3">
      <w:pPr>
        <w:shd w:val="clear" w:color="auto" w:fill="FFFFFF"/>
        <w:spacing w:after="0" w:line="315" w:lineRule="atLeast"/>
        <w:ind w:firstLine="70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1C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Социальное созревание, развитие и упражнение социальных сил, усвоение нового социального материала только частично осуществляется в серьезном и деловом взаимодействии ребенка с социальной средой. В самом же главном и существенном оно происходит в играх. Детские игры являются средством вхождения во всю полноту человеческих отношений. Продолжительность периода детства человека, обусловлена именно необъятностью того социального содержания, которое ребенок должен усвоить в играх.</w:t>
      </w:r>
    </w:p>
    <w:p w:rsidR="006B437F" w:rsidRPr="002C1C7E" w:rsidRDefault="006B437F" w:rsidP="004A11C3">
      <w:pPr>
        <w:shd w:val="clear" w:color="auto" w:fill="FFFFFF"/>
        <w:spacing w:after="0" w:line="315" w:lineRule="atLeast"/>
        <w:ind w:firstLine="70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1C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Следует выделить еще одну недостаточно оцененную особенность ролевой игры. Ребенок всегда чувствует себя ребенком, как бы эмоционально он ни входил в роль </w:t>
      </w:r>
      <w:r w:rsidRPr="002C1C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взрослого. Он видит себя через взятую на себя роль, т. е. через взрослого человека, сравнивает себя со взрослым и понимает, что он еще ребенок. Это осознание происходит в процессе игры. </w:t>
      </w:r>
      <w:r w:rsidRPr="002C1C7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результате у ребенка и возникает новый мотив — стать взрослым и осуществлять его функции в реальной жизни.</w:t>
      </w:r>
    </w:p>
    <w:p w:rsidR="006B437F" w:rsidRPr="002C1C7E" w:rsidRDefault="006B437F" w:rsidP="004A11C3">
      <w:pPr>
        <w:shd w:val="clear" w:color="auto" w:fill="FFFFFF"/>
        <w:spacing w:after="0" w:line="315" w:lineRule="atLeast"/>
        <w:ind w:firstLine="70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1C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Игра является деятельностью, которая имеет прямое отношение к </w:t>
      </w:r>
      <w:proofErr w:type="spellStart"/>
      <w:r w:rsidRPr="002C1C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потребност</w:t>
      </w:r>
      <w:bookmarkStart w:id="0" w:name="_GoBack"/>
      <w:bookmarkEnd w:id="0"/>
      <w:r w:rsidRPr="002C1C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</w:t>
      </w:r>
      <w:proofErr w:type="spellEnd"/>
      <w:r w:rsidRPr="002C1C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сфере ребенка. В игре происходит первичная эмоционально-действенная ориентация в смыслах человеческой деятельности. У ребенка при этом возникает осознание своего места в системе отношений взрослых и желание быть взрослым.</w:t>
      </w:r>
    </w:p>
    <w:p w:rsidR="006B437F" w:rsidRPr="002C1C7E" w:rsidRDefault="006B437F" w:rsidP="004A11C3">
      <w:pPr>
        <w:shd w:val="clear" w:color="auto" w:fill="FFFFFF"/>
        <w:spacing w:after="0" w:line="315" w:lineRule="atLeast"/>
        <w:ind w:firstLine="70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1C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и другие виды детской деятельности тоже могут влиять на формирование новых потребностей, но ни в одном виде деятельности нет такого эмоционально наполненного вхождения в жизнь взрослых как в игре.</w:t>
      </w:r>
    </w:p>
    <w:p w:rsidR="006B437F" w:rsidRPr="002C1C7E" w:rsidRDefault="006B437F" w:rsidP="004A11C3">
      <w:pPr>
        <w:shd w:val="clear" w:color="auto" w:fill="FFFFFF"/>
        <w:spacing w:after="0" w:line="315" w:lineRule="atLeast"/>
        <w:ind w:firstLine="70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1C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 как содержание ролей направлено, в первую очередь, на нормы отношений между людьми, то основным содержанием игры являются нормы поведения, которые существуют среди взрослых. Играя, ребенок как бы переходит в развитой мир высших форм человеческой деятельности, в мир правил человеческих взаимоотношений. Значение игры трудно переоценить в том, что нормы, которые лежат в основе человеческих взаимоотношений, через игру развивают мораль самого ребенка. Из собственного опыта работы знаю - игра является школой морали в действии, а не только в представлении, т.к. она способна моделировать конфликты, решить которые в практической сфере деятельности очень трудно или вовсе невозможно. В данном случае игра является не только физической тренировкой, но и выступает как средство психологической подготовки к будущим жизненным ситуациям, играет большую роль и в формировании дружного детского коллектива, а </w:t>
      </w:r>
      <w:proofErr w:type="gramStart"/>
      <w:r w:rsidRPr="002C1C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 же</w:t>
      </w:r>
      <w:proofErr w:type="gramEnd"/>
      <w:r w:rsidRPr="002C1C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формировании самостоятельности, что особенно важно для ребенка-дошкольника.</w:t>
      </w:r>
    </w:p>
    <w:p w:rsidR="006B437F" w:rsidRPr="002C1C7E" w:rsidRDefault="006B437F" w:rsidP="004A11C3">
      <w:pPr>
        <w:shd w:val="clear" w:color="auto" w:fill="FFFFFF"/>
        <w:spacing w:after="0" w:line="315" w:lineRule="atLeast"/>
        <w:ind w:firstLine="70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1C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дошкольном возрасте игра является важным условием психического развития и становления самосознания. Она занимает значительное место в жизни детей. Я считаю, что наибольшим развивающим эффектом обладает сюжетно-ролевая игра. Главное ее назначение – социально - коммуникативное развитие ребёнка, то есть усвоение норм и правил поведения в социуме, овладение определёнными умениями и социальными навыками. Наблюдая за детьми, которые имеют большую игровую практику, что они намного легче справляются с реальными проблемами в дальнейшей жизни. Играя, ребенок пробует себя в различных ролях и ситуациях, согласно сюжету игры. В игре дети передают внутреннее состояние того героя, которого они в данный момент изображают. Поскольку детская игра находится на стыке реального и условного миров, то к придуманному (условному) миру ребёнок учится относиться как к настоящему. Сначала в игре дети отражают предметную деятельность взрослых, позднее в центре их внимания оказываются отношения между взрослыми людьми и, только потом, правила построения этих отношений. Сюжет – это та область действительности, которую дети воспроизводят в игровой деятельности. Сюжеты в сюжетно-ролевых играх очень разнообразны и являются отражением конкретных условий жизни ребенка. Выбор сюжета и его содержания, зависит от мотива, который преобладает в его деятельности, но пока еще не характеризует игру полностью. Правила игры связывают сюжет с обучающей частью игры. Они устанавливаются самими детьми в процессе игры или же оговариваются заранее.</w:t>
      </w:r>
    </w:p>
    <w:p w:rsidR="006B437F" w:rsidRPr="002C1C7E" w:rsidRDefault="006B437F" w:rsidP="004A11C3">
      <w:pPr>
        <w:shd w:val="clear" w:color="auto" w:fill="FFFFFF"/>
        <w:spacing w:after="0" w:line="315" w:lineRule="atLeast"/>
        <w:ind w:firstLine="70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1C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того чтобы развернуть сюжет игры, которая отражает деятельность взрослых, дети должны сначала понять ее смысл, мотивы, и нормы отношений, которые существуют в обществе взрослых людей. Игры возникают на основе потребности детей действовать по </w:t>
      </w:r>
      <w:r w:rsidRPr="002C1C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отношению к предметному миру, не только непосредственно доступному самому ребенку, но по отношению к более широкому миру взрослых. Педагогу необходимо подготавливать детей, так как ребенок пока не может этого сделать самостоятельно. Ребенок, в свою очередь, начинает более глубоко вникать в смысл, понимает мотивы и задачи деятельности взрослых, а также значение своих действий.</w:t>
      </w:r>
    </w:p>
    <w:p w:rsidR="006B437F" w:rsidRPr="002C1C7E" w:rsidRDefault="006B437F" w:rsidP="004A11C3">
      <w:pPr>
        <w:shd w:val="clear" w:color="auto" w:fill="FFFFFF"/>
        <w:spacing w:after="0" w:line="315" w:lineRule="atLeast"/>
        <w:ind w:firstLine="70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1C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Недостаток игры в дошкольном возрасте весьма печально отражается на общем личностном развитии ребёнка. Преимущество игры перед любой другой деятельностью заключается в том, что в ходе неё дети самостоятельно и добровольно подчиняются определённым правилам, открытым или заданным ролью. Именно выполнение правил доставляет детям максимальное удовольствие. Это практически единственная область, где дошкольники могут проявить свою инициативу и творческую активность.</w:t>
      </w:r>
    </w:p>
    <w:p w:rsidR="006B437F" w:rsidRPr="002C1C7E" w:rsidRDefault="006B437F" w:rsidP="004A11C3">
      <w:pPr>
        <w:shd w:val="clear" w:color="auto" w:fill="FFFFFF"/>
        <w:spacing w:after="0" w:line="315" w:lineRule="atLeast"/>
        <w:ind w:firstLine="70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1C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четырёх лет дошкольник предпочитает общаться со сверстником. Ведущей деятельностью детей этого возраста является сюжетно-ролевая игра. Она становится развёрнутой, с чётким сюжетом. Это коллективная игра, в которой общение проходит по двум направлениям: общение персонажей и общение исполнителей. Внутри первого направления происходят разыгрывание и моделирование отношений, ситуаций взрослого мира, освоение типов поведения. Внутри второго направления складываются реальные отношения между детьми в группе. Ребёнку необходимо внимание и сотрудничество ровесников, признание его успехов. Сотрудничество характеризуется тем, что у детей появляется общая цель, ради достижения которой они стараются согласовывать свои действия. Дети обращаются друг к другу по поводу предметов и действий в конкретных ситуациях игры, занятий или режимных моментов. Такой тип общения называется ситуативно-деловым. Оно способствует развитию самосознания, инициативы, любознательности, творческого начала, социальной сферы ребёнка. Неблагополучие в коммуникативной сфере может привести к негативным эмоциональным состояниям: дети становятся пассивными, замкнутыми, или, наоборот, агрессивными. И в том и в другом случае те, кого “не принимают” в игру, тяжело переживают свою отверженность, так как не могут реализовать основную потребность, характерную для данного возрастного этапа - потребность в совместной игре со сверстниками.</w:t>
      </w:r>
    </w:p>
    <w:p w:rsidR="006B437F" w:rsidRPr="002C1C7E" w:rsidRDefault="006B437F" w:rsidP="004A11C3">
      <w:pPr>
        <w:shd w:val="clear" w:color="auto" w:fill="FFFFFF"/>
        <w:spacing w:after="0" w:line="315" w:lineRule="atLeast"/>
        <w:ind w:firstLine="70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1C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игры дают детям навык совместной работы, что очень важно для ребенка в дальнейшем. Особенность игровой деятельности заключается в ее добровольности. Еще одной особенностью является высокая активность и контактная зависимость участников. Однако нельзя забывать, что игра — чуть ли не единственный вид деятельности, где развиваются не отдельные способности, а способности к творчеству в целом.</w:t>
      </w:r>
    </w:p>
    <w:p w:rsidR="006B437F" w:rsidRPr="002C1C7E" w:rsidRDefault="006B437F" w:rsidP="004A11C3">
      <w:pPr>
        <w:shd w:val="clear" w:color="auto" w:fill="FFFFFF"/>
        <w:spacing w:after="0" w:line="315" w:lineRule="atLeast"/>
        <w:ind w:firstLine="70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1C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 дает возможность неуверенным в себе, робким детям преодолеть нерешительность и избавиться от комплексов. Игра влияет на жизненное самоопределение школьников, на эмоциональную стабильность, на становление коммуникативной неповторимости личности, способности включаться в повышенный ролевой динамизм современного общества.</w:t>
      </w:r>
    </w:p>
    <w:p w:rsidR="006B437F" w:rsidRPr="002C1C7E" w:rsidRDefault="006B437F" w:rsidP="004A11C3">
      <w:pPr>
        <w:shd w:val="clear" w:color="auto" w:fill="FFFFFF"/>
        <w:spacing w:after="0" w:line="315" w:lineRule="atLeast"/>
        <w:ind w:firstLine="70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1C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игра как форма социально-коммуникативного развития детей, способствует формированию полноценной личности, способной жить и работать в современном мире.</w:t>
      </w:r>
    </w:p>
    <w:p w:rsidR="006B437F" w:rsidRPr="002C1C7E" w:rsidRDefault="006B437F" w:rsidP="006B437F">
      <w:pPr>
        <w:rPr>
          <w:rFonts w:ascii="Times New Roman" w:hAnsi="Times New Roman" w:cs="Times New Roman"/>
          <w:sz w:val="24"/>
          <w:szCs w:val="24"/>
        </w:rPr>
      </w:pPr>
    </w:p>
    <w:p w:rsidR="00BD27AE" w:rsidRPr="002C1C7E" w:rsidRDefault="00BD27AE" w:rsidP="00BD27AE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D27AE" w:rsidRPr="002C1C7E" w:rsidRDefault="00BD27AE" w:rsidP="00BD27AE">
      <w:pPr>
        <w:shd w:val="clear" w:color="auto" w:fill="FFFFFF"/>
        <w:spacing w:after="0" w:line="315" w:lineRule="atLeast"/>
        <w:ind w:firstLine="70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1C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Список использованных источников литературы.</w:t>
      </w:r>
    </w:p>
    <w:p w:rsidR="00BD27AE" w:rsidRPr="002C1C7E" w:rsidRDefault="00BD27AE" w:rsidP="00BD27AE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1C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2C1C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Коневич</w:t>
      </w:r>
      <w:proofErr w:type="spellEnd"/>
      <w:r w:rsidRPr="002C1C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С.В. Социально-личностное развитие дошкольника. Детство-Пресс 2013 г.</w:t>
      </w:r>
    </w:p>
    <w:p w:rsidR="00BD27AE" w:rsidRPr="002C1C7E" w:rsidRDefault="00BD27AE" w:rsidP="00BD27AE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1C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2C1C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Римашевская</w:t>
      </w:r>
      <w:proofErr w:type="spellEnd"/>
      <w:r w:rsidRPr="002C1C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 Б. Социально личностное развитие //Дошкольное воспитание, 2011. № 6. С. 18- 21.</w:t>
      </w:r>
    </w:p>
    <w:p w:rsidR="00BD27AE" w:rsidRPr="002C1C7E" w:rsidRDefault="00BD27AE" w:rsidP="00BD27AE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C1C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2C1C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Эльконин</w:t>
      </w:r>
      <w:proofErr w:type="spellEnd"/>
      <w:r w:rsidRPr="002C1C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 Б. Психология игры. — Издание второе. — М.: </w:t>
      </w:r>
      <w:proofErr w:type="spellStart"/>
      <w:r w:rsidRPr="002C1C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Гуманит</w:t>
      </w:r>
      <w:proofErr w:type="spellEnd"/>
      <w:r w:rsidRPr="002C1C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изд. центр ВЛАДОС, 2010. 304 с</w:t>
      </w:r>
    </w:p>
    <w:p w:rsidR="006B437F" w:rsidRPr="002C1C7E" w:rsidRDefault="006B437F" w:rsidP="006B437F">
      <w:pPr>
        <w:rPr>
          <w:rFonts w:ascii="Times New Roman" w:hAnsi="Times New Roman" w:cs="Times New Roman"/>
          <w:sz w:val="24"/>
          <w:szCs w:val="24"/>
        </w:rPr>
      </w:pPr>
    </w:p>
    <w:p w:rsidR="006B437F" w:rsidRPr="006B437F" w:rsidRDefault="006B437F" w:rsidP="006B437F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6B437F" w:rsidRPr="006B4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B9F"/>
    <w:rsid w:val="00056CF0"/>
    <w:rsid w:val="002C1C7E"/>
    <w:rsid w:val="00390B9F"/>
    <w:rsid w:val="004A1075"/>
    <w:rsid w:val="004A11C3"/>
    <w:rsid w:val="006B437F"/>
    <w:rsid w:val="00782CA1"/>
    <w:rsid w:val="0080058C"/>
    <w:rsid w:val="00A21F5C"/>
    <w:rsid w:val="00BD27AE"/>
    <w:rsid w:val="00FB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B1A4E"/>
  <w15:chartTrackingRefBased/>
  <w15:docId w15:val="{B270EA0E-D326-4514-B6F9-F4118BEEA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1463</Words>
  <Characters>8341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user</cp:lastModifiedBy>
  <cp:revision>11</cp:revision>
  <dcterms:created xsi:type="dcterms:W3CDTF">2024-04-21T14:30:00Z</dcterms:created>
  <dcterms:modified xsi:type="dcterms:W3CDTF">2024-11-29T20:18:00Z</dcterms:modified>
</cp:coreProperties>
</file>