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558" w:rsidRPr="00DA5836" w:rsidRDefault="00533AD3" w:rsidP="00014558">
      <w:pPr>
        <w:spacing w:line="360" w:lineRule="auto"/>
        <w:jc w:val="center"/>
        <w:rPr>
          <w:rFonts w:ascii="Times New Roman" w:hAnsi="Times New Roman" w:cs="Times New Roman"/>
          <w:sz w:val="32"/>
          <w:szCs w:val="28"/>
        </w:rPr>
      </w:pPr>
      <w:r>
        <w:rPr>
          <w:rFonts w:ascii="Times New Roman" w:hAnsi="Times New Roman" w:cs="Times New Roman"/>
          <w:sz w:val="32"/>
          <w:szCs w:val="28"/>
        </w:rPr>
        <w:t>По ступенькам нравственности</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«Чем раньше человечество поймет, что                       </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нравственность – это способ выживания </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коллектива, семьи, личности, общества, всей                       </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человеческой цивилизации, тем лучше. </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Если это поймет наша молодежь, мы будем                                             </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w:t>
      </w:r>
      <w:proofErr w:type="gramStart"/>
      <w:r w:rsidRPr="00DA5836">
        <w:rPr>
          <w:rFonts w:ascii="Times New Roman" w:hAnsi="Times New Roman"/>
          <w:sz w:val="28"/>
          <w:szCs w:val="28"/>
        </w:rPr>
        <w:t>самыми</w:t>
      </w:r>
      <w:proofErr w:type="gramEnd"/>
      <w:r w:rsidRPr="00DA5836">
        <w:rPr>
          <w:rFonts w:ascii="Times New Roman" w:hAnsi="Times New Roman"/>
          <w:sz w:val="28"/>
          <w:szCs w:val="28"/>
        </w:rPr>
        <w:t xml:space="preserve"> сильными, потому что сила нации -                  </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в силе духа».        </w:t>
      </w:r>
    </w:p>
    <w:p w:rsidR="00DA5836" w:rsidRPr="00DA5836" w:rsidRDefault="00DA5836" w:rsidP="00DA5836">
      <w:pPr>
        <w:pStyle w:val="a8"/>
        <w:jc w:val="right"/>
        <w:rPr>
          <w:rFonts w:ascii="Times New Roman" w:hAnsi="Times New Roman"/>
          <w:sz w:val="28"/>
          <w:szCs w:val="28"/>
        </w:rPr>
      </w:pPr>
      <w:r w:rsidRPr="00DA5836">
        <w:rPr>
          <w:rFonts w:ascii="Times New Roman" w:hAnsi="Times New Roman"/>
          <w:sz w:val="28"/>
          <w:szCs w:val="28"/>
        </w:rPr>
        <w:t xml:space="preserve">                                                                            Патриарх всея Руси Кирилл</w:t>
      </w:r>
    </w:p>
    <w:p w:rsidR="00DA5836" w:rsidRPr="00DA5836" w:rsidRDefault="00DA5836" w:rsidP="00DA5836">
      <w:pPr>
        <w:jc w:val="right"/>
        <w:rPr>
          <w:rFonts w:ascii="Times New Roman" w:hAnsi="Times New Roman" w:cs="Times New Roman"/>
          <w:sz w:val="28"/>
        </w:rPr>
      </w:pPr>
    </w:p>
    <w:p w:rsidR="00DA5836" w:rsidRPr="00DA5836" w:rsidRDefault="00DA5836" w:rsidP="0035659D">
      <w:pPr>
        <w:spacing w:after="0" w:line="360" w:lineRule="auto"/>
        <w:rPr>
          <w:rFonts w:ascii="Times New Roman" w:hAnsi="Times New Roman" w:cs="Times New Roman"/>
          <w:sz w:val="28"/>
        </w:rPr>
      </w:pPr>
      <w:r w:rsidRPr="00DA5836">
        <w:rPr>
          <w:rFonts w:ascii="Times New Roman" w:hAnsi="Times New Roman" w:cs="Times New Roman"/>
          <w:sz w:val="28"/>
        </w:rPr>
        <w:tab/>
        <w:t xml:space="preserve">Переживаемый в настоящее время российским обществом духовно-нравственный кризис является отражением перемен, произошедших в государственной политике и общественном сознании. В период смены ценностных приоритетов, общественных формаций, обострения социальных противоречий нравственное воспитание становится одной из важнейших задач педагогической науки и практики, средством сохранения ценностного единства общества, условием его бесконфликтного развития и осмысливается сегодня как одно из приоритетных направлений в деле обеспечения национальной безопасности. Стратегические ориентиры воспитания сформулированы Президентом Российской Федерации В.В. Путиным: </w:t>
      </w:r>
      <w:proofErr w:type="gramStart"/>
      <w:r w:rsidRPr="00DA5836">
        <w:rPr>
          <w:rFonts w:ascii="Times New Roman" w:hAnsi="Times New Roman" w:cs="Times New Roman"/>
          <w:sz w:val="28"/>
        </w:rPr>
        <w:t>«Формирование гармоничной личности, воспитание гражданина России – зрелого, ответственного человека, в котором сочетается любовь к большой и малой родине, общенациональная и этническая идентичность, уважение к культуре, традициям людей, которые живут рядом»  В документе «Стратегия развития воспитания в Российской Федерации на период до 2025 года», приоритетной задачей современной образовательной политики является воспитание молодого поколения, обладающего знаниями и умениями, которые отвечают требованиям XXI</w:t>
      </w:r>
      <w:proofErr w:type="gramEnd"/>
      <w:r w:rsidRPr="00DA5836">
        <w:rPr>
          <w:rFonts w:ascii="Times New Roman" w:hAnsi="Times New Roman" w:cs="Times New Roman"/>
          <w:sz w:val="28"/>
        </w:rPr>
        <w:t xml:space="preserve"> века, разделяющего традиционные нравственные ценности, готового к мирному созиданию и защите Родины. Нравственное воспитание необходимо начинать с раннего детства. Современный ребенок находится в информационном и социальном пространстве, не имеющем четких внешних и внутренних границ. На него </w:t>
      </w:r>
      <w:r w:rsidRPr="00DA5836">
        <w:rPr>
          <w:rFonts w:ascii="Times New Roman" w:hAnsi="Times New Roman" w:cs="Times New Roman"/>
          <w:sz w:val="28"/>
        </w:rPr>
        <w:lastRenderedPageBreak/>
        <w:t xml:space="preserve">воздействуют потоки информации, получаемой из Интернета, телевидения, компьютерных игр, кинофильмов. Воспитательное и социализирующее воздействие (не всегда позитивное) этих и других источников информации нередко является 4 доминирующим в процессе воспитания и социализации. Сегодня существует и усиливается конфликт между характером присвоения ребенком ценностей в школе и вне школы: в школе (системность, последовательность, традиционность, </w:t>
      </w:r>
      <w:proofErr w:type="spellStart"/>
      <w:r w:rsidRPr="00DA5836">
        <w:rPr>
          <w:rFonts w:ascii="Times New Roman" w:hAnsi="Times New Roman" w:cs="Times New Roman"/>
          <w:sz w:val="28"/>
        </w:rPr>
        <w:t>культуросообразность</w:t>
      </w:r>
      <w:proofErr w:type="spellEnd"/>
      <w:r w:rsidRPr="00DA5836">
        <w:rPr>
          <w:rFonts w:ascii="Times New Roman" w:hAnsi="Times New Roman" w:cs="Times New Roman"/>
          <w:sz w:val="28"/>
        </w:rPr>
        <w:t xml:space="preserve"> и т. д.); вне школы (хаотичность, смешение высокой культуры и бытовой, размывание границ между культурой и </w:t>
      </w:r>
      <w:proofErr w:type="spellStart"/>
      <w:r w:rsidRPr="00DA5836">
        <w:rPr>
          <w:rFonts w:ascii="Times New Roman" w:hAnsi="Times New Roman" w:cs="Times New Roman"/>
          <w:sz w:val="28"/>
        </w:rPr>
        <w:t>антикультурой</w:t>
      </w:r>
      <w:proofErr w:type="spellEnd"/>
      <w:r w:rsidRPr="00DA5836">
        <w:rPr>
          <w:rFonts w:ascii="Times New Roman" w:hAnsi="Times New Roman" w:cs="Times New Roman"/>
          <w:sz w:val="28"/>
        </w:rPr>
        <w:t xml:space="preserve"> и т. д.). Этот конфликт меняет структуру мышления детей, их самосознание и миропонимание, ведет к формированию потребительского отношения к жизни. Растущий человек не</w:t>
      </w:r>
    </w:p>
    <w:p w:rsidR="00DA5836" w:rsidRPr="00DA5836" w:rsidRDefault="00DA5836" w:rsidP="0035659D">
      <w:pPr>
        <w:spacing w:after="0" w:line="360" w:lineRule="auto"/>
        <w:rPr>
          <w:rFonts w:ascii="Times New Roman" w:hAnsi="Times New Roman" w:cs="Times New Roman"/>
          <w:sz w:val="28"/>
        </w:rPr>
      </w:pPr>
      <w:r w:rsidRPr="00DA5836">
        <w:rPr>
          <w:rFonts w:ascii="Times New Roman" w:hAnsi="Times New Roman" w:cs="Times New Roman"/>
          <w:sz w:val="28"/>
        </w:rPr>
        <w:t xml:space="preserve">выводится, как это было еще несколько десятилетий назад, за пределы детских дел и забот, не включается в посильное для него решение реальных проблем семьи, местного сообщества, государства. Изоляция детей от проблем, которыми живут взрослые, искажает их социализацию, нарушает процессы их взросления. Подмена реальных форм социализации виртуальными, ослабление вертикальных связей между детьми и взрослыми, между разновозрастными детьми приводят к самоизоляции детства. Результатом этого является </w:t>
      </w:r>
      <w:proofErr w:type="spellStart"/>
      <w:r w:rsidRPr="00DA5836">
        <w:rPr>
          <w:rFonts w:ascii="Times New Roman" w:hAnsi="Times New Roman" w:cs="Times New Roman"/>
          <w:sz w:val="28"/>
        </w:rPr>
        <w:t>примитивизация</w:t>
      </w:r>
      <w:proofErr w:type="spellEnd"/>
      <w:r w:rsidRPr="00DA5836">
        <w:rPr>
          <w:rFonts w:ascii="Times New Roman" w:hAnsi="Times New Roman" w:cs="Times New Roman"/>
          <w:sz w:val="28"/>
        </w:rPr>
        <w:t xml:space="preserve"> сознания детей, рост агрессивности, жестокости, цинизма, грубости, за которыми на самом деле скрываются страх, одиночество, неуверенность, непонимание и неприятие будущего. Младший школьный возраст является оптимальным для нравственного воспитания, так как это период активного развития социальных интересов, жизненных идеалов, период самоутверждения и становления личности человека. Перед педагогами стоит задача подготовки ответственного гражданина, патриота и семьянина, способного самостоятельно оценивать происходящее и строить свою деятельность в соответствии с интересами семьи, общества и государства. Нравственное воспитание детей, начиная с периода детства, является одним из «важнейших элементов общественного сознания, именно в этом основа жизнеспособности </w:t>
      </w:r>
      <w:r w:rsidRPr="00DA5836">
        <w:rPr>
          <w:rFonts w:ascii="Times New Roman" w:hAnsi="Times New Roman" w:cs="Times New Roman"/>
          <w:sz w:val="28"/>
        </w:rPr>
        <w:lastRenderedPageBreak/>
        <w:t>любого общества и государства, преемственности поколений»</w:t>
      </w:r>
      <w:proofErr w:type="gramStart"/>
      <w:r w:rsidRPr="00DA5836">
        <w:rPr>
          <w:rFonts w:ascii="Times New Roman" w:hAnsi="Times New Roman" w:cs="Times New Roman"/>
          <w:sz w:val="28"/>
        </w:rPr>
        <w:t xml:space="preserve"> .</w:t>
      </w:r>
      <w:proofErr w:type="gramEnd"/>
      <w:r w:rsidRPr="00DA5836">
        <w:rPr>
          <w:rFonts w:ascii="Times New Roman" w:hAnsi="Times New Roman" w:cs="Times New Roman"/>
          <w:sz w:val="28"/>
        </w:rPr>
        <w:t xml:space="preserve">  В силу произошедшей в 1990-е гг. переориентации воспитания с коллективистской на индивидуалистическую модель, фактического отсутствия форм совместной со взрослыми, старшими детьми, подростками, молодежью социально ориентированной деятельности, девальвации традиционных ценностей произошли существенные изменения в системе отношения ребенка к окружающему миру, к другим людям, к себе самому. Значительно снизилась ценность других людей и участия в их жизни, на первый план вышло переживание и позиционирование себя, вследствие чего в обществе распространяется эгоизм, происходит размывание гражданственности, социальной солидарности и трудолюбия. Решение актуальных задач нравственного воспитания школьников возможно на основе вовлечения детей в активную деятельность, направленную на взаимодействие и сотрудничество с окружающими, на проявление нравственных чувств и отношений. Внеурочная деятельность является составной частью учебно-воспитательного процесса и одной из форм организации свободного времени учащихся. Внеурочная деятельность понимается сегодня преимущественно как деятельность, организуемая во внеурочное время для удовлетворения потребностей учащихся в содержательном досуге, их участии в самоуправлении и общественно полезной деятельности. В настоящее время в связи с переходом на новые стандарты второго поколения происходит совершенствование внеурочной деятельности. Согласно «Стратегии развития воспитания в Российской Федерации на период до 2025 года» приоритетом государственной политики в развитии воспитания в системе </w:t>
      </w:r>
    </w:p>
    <w:p w:rsidR="00DA5836" w:rsidRPr="00DA5836" w:rsidRDefault="00DA5836" w:rsidP="00DA5836">
      <w:pPr>
        <w:spacing w:line="360" w:lineRule="auto"/>
        <w:rPr>
          <w:rFonts w:ascii="Times New Roman" w:hAnsi="Times New Roman" w:cs="Times New Roman"/>
          <w:sz w:val="28"/>
        </w:rPr>
      </w:pPr>
      <w:r w:rsidRPr="00DA5836">
        <w:rPr>
          <w:rFonts w:ascii="Times New Roman" w:hAnsi="Times New Roman" w:cs="Times New Roman"/>
          <w:sz w:val="28"/>
        </w:rPr>
        <w:t>обра</w:t>
      </w:r>
      <w:r w:rsidR="00A50EF8">
        <w:rPr>
          <w:rFonts w:ascii="Times New Roman" w:hAnsi="Times New Roman" w:cs="Times New Roman"/>
          <w:sz w:val="28"/>
        </w:rPr>
        <w:t>зования является «обновление со</w:t>
      </w:r>
      <w:r w:rsidRPr="00DA5836">
        <w:rPr>
          <w:rFonts w:ascii="Times New Roman" w:hAnsi="Times New Roman" w:cs="Times New Roman"/>
          <w:sz w:val="28"/>
        </w:rPr>
        <w:t xml:space="preserve">держания воспитания, внедрение форм и методов, основанных на лучшем педагогическом опыте в сфере воспитания», а также «улучшение условий для эффективного взаимодействия детских и иных общественных объединений с образовательными организациями…» Этот документ инициирует процесс переосмысления целей школьного воспитания, средств и способов,  обеспечивающих их </w:t>
      </w:r>
      <w:r w:rsidRPr="00DA5836">
        <w:rPr>
          <w:rFonts w:ascii="Times New Roman" w:hAnsi="Times New Roman" w:cs="Times New Roman"/>
          <w:sz w:val="28"/>
        </w:rPr>
        <w:lastRenderedPageBreak/>
        <w:t>достижение, механизмов эффективного воспитательного пространства. Для организации этой работы необходимо взаимодействие школы с семьей, общественными и религиозными объединениями, учреждениями дополнительного образования, культуры и спорта, средствами массовой информации. Вместе с тем, анализ состояния исследуемой проблемы в реальной практике свидетельствует о недостаточности методических разработок по организации процесса нравственного воспитания младших школьников во взаимодействии с детской общественной организацией. Все вышесказанное определило выбор данной темы работы: «Нравственное воспитание младших школьников во внеурочной деятельности в условиях взаимодействия с детской общественной организацией». Объект исследования: процесс нравственного воспитания младших школьников. Предмет исследования: комплекс занятий, направленных на нравственное воспитание младших школьников во взаимодействии с дет</w:t>
      </w:r>
      <w:r>
        <w:rPr>
          <w:rFonts w:ascii="Times New Roman" w:hAnsi="Times New Roman" w:cs="Times New Roman"/>
          <w:sz w:val="28"/>
        </w:rPr>
        <w:t>ской общественной организацией.</w:t>
      </w:r>
    </w:p>
    <w:p w:rsidR="00014558" w:rsidRPr="00014558" w:rsidRDefault="00014558" w:rsidP="00014558">
      <w:pPr>
        <w:spacing w:after="0" w:line="360" w:lineRule="auto"/>
        <w:ind w:firstLine="708"/>
        <w:jc w:val="both"/>
        <w:rPr>
          <w:rFonts w:ascii="Times New Roman" w:hAnsi="Times New Roman" w:cs="Times New Roman"/>
          <w:sz w:val="28"/>
          <w:szCs w:val="28"/>
        </w:rPr>
      </w:pPr>
      <w:r w:rsidRPr="00014558">
        <w:rPr>
          <w:rFonts w:ascii="Times New Roman" w:hAnsi="Times New Roman" w:cs="Times New Roman"/>
          <w:sz w:val="28"/>
          <w:szCs w:val="28"/>
        </w:rPr>
        <w:t xml:space="preserve">Духовно – нравственное воспитание – целенаправленный процесс взаимодействия педагогов и воспитанников, направленный на формирование гармоничной личности, на развитие ее ценностно – смысловой сферы посредством сообщения ей духовно – нравственных и базовых национальных ценностей. </w:t>
      </w:r>
    </w:p>
    <w:p w:rsidR="00014558" w:rsidRPr="00014558" w:rsidRDefault="00014558" w:rsidP="00014558">
      <w:pPr>
        <w:spacing w:after="0" w:line="360" w:lineRule="auto"/>
        <w:ind w:firstLine="708"/>
        <w:jc w:val="both"/>
        <w:rPr>
          <w:rFonts w:ascii="Times New Roman" w:hAnsi="Times New Roman" w:cs="Times New Roman"/>
          <w:sz w:val="28"/>
          <w:szCs w:val="28"/>
        </w:rPr>
      </w:pPr>
      <w:r w:rsidRPr="00014558">
        <w:rPr>
          <w:rFonts w:ascii="Times New Roman" w:hAnsi="Times New Roman" w:cs="Times New Roman"/>
          <w:sz w:val="28"/>
          <w:szCs w:val="28"/>
        </w:rPr>
        <w:t xml:space="preserve">16.11.2022 г  в Госдуме прошёл правительственный час с участием Министра просвещения Сергея Кравцова. В числе тем обсуждения были вопросы о формировании единых программ воспитания,  о реализации нацпроекта «Образование» и другие. Министр просвещения заявил: «Защитить ценностные основы российского общества и воспитать человека, который всем сердцем любит Родину,  - это стратегическая государственная задача, за выполнение которой мы несем прямую ответственность». </w:t>
      </w:r>
    </w:p>
    <w:p w:rsidR="00014558" w:rsidRPr="00014558" w:rsidRDefault="00014558" w:rsidP="00014558">
      <w:pPr>
        <w:spacing w:after="0" w:line="360" w:lineRule="auto"/>
        <w:ind w:firstLine="708"/>
        <w:jc w:val="both"/>
        <w:rPr>
          <w:rFonts w:ascii="Times New Roman" w:hAnsi="Times New Roman" w:cs="Times New Roman"/>
          <w:sz w:val="28"/>
          <w:szCs w:val="28"/>
        </w:rPr>
      </w:pPr>
      <w:r w:rsidRPr="00014558">
        <w:rPr>
          <w:rFonts w:ascii="Times New Roman" w:hAnsi="Times New Roman" w:cs="Times New Roman"/>
          <w:sz w:val="28"/>
          <w:szCs w:val="28"/>
        </w:rPr>
        <w:t xml:space="preserve">Согласно Федеральному государственному образовательному стандарту общего образования, ответственность базируется на принятии </w:t>
      </w:r>
      <w:r w:rsidRPr="00014558">
        <w:rPr>
          <w:rFonts w:ascii="Times New Roman" w:hAnsi="Times New Roman" w:cs="Times New Roman"/>
          <w:sz w:val="28"/>
          <w:szCs w:val="28"/>
        </w:rPr>
        <w:lastRenderedPageBreak/>
        <w:t>«гражданином России общенациональных и общечеловеческих ценностей и следования им в личной и общественной жизни». В нашей стране гражданственность всегда была связана с темой защиты Отечества, и это было обусловлено нравственными ценностями, которые воспитывались у молодого поколения с раннего детства.</w:t>
      </w:r>
    </w:p>
    <w:p w:rsidR="00014558" w:rsidRPr="00722C1B" w:rsidRDefault="00BF38C5" w:rsidP="00BF38C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14558" w:rsidRPr="00014558">
        <w:rPr>
          <w:rFonts w:ascii="Times New Roman" w:hAnsi="Times New Roman" w:cs="Times New Roman"/>
          <w:sz w:val="28"/>
          <w:szCs w:val="28"/>
        </w:rPr>
        <w:t xml:space="preserve">Сегодня перед каждым учителем наиболее остро стоят задачи: воспитать своих учеников честными, доброжелательными, правдивыми людьми, умеющими отделять правду от вымысла, пробудить желание трудиться на пользу людям, быть хорошими товарищами. Важнейшей задачей является воспитания нравственной культуры ребенка, обогащение его внутреннего мира, милосердия и гражданской гордости, развитие чувства патриотизма. Это чувство заключено в любви к своему народу, языку, природе; в памяти о погибших за народное счастье, в бережном отношении к памятникам старины – немым свидетелям героической истории народа, в мыслях о настоящем и будущем родной страны. </w:t>
      </w:r>
      <w:r w:rsidR="00722C1B" w:rsidRPr="00722C1B">
        <w:rPr>
          <w:rFonts w:ascii="Times New Roman" w:hAnsi="Times New Roman" w:cs="Times New Roman"/>
          <w:color w:val="000000"/>
          <w:sz w:val="28"/>
          <w:szCs w:val="28"/>
          <w:shd w:val="clear" w:color="auto" w:fill="FFFFFF"/>
        </w:rPr>
        <w:t xml:space="preserve">Помочь школьнику увидеть </w:t>
      </w:r>
      <w:proofErr w:type="gramStart"/>
      <w:r w:rsidR="00722C1B" w:rsidRPr="00722C1B">
        <w:rPr>
          <w:rFonts w:ascii="Times New Roman" w:hAnsi="Times New Roman" w:cs="Times New Roman"/>
          <w:color w:val="000000"/>
          <w:sz w:val="28"/>
          <w:szCs w:val="28"/>
          <w:shd w:val="clear" w:color="auto" w:fill="FFFFFF"/>
        </w:rPr>
        <w:t>прекрасное</w:t>
      </w:r>
      <w:proofErr w:type="gramEnd"/>
      <w:r w:rsidR="00722C1B" w:rsidRPr="00722C1B">
        <w:rPr>
          <w:rFonts w:ascii="Times New Roman" w:hAnsi="Times New Roman" w:cs="Times New Roman"/>
          <w:color w:val="000000"/>
          <w:sz w:val="28"/>
          <w:szCs w:val="28"/>
          <w:shd w:val="clear" w:color="auto" w:fill="FFFFFF"/>
        </w:rPr>
        <w:t xml:space="preserve"> в природе, во взаимоотношениях людей, их трудовой деятельности – главная задача нашего педагогического коллектива. Многостороннее развитие личности на современном этапе предусматривает гармоническое, пропорциональное становление всех духовных сил и способностей человека (моральных, нравственных, духовных), а также национального самосознания, высокого гражданского сознания, цельного научного мировоззрения. Духовно-нравственное воспитание должно осуществляться в процессе обучения и воспитания постоянно, как в учебном заведении, так и в семье.</w:t>
      </w:r>
    </w:p>
    <w:p w:rsidR="0035659D" w:rsidRDefault="0035659D" w:rsidP="00DA5836">
      <w:pPr>
        <w:ind w:firstLine="709"/>
        <w:jc w:val="both"/>
        <w:rPr>
          <w:rFonts w:ascii="Times New Roman" w:hAnsi="Times New Roman" w:cs="Times New Roman"/>
          <w:sz w:val="28"/>
          <w:szCs w:val="24"/>
        </w:rPr>
      </w:pPr>
    </w:p>
    <w:p w:rsidR="0035659D" w:rsidRDefault="0035659D" w:rsidP="00DA5836">
      <w:pPr>
        <w:ind w:firstLine="709"/>
        <w:jc w:val="both"/>
        <w:rPr>
          <w:rFonts w:ascii="Times New Roman" w:hAnsi="Times New Roman" w:cs="Times New Roman"/>
          <w:sz w:val="28"/>
          <w:szCs w:val="24"/>
        </w:rPr>
      </w:pPr>
    </w:p>
    <w:p w:rsidR="0035659D" w:rsidRDefault="0035659D" w:rsidP="00DA5836">
      <w:pPr>
        <w:ind w:firstLine="709"/>
        <w:jc w:val="both"/>
        <w:rPr>
          <w:rFonts w:ascii="Times New Roman" w:hAnsi="Times New Roman" w:cs="Times New Roman"/>
          <w:sz w:val="28"/>
          <w:szCs w:val="24"/>
        </w:rPr>
      </w:pPr>
    </w:p>
    <w:p w:rsidR="00014558" w:rsidRPr="00014558" w:rsidRDefault="00014558" w:rsidP="00014558">
      <w:pPr>
        <w:spacing w:line="360" w:lineRule="auto"/>
        <w:jc w:val="both"/>
        <w:rPr>
          <w:rFonts w:ascii="Times New Roman" w:hAnsi="Times New Roman" w:cs="Times New Roman"/>
          <w:sz w:val="28"/>
          <w:szCs w:val="28"/>
        </w:rPr>
      </w:pPr>
    </w:p>
    <w:p w:rsidR="00014558" w:rsidRPr="00014558" w:rsidRDefault="00014558" w:rsidP="00014558">
      <w:pPr>
        <w:spacing w:line="360" w:lineRule="auto"/>
        <w:jc w:val="both"/>
        <w:rPr>
          <w:rFonts w:ascii="Times New Roman" w:hAnsi="Times New Roman" w:cs="Times New Roman"/>
          <w:sz w:val="28"/>
          <w:szCs w:val="28"/>
        </w:rPr>
      </w:pPr>
    </w:p>
    <w:p w:rsidR="00FF7086" w:rsidRPr="00014558" w:rsidRDefault="00C14886" w:rsidP="00014558">
      <w:pPr>
        <w:spacing w:line="360" w:lineRule="auto"/>
        <w:jc w:val="both"/>
        <w:rPr>
          <w:rFonts w:ascii="Times New Roman" w:hAnsi="Times New Roman" w:cs="Times New Roman"/>
          <w:sz w:val="28"/>
          <w:szCs w:val="28"/>
        </w:rPr>
      </w:pPr>
    </w:p>
    <w:sectPr w:rsidR="00FF7086" w:rsidRPr="00014558" w:rsidSect="00014558">
      <w:foot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886" w:rsidRDefault="00C14886" w:rsidP="00014558">
      <w:pPr>
        <w:spacing w:after="0" w:line="240" w:lineRule="auto"/>
      </w:pPr>
      <w:r>
        <w:separator/>
      </w:r>
    </w:p>
  </w:endnote>
  <w:endnote w:type="continuationSeparator" w:id="0">
    <w:p w:rsidR="00C14886" w:rsidRDefault="00C14886" w:rsidP="000145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040327"/>
      <w:docPartObj>
        <w:docPartGallery w:val="Page Numbers (Bottom of Page)"/>
        <w:docPartUnique/>
      </w:docPartObj>
    </w:sdtPr>
    <w:sdtContent>
      <w:p w:rsidR="00014558" w:rsidRDefault="00542E1A">
        <w:pPr>
          <w:pStyle w:val="a6"/>
          <w:jc w:val="right"/>
        </w:pPr>
        <w:r>
          <w:fldChar w:fldCharType="begin"/>
        </w:r>
        <w:r w:rsidR="00014558">
          <w:instrText>PAGE   \* MERGEFORMAT</w:instrText>
        </w:r>
        <w:r>
          <w:fldChar w:fldCharType="separate"/>
        </w:r>
        <w:r w:rsidR="00533AD3">
          <w:rPr>
            <w:noProof/>
          </w:rPr>
          <w:t>2</w:t>
        </w:r>
        <w:r>
          <w:fldChar w:fldCharType="end"/>
        </w:r>
      </w:p>
    </w:sdtContent>
  </w:sdt>
  <w:p w:rsidR="00014558" w:rsidRDefault="0001455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886" w:rsidRDefault="00C14886" w:rsidP="00014558">
      <w:pPr>
        <w:spacing w:after="0" w:line="240" w:lineRule="auto"/>
      </w:pPr>
      <w:r>
        <w:separator/>
      </w:r>
    </w:p>
  </w:footnote>
  <w:footnote w:type="continuationSeparator" w:id="0">
    <w:p w:rsidR="00C14886" w:rsidRDefault="00C14886" w:rsidP="0001455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5B2F7F"/>
    <w:rsid w:val="00014558"/>
    <w:rsid w:val="002F0D7C"/>
    <w:rsid w:val="0035659D"/>
    <w:rsid w:val="004A3A33"/>
    <w:rsid w:val="00533AD3"/>
    <w:rsid w:val="00535409"/>
    <w:rsid w:val="00542E1A"/>
    <w:rsid w:val="005B2F7F"/>
    <w:rsid w:val="006341DE"/>
    <w:rsid w:val="006C143F"/>
    <w:rsid w:val="00722C1B"/>
    <w:rsid w:val="00726078"/>
    <w:rsid w:val="00945FB4"/>
    <w:rsid w:val="00A50EF8"/>
    <w:rsid w:val="00A96C62"/>
    <w:rsid w:val="00AE26BA"/>
    <w:rsid w:val="00AF2E9A"/>
    <w:rsid w:val="00B20F28"/>
    <w:rsid w:val="00BF38C5"/>
    <w:rsid w:val="00C128D8"/>
    <w:rsid w:val="00C14886"/>
    <w:rsid w:val="00C77ECB"/>
    <w:rsid w:val="00DA4CF8"/>
    <w:rsid w:val="00DA5836"/>
    <w:rsid w:val="00E54B02"/>
    <w:rsid w:val="00EB3E95"/>
    <w:rsid w:val="00FB7C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5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014558"/>
    <w:rPr>
      <w:i/>
      <w:iCs/>
    </w:rPr>
  </w:style>
  <w:style w:type="paragraph" w:styleId="a4">
    <w:name w:val="header"/>
    <w:basedOn w:val="a"/>
    <w:link w:val="a5"/>
    <w:uiPriority w:val="99"/>
    <w:unhideWhenUsed/>
    <w:rsid w:val="0001455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4558"/>
  </w:style>
  <w:style w:type="paragraph" w:styleId="a6">
    <w:name w:val="footer"/>
    <w:basedOn w:val="a"/>
    <w:link w:val="a7"/>
    <w:uiPriority w:val="99"/>
    <w:unhideWhenUsed/>
    <w:rsid w:val="0001455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4558"/>
  </w:style>
  <w:style w:type="paragraph" w:styleId="a8">
    <w:name w:val="No Spacing"/>
    <w:uiPriority w:val="1"/>
    <w:qFormat/>
    <w:rsid w:val="00DA583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5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014558"/>
    <w:rPr>
      <w:i/>
      <w:iCs/>
    </w:rPr>
  </w:style>
  <w:style w:type="paragraph" w:styleId="a4">
    <w:name w:val="header"/>
    <w:basedOn w:val="a"/>
    <w:link w:val="a5"/>
    <w:uiPriority w:val="99"/>
    <w:unhideWhenUsed/>
    <w:rsid w:val="0001455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4558"/>
  </w:style>
  <w:style w:type="paragraph" w:styleId="a6">
    <w:name w:val="footer"/>
    <w:basedOn w:val="a"/>
    <w:link w:val="a7"/>
    <w:uiPriority w:val="99"/>
    <w:unhideWhenUsed/>
    <w:rsid w:val="0001455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455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1448</Words>
  <Characters>8255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7</cp:revision>
  <cp:lastPrinted>2024-03-25T05:32:00Z</cp:lastPrinted>
  <dcterms:created xsi:type="dcterms:W3CDTF">2024-03-25T05:33:00Z</dcterms:created>
  <dcterms:modified xsi:type="dcterms:W3CDTF">2024-11-28T04:28:00Z</dcterms:modified>
</cp:coreProperties>
</file>