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8E8" w:rsidRDefault="002D38E8" w:rsidP="002D38E8">
      <w:pPr>
        <w:tabs>
          <w:tab w:val="left" w:pos="0"/>
        </w:tabs>
        <w:spacing w:after="0" w:line="360" w:lineRule="auto"/>
        <w:ind w:firstLine="357"/>
        <w:rPr>
          <w:rFonts w:ascii="Times New Roman" w:hAnsi="Times New Roman" w:cs="Times New Roman"/>
          <w:b/>
          <w:i/>
          <w:sz w:val="28"/>
          <w:szCs w:val="28"/>
        </w:rPr>
      </w:pPr>
      <w:proofErr w:type="spellStart"/>
      <w:r w:rsidRPr="002D38E8">
        <w:rPr>
          <w:rFonts w:ascii="Times New Roman" w:hAnsi="Times New Roman" w:cs="Times New Roman"/>
          <w:b/>
          <w:i/>
          <w:sz w:val="28"/>
          <w:szCs w:val="28"/>
        </w:rPr>
        <w:t>Вирясова</w:t>
      </w:r>
      <w:proofErr w:type="spellEnd"/>
      <w:r w:rsidRPr="002D38E8">
        <w:rPr>
          <w:rFonts w:ascii="Times New Roman" w:hAnsi="Times New Roman" w:cs="Times New Roman"/>
          <w:b/>
          <w:i/>
          <w:sz w:val="28"/>
          <w:szCs w:val="28"/>
        </w:rPr>
        <w:t xml:space="preserve"> В.А.</w:t>
      </w:r>
      <w:r>
        <w:rPr>
          <w:rFonts w:ascii="Times New Roman" w:hAnsi="Times New Roman" w:cs="Times New Roman"/>
          <w:b/>
          <w:i/>
          <w:sz w:val="28"/>
          <w:szCs w:val="28"/>
        </w:rPr>
        <w:t xml:space="preserve">, учитель-дефектолог (тифлопедагог) </w:t>
      </w:r>
    </w:p>
    <w:p w:rsidR="002D38E8" w:rsidRPr="002D38E8" w:rsidRDefault="002D38E8" w:rsidP="002D38E8">
      <w:pPr>
        <w:tabs>
          <w:tab w:val="left" w:pos="0"/>
        </w:tabs>
        <w:spacing w:after="0" w:line="360" w:lineRule="auto"/>
        <w:ind w:firstLine="357"/>
        <w:rPr>
          <w:rFonts w:ascii="Times New Roman" w:hAnsi="Times New Roman" w:cs="Times New Roman"/>
          <w:b/>
          <w:i/>
          <w:sz w:val="28"/>
          <w:szCs w:val="28"/>
        </w:rPr>
      </w:pPr>
      <w:r>
        <w:rPr>
          <w:rFonts w:ascii="Times New Roman" w:hAnsi="Times New Roman" w:cs="Times New Roman"/>
          <w:b/>
          <w:i/>
          <w:sz w:val="28"/>
          <w:szCs w:val="28"/>
        </w:rPr>
        <w:t xml:space="preserve">КГОБУ Владивостокская КШ </w:t>
      </w:r>
      <w:r>
        <w:rPr>
          <w:rFonts w:ascii="Times New Roman" w:hAnsi="Times New Roman" w:cs="Times New Roman"/>
          <w:b/>
          <w:i/>
          <w:sz w:val="28"/>
          <w:szCs w:val="28"/>
          <w:lang w:val="en-US"/>
        </w:rPr>
        <w:t>IV</w:t>
      </w:r>
      <w:r w:rsidRPr="002D38E8">
        <w:rPr>
          <w:rFonts w:ascii="Times New Roman" w:hAnsi="Times New Roman" w:cs="Times New Roman"/>
          <w:b/>
          <w:i/>
          <w:sz w:val="28"/>
          <w:szCs w:val="28"/>
        </w:rPr>
        <w:t xml:space="preserve"> </w:t>
      </w:r>
      <w:r>
        <w:rPr>
          <w:rFonts w:ascii="Times New Roman" w:hAnsi="Times New Roman" w:cs="Times New Roman"/>
          <w:b/>
          <w:i/>
          <w:sz w:val="28"/>
          <w:szCs w:val="28"/>
        </w:rPr>
        <w:t>вида</w:t>
      </w:r>
    </w:p>
    <w:p w:rsidR="005E6690" w:rsidRDefault="000833AC" w:rsidP="005E6690">
      <w:pPr>
        <w:tabs>
          <w:tab w:val="left" w:pos="0"/>
        </w:tabs>
        <w:spacing w:after="0" w:line="360" w:lineRule="auto"/>
        <w:ind w:firstLine="357"/>
        <w:jc w:val="both"/>
        <w:rPr>
          <w:rFonts w:ascii="Times New Roman" w:hAnsi="Times New Roman" w:cs="Times New Roman"/>
          <w:sz w:val="28"/>
          <w:szCs w:val="28"/>
        </w:rPr>
      </w:pPr>
      <w:r w:rsidRPr="005E6690">
        <w:rPr>
          <w:rFonts w:ascii="Times New Roman" w:hAnsi="Times New Roman" w:cs="Times New Roman"/>
          <w:b/>
          <w:sz w:val="28"/>
          <w:szCs w:val="28"/>
        </w:rPr>
        <w:t>Аннотация:</w:t>
      </w:r>
      <w:r>
        <w:rPr>
          <w:rFonts w:ascii="Times New Roman" w:hAnsi="Times New Roman" w:cs="Times New Roman"/>
          <w:sz w:val="28"/>
          <w:szCs w:val="28"/>
        </w:rPr>
        <w:t xml:space="preserve"> </w:t>
      </w:r>
      <w:r w:rsidR="005E6690">
        <w:rPr>
          <w:rFonts w:ascii="Times New Roman" w:hAnsi="Times New Roman" w:cs="Times New Roman"/>
          <w:sz w:val="28"/>
          <w:szCs w:val="28"/>
        </w:rPr>
        <w:t xml:space="preserve">в статье рассматриваются вопросы, позволяющие </w:t>
      </w:r>
      <w:r w:rsidRPr="000833AC">
        <w:rPr>
          <w:rFonts w:ascii="Times New Roman" w:hAnsi="Times New Roman" w:cs="Times New Roman"/>
          <w:sz w:val="28"/>
          <w:szCs w:val="28"/>
        </w:rPr>
        <w:t xml:space="preserve">адаптировать </w:t>
      </w:r>
      <w:r w:rsidR="00E9776F" w:rsidRPr="000833AC">
        <w:rPr>
          <w:rFonts w:ascii="Times New Roman" w:hAnsi="Times New Roman" w:cs="Times New Roman"/>
          <w:sz w:val="28"/>
          <w:szCs w:val="28"/>
        </w:rPr>
        <w:t xml:space="preserve">содержание образования, индивидуализировать образовательное </w:t>
      </w:r>
      <w:r w:rsidR="005E6690">
        <w:rPr>
          <w:rFonts w:ascii="Times New Roman" w:hAnsi="Times New Roman" w:cs="Times New Roman"/>
          <w:sz w:val="28"/>
          <w:szCs w:val="28"/>
        </w:rPr>
        <w:t xml:space="preserve">пространство </w:t>
      </w:r>
      <w:r w:rsidR="00E9776F" w:rsidRPr="000833AC">
        <w:rPr>
          <w:rFonts w:ascii="Times New Roman" w:hAnsi="Times New Roman" w:cs="Times New Roman"/>
          <w:sz w:val="28"/>
          <w:szCs w:val="28"/>
        </w:rPr>
        <w:t xml:space="preserve">с учетом психофизических особенностей, </w:t>
      </w:r>
      <w:r w:rsidRPr="000833AC">
        <w:rPr>
          <w:rFonts w:ascii="Times New Roman" w:hAnsi="Times New Roman" w:cs="Times New Roman"/>
          <w:sz w:val="28"/>
          <w:szCs w:val="28"/>
        </w:rPr>
        <w:t>специфических образовательных потребностей,</w:t>
      </w:r>
      <w:r w:rsidR="00E9776F" w:rsidRPr="000833AC">
        <w:rPr>
          <w:rFonts w:ascii="Times New Roman" w:hAnsi="Times New Roman" w:cs="Times New Roman"/>
          <w:sz w:val="28"/>
          <w:szCs w:val="28"/>
        </w:rPr>
        <w:t xml:space="preserve"> обучающихся с нарушениями </w:t>
      </w:r>
      <w:r>
        <w:rPr>
          <w:rFonts w:ascii="Times New Roman" w:hAnsi="Times New Roman" w:cs="Times New Roman"/>
          <w:sz w:val="28"/>
          <w:szCs w:val="28"/>
        </w:rPr>
        <w:t>зрения</w:t>
      </w:r>
      <w:r w:rsidR="005E6690">
        <w:rPr>
          <w:rFonts w:ascii="Times New Roman" w:hAnsi="Times New Roman" w:cs="Times New Roman"/>
          <w:sz w:val="28"/>
          <w:szCs w:val="28"/>
        </w:rPr>
        <w:t>.</w:t>
      </w:r>
    </w:p>
    <w:p w:rsidR="005E6690" w:rsidRPr="005E6690" w:rsidRDefault="005E6690" w:rsidP="005E6690">
      <w:pPr>
        <w:tabs>
          <w:tab w:val="left" w:pos="0"/>
        </w:tabs>
        <w:spacing w:after="0" w:line="360" w:lineRule="auto"/>
        <w:ind w:firstLine="357"/>
        <w:jc w:val="both"/>
        <w:rPr>
          <w:rFonts w:ascii="Times New Roman" w:hAnsi="Times New Roman" w:cs="Times New Roman"/>
          <w:sz w:val="28"/>
          <w:szCs w:val="28"/>
          <w:lang w:val="en-US"/>
        </w:rPr>
      </w:pPr>
      <w:r w:rsidRPr="005E6690">
        <w:rPr>
          <w:rFonts w:ascii="Times New Roman" w:hAnsi="Times New Roman" w:cs="Times New Roman"/>
          <w:sz w:val="28"/>
          <w:szCs w:val="28"/>
          <w:lang w:val="en-US"/>
        </w:rPr>
        <w:t>The article discusses issues that make it possible to adapt the content of education, individualize the educational space, taking into account the psychophysical characteristics, specific educational needs of students with visual impairments.</w:t>
      </w:r>
    </w:p>
    <w:p w:rsidR="00220202" w:rsidRDefault="00E237A9" w:rsidP="00220202">
      <w:pPr>
        <w:tabs>
          <w:tab w:val="left" w:pos="0"/>
        </w:tabs>
        <w:spacing w:after="0" w:line="360" w:lineRule="auto"/>
        <w:ind w:firstLine="357"/>
        <w:jc w:val="both"/>
        <w:rPr>
          <w:rFonts w:ascii="Times New Roman" w:hAnsi="Times New Roman" w:cs="Times New Roman"/>
          <w:sz w:val="28"/>
          <w:szCs w:val="28"/>
        </w:rPr>
      </w:pPr>
      <w:r>
        <w:rPr>
          <w:rFonts w:ascii="Times New Roman" w:hAnsi="Times New Roman" w:cs="Times New Roman"/>
          <w:b/>
          <w:sz w:val="28"/>
          <w:szCs w:val="28"/>
        </w:rPr>
        <w:t xml:space="preserve">Ключевые слова: </w:t>
      </w:r>
      <w:r>
        <w:rPr>
          <w:rFonts w:ascii="Times New Roman" w:hAnsi="Times New Roman" w:cs="Times New Roman"/>
          <w:sz w:val="28"/>
          <w:szCs w:val="28"/>
        </w:rPr>
        <w:t xml:space="preserve">дети с нарушением зрения, </w:t>
      </w:r>
      <w:r w:rsidR="00220202" w:rsidRPr="00220202">
        <w:rPr>
          <w:rFonts w:ascii="Times New Roman" w:hAnsi="Times New Roman" w:cs="Times New Roman"/>
          <w:sz w:val="28"/>
          <w:szCs w:val="28"/>
        </w:rPr>
        <w:t xml:space="preserve">дети с косоглазием и </w:t>
      </w:r>
      <w:proofErr w:type="spellStart"/>
      <w:r w:rsidR="00220202" w:rsidRPr="00220202">
        <w:rPr>
          <w:rFonts w:ascii="Times New Roman" w:hAnsi="Times New Roman" w:cs="Times New Roman"/>
          <w:sz w:val="28"/>
          <w:szCs w:val="28"/>
        </w:rPr>
        <w:t>амблиопией</w:t>
      </w:r>
      <w:proofErr w:type="spellEnd"/>
      <w:r w:rsidR="00220202" w:rsidRPr="00220202">
        <w:rPr>
          <w:rFonts w:ascii="Times New Roman" w:hAnsi="Times New Roman" w:cs="Times New Roman"/>
          <w:sz w:val="28"/>
          <w:szCs w:val="28"/>
        </w:rPr>
        <w:t xml:space="preserve"> на уроке</w:t>
      </w:r>
      <w:r w:rsidR="00220202">
        <w:rPr>
          <w:rFonts w:ascii="Times New Roman" w:hAnsi="Times New Roman" w:cs="Times New Roman"/>
          <w:sz w:val="28"/>
          <w:szCs w:val="28"/>
        </w:rPr>
        <w:t>, дидактический материал для слабовидящих</w:t>
      </w:r>
    </w:p>
    <w:p w:rsidR="004871FB" w:rsidRPr="004871FB" w:rsidRDefault="004871FB" w:rsidP="004871FB">
      <w:pPr>
        <w:tabs>
          <w:tab w:val="left" w:pos="0"/>
        </w:tabs>
        <w:spacing w:after="0" w:line="360" w:lineRule="auto"/>
        <w:ind w:firstLine="357"/>
        <w:jc w:val="center"/>
        <w:rPr>
          <w:rFonts w:ascii="Times New Roman" w:hAnsi="Times New Roman" w:cs="Times New Roman"/>
          <w:b/>
          <w:sz w:val="28"/>
          <w:szCs w:val="28"/>
        </w:rPr>
      </w:pPr>
      <w:r w:rsidRPr="004871FB">
        <w:rPr>
          <w:rFonts w:ascii="Times New Roman" w:hAnsi="Times New Roman" w:cs="Times New Roman"/>
          <w:b/>
          <w:bCs/>
          <w:sz w:val="28"/>
          <w:szCs w:val="28"/>
        </w:rPr>
        <w:t>Единые офтальмо-эргономические требования</w:t>
      </w:r>
    </w:p>
    <w:p w:rsidR="004871FB" w:rsidRPr="004871FB" w:rsidRDefault="004871FB" w:rsidP="004871FB">
      <w:pPr>
        <w:tabs>
          <w:tab w:val="left" w:pos="0"/>
        </w:tabs>
        <w:spacing w:after="0" w:line="360" w:lineRule="auto"/>
        <w:ind w:firstLine="357"/>
        <w:jc w:val="center"/>
        <w:rPr>
          <w:rFonts w:ascii="Times New Roman" w:hAnsi="Times New Roman" w:cs="Times New Roman"/>
          <w:b/>
          <w:sz w:val="28"/>
          <w:szCs w:val="28"/>
        </w:rPr>
      </w:pPr>
      <w:r w:rsidRPr="004871FB">
        <w:rPr>
          <w:rFonts w:ascii="Times New Roman" w:hAnsi="Times New Roman" w:cs="Times New Roman"/>
          <w:b/>
          <w:bCs/>
          <w:sz w:val="28"/>
          <w:szCs w:val="28"/>
        </w:rPr>
        <w:t>к обучению и воспитанию</w:t>
      </w:r>
      <w:r>
        <w:rPr>
          <w:rFonts w:ascii="Times New Roman" w:hAnsi="Times New Roman" w:cs="Times New Roman"/>
          <w:b/>
          <w:sz w:val="28"/>
          <w:szCs w:val="28"/>
        </w:rPr>
        <w:t xml:space="preserve"> </w:t>
      </w:r>
      <w:bookmarkStart w:id="0" w:name="_GoBack"/>
      <w:bookmarkEnd w:id="0"/>
      <w:r w:rsidRPr="004871FB">
        <w:rPr>
          <w:rFonts w:ascii="Times New Roman" w:hAnsi="Times New Roman" w:cs="Times New Roman"/>
          <w:b/>
          <w:bCs/>
          <w:sz w:val="28"/>
          <w:szCs w:val="28"/>
        </w:rPr>
        <w:t>детей с нарушениями зрения</w:t>
      </w:r>
    </w:p>
    <w:p w:rsidR="009D74AF" w:rsidRPr="000A2F8B" w:rsidRDefault="006573C8" w:rsidP="000A2F8B">
      <w:pPr>
        <w:tabs>
          <w:tab w:val="left" w:pos="0"/>
        </w:tabs>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Мне довольно</w:t>
      </w:r>
      <w:r w:rsidR="00B0081E" w:rsidRPr="000A2F8B">
        <w:rPr>
          <w:rFonts w:ascii="Times New Roman" w:hAnsi="Times New Roman" w:cs="Times New Roman"/>
          <w:sz w:val="28"/>
          <w:szCs w:val="28"/>
        </w:rPr>
        <w:t xml:space="preserve"> часто</w:t>
      </w:r>
      <w:r w:rsidR="00B83248" w:rsidRPr="000A2F8B">
        <w:rPr>
          <w:rFonts w:ascii="Times New Roman" w:hAnsi="Times New Roman" w:cs="Times New Roman"/>
          <w:sz w:val="28"/>
          <w:szCs w:val="28"/>
        </w:rPr>
        <w:t xml:space="preserve"> на различных семинарах</w:t>
      </w:r>
      <w:r w:rsidR="00B0081E" w:rsidRPr="000A2F8B">
        <w:rPr>
          <w:rFonts w:ascii="Times New Roman" w:hAnsi="Times New Roman" w:cs="Times New Roman"/>
          <w:sz w:val="28"/>
          <w:szCs w:val="28"/>
        </w:rPr>
        <w:t xml:space="preserve"> приходится</w:t>
      </w:r>
      <w:r w:rsidR="00B83248" w:rsidRPr="000A2F8B">
        <w:rPr>
          <w:rFonts w:ascii="Times New Roman" w:hAnsi="Times New Roman" w:cs="Times New Roman"/>
          <w:sz w:val="28"/>
          <w:szCs w:val="28"/>
        </w:rPr>
        <w:t xml:space="preserve"> встречаться с педагогами коррекционных</w:t>
      </w:r>
      <w:r w:rsidR="00B0081E" w:rsidRPr="000A2F8B">
        <w:rPr>
          <w:rFonts w:ascii="Times New Roman" w:hAnsi="Times New Roman" w:cs="Times New Roman"/>
          <w:sz w:val="28"/>
          <w:szCs w:val="28"/>
        </w:rPr>
        <w:t xml:space="preserve"> и общеобразовательных школ</w:t>
      </w:r>
      <w:r w:rsidR="00B83248" w:rsidRPr="000A2F8B">
        <w:rPr>
          <w:rFonts w:ascii="Times New Roman" w:hAnsi="Times New Roman" w:cs="Times New Roman"/>
          <w:sz w:val="28"/>
          <w:szCs w:val="28"/>
        </w:rPr>
        <w:t>,</w:t>
      </w:r>
      <w:r w:rsidR="00B0081E" w:rsidRPr="000A2F8B">
        <w:rPr>
          <w:rFonts w:ascii="Times New Roman" w:hAnsi="Times New Roman" w:cs="Times New Roman"/>
          <w:sz w:val="28"/>
          <w:szCs w:val="28"/>
        </w:rPr>
        <w:t xml:space="preserve"> поэтому не понаслышке знаю о том</w:t>
      </w:r>
      <w:r w:rsidR="00B83248" w:rsidRPr="000A2F8B">
        <w:rPr>
          <w:rFonts w:ascii="Times New Roman" w:hAnsi="Times New Roman" w:cs="Times New Roman"/>
          <w:sz w:val="28"/>
          <w:szCs w:val="28"/>
        </w:rPr>
        <w:t>,</w:t>
      </w:r>
      <w:r w:rsidR="00B0081E" w:rsidRPr="000A2F8B">
        <w:rPr>
          <w:rFonts w:ascii="Times New Roman" w:hAnsi="Times New Roman" w:cs="Times New Roman"/>
          <w:sz w:val="28"/>
          <w:szCs w:val="28"/>
        </w:rPr>
        <w:t xml:space="preserve"> что среди педагогов до сих пор бытует </w:t>
      </w:r>
      <w:r w:rsidR="00B83248" w:rsidRPr="000A2F8B">
        <w:rPr>
          <w:rFonts w:ascii="Times New Roman" w:hAnsi="Times New Roman" w:cs="Times New Roman"/>
          <w:sz w:val="28"/>
          <w:szCs w:val="28"/>
        </w:rPr>
        <w:t xml:space="preserve">ошибочное </w:t>
      </w:r>
      <w:r w:rsidR="00B0081E" w:rsidRPr="000A2F8B">
        <w:rPr>
          <w:rFonts w:ascii="Times New Roman" w:hAnsi="Times New Roman" w:cs="Times New Roman"/>
          <w:sz w:val="28"/>
          <w:szCs w:val="28"/>
        </w:rPr>
        <w:t>мнение о том</w:t>
      </w:r>
      <w:r w:rsidR="00B83248" w:rsidRPr="000A2F8B">
        <w:rPr>
          <w:rFonts w:ascii="Times New Roman" w:hAnsi="Times New Roman" w:cs="Times New Roman"/>
          <w:sz w:val="28"/>
          <w:szCs w:val="28"/>
        </w:rPr>
        <w:t>,</w:t>
      </w:r>
      <w:r w:rsidR="00B0081E" w:rsidRPr="000A2F8B">
        <w:rPr>
          <w:rFonts w:ascii="Times New Roman" w:hAnsi="Times New Roman" w:cs="Times New Roman"/>
          <w:sz w:val="28"/>
          <w:szCs w:val="28"/>
        </w:rPr>
        <w:t xml:space="preserve"> что для детей в очках необход</w:t>
      </w:r>
      <w:r w:rsidR="00B83248" w:rsidRPr="000A2F8B">
        <w:rPr>
          <w:rFonts w:ascii="Times New Roman" w:hAnsi="Times New Roman" w:cs="Times New Roman"/>
          <w:sz w:val="28"/>
          <w:szCs w:val="28"/>
        </w:rPr>
        <w:t xml:space="preserve">имо </w:t>
      </w:r>
      <w:r w:rsidR="000833AC">
        <w:rPr>
          <w:rFonts w:ascii="Times New Roman" w:hAnsi="Times New Roman" w:cs="Times New Roman"/>
          <w:sz w:val="28"/>
          <w:szCs w:val="28"/>
        </w:rPr>
        <w:t xml:space="preserve">только лишь предоставить 1-2 </w:t>
      </w:r>
      <w:r w:rsidR="00B83248" w:rsidRPr="000A2F8B">
        <w:rPr>
          <w:rFonts w:ascii="Times New Roman" w:hAnsi="Times New Roman" w:cs="Times New Roman"/>
          <w:sz w:val="28"/>
          <w:szCs w:val="28"/>
        </w:rPr>
        <w:t>парты и всё. Это в корне не верно.</w:t>
      </w:r>
      <w:r w:rsidR="00173928" w:rsidRPr="000A2F8B">
        <w:rPr>
          <w:rFonts w:ascii="Times New Roman" w:hAnsi="Times New Roman" w:cs="Times New Roman"/>
          <w:sz w:val="28"/>
          <w:szCs w:val="28"/>
        </w:rPr>
        <w:t xml:space="preserve"> Д</w:t>
      </w:r>
      <w:r w:rsidR="00722843" w:rsidRPr="000A2F8B">
        <w:rPr>
          <w:rFonts w:ascii="Times New Roman" w:hAnsi="Times New Roman" w:cs="Times New Roman"/>
          <w:sz w:val="28"/>
          <w:szCs w:val="28"/>
        </w:rPr>
        <w:t>етям</w:t>
      </w:r>
      <w:r w:rsidR="00322097" w:rsidRPr="000A2F8B">
        <w:rPr>
          <w:rFonts w:ascii="Times New Roman" w:hAnsi="Times New Roman" w:cs="Times New Roman"/>
          <w:sz w:val="28"/>
          <w:szCs w:val="28"/>
        </w:rPr>
        <w:t xml:space="preserve"> с нарушени</w:t>
      </w:r>
      <w:r w:rsidR="00722843" w:rsidRPr="000A2F8B">
        <w:rPr>
          <w:rFonts w:ascii="Times New Roman" w:hAnsi="Times New Roman" w:cs="Times New Roman"/>
          <w:sz w:val="28"/>
          <w:szCs w:val="28"/>
        </w:rPr>
        <w:t>ем</w:t>
      </w:r>
      <w:r w:rsidR="00322097" w:rsidRPr="000A2F8B">
        <w:rPr>
          <w:rFonts w:ascii="Times New Roman" w:hAnsi="Times New Roman" w:cs="Times New Roman"/>
          <w:sz w:val="28"/>
          <w:szCs w:val="28"/>
        </w:rPr>
        <w:t xml:space="preserve"> зрения</w:t>
      </w:r>
      <w:r w:rsidR="00722843" w:rsidRPr="000A2F8B">
        <w:rPr>
          <w:rFonts w:ascii="Times New Roman" w:hAnsi="Times New Roman" w:cs="Times New Roman"/>
          <w:sz w:val="28"/>
          <w:szCs w:val="28"/>
        </w:rPr>
        <w:t xml:space="preserve"> </w:t>
      </w:r>
      <w:r w:rsidR="0025403A" w:rsidRPr="000A2F8B">
        <w:rPr>
          <w:rFonts w:ascii="Times New Roman" w:hAnsi="Times New Roman" w:cs="Times New Roman"/>
          <w:sz w:val="28"/>
          <w:szCs w:val="28"/>
        </w:rPr>
        <w:t>при раз</w:t>
      </w:r>
      <w:r w:rsidR="00322097" w:rsidRPr="000A2F8B">
        <w:rPr>
          <w:rFonts w:ascii="Times New Roman" w:hAnsi="Times New Roman" w:cs="Times New Roman"/>
          <w:sz w:val="28"/>
          <w:szCs w:val="28"/>
        </w:rPr>
        <w:t>лич</w:t>
      </w:r>
      <w:r w:rsidR="00722843" w:rsidRPr="000A2F8B">
        <w:rPr>
          <w:rFonts w:ascii="Times New Roman" w:hAnsi="Times New Roman" w:cs="Times New Roman"/>
          <w:sz w:val="28"/>
          <w:szCs w:val="28"/>
        </w:rPr>
        <w:t>ных патологиях</w:t>
      </w:r>
      <w:r w:rsidR="00322097" w:rsidRPr="000A2F8B">
        <w:rPr>
          <w:rFonts w:ascii="Times New Roman" w:hAnsi="Times New Roman" w:cs="Times New Roman"/>
          <w:sz w:val="28"/>
          <w:szCs w:val="28"/>
        </w:rPr>
        <w:t xml:space="preserve"> необходимо </w:t>
      </w:r>
      <w:r w:rsidR="00722843" w:rsidRPr="000A2F8B">
        <w:rPr>
          <w:rFonts w:ascii="Times New Roman" w:hAnsi="Times New Roman" w:cs="Times New Roman"/>
          <w:sz w:val="28"/>
          <w:szCs w:val="28"/>
        </w:rPr>
        <w:t>выделить</w:t>
      </w:r>
      <w:r w:rsidR="00322097" w:rsidRPr="000A2F8B">
        <w:rPr>
          <w:rFonts w:ascii="Times New Roman" w:hAnsi="Times New Roman" w:cs="Times New Roman"/>
          <w:sz w:val="28"/>
          <w:szCs w:val="28"/>
        </w:rPr>
        <w:t xml:space="preserve"> определённое место </w:t>
      </w:r>
      <w:r w:rsidRPr="000A2F8B">
        <w:rPr>
          <w:rFonts w:ascii="Times New Roman" w:hAnsi="Times New Roman" w:cs="Times New Roman"/>
          <w:sz w:val="28"/>
          <w:szCs w:val="28"/>
        </w:rPr>
        <w:t>посадки в классе</w:t>
      </w:r>
      <w:r w:rsidR="009D74AF" w:rsidRPr="000A2F8B">
        <w:rPr>
          <w:rFonts w:ascii="Times New Roman" w:hAnsi="Times New Roman" w:cs="Times New Roman"/>
          <w:sz w:val="28"/>
          <w:szCs w:val="28"/>
        </w:rPr>
        <w:t xml:space="preserve"> и создавать специальные условия для облегчения восприятия предъявляемого им материала.</w:t>
      </w:r>
      <w:r w:rsidR="00C66D59" w:rsidRPr="000A2F8B">
        <w:rPr>
          <w:rFonts w:ascii="Times New Roman" w:hAnsi="Times New Roman" w:cs="Times New Roman"/>
          <w:sz w:val="28"/>
          <w:szCs w:val="28"/>
        </w:rPr>
        <w:t xml:space="preserve"> Поэтому каждый учитель д</w:t>
      </w:r>
      <w:r w:rsidR="00173928" w:rsidRPr="000A2F8B">
        <w:rPr>
          <w:rFonts w:ascii="Times New Roman" w:hAnsi="Times New Roman" w:cs="Times New Roman"/>
          <w:sz w:val="28"/>
          <w:szCs w:val="28"/>
        </w:rPr>
        <w:t xml:space="preserve">олжен знать офтальмологическую </w:t>
      </w:r>
      <w:r w:rsidR="00D93058" w:rsidRPr="000A2F8B">
        <w:rPr>
          <w:rFonts w:ascii="Times New Roman" w:hAnsi="Times New Roman" w:cs="Times New Roman"/>
          <w:sz w:val="28"/>
          <w:szCs w:val="28"/>
        </w:rPr>
        <w:t xml:space="preserve">характеристику </w:t>
      </w:r>
      <w:r w:rsidR="00C66D59" w:rsidRPr="000A2F8B">
        <w:rPr>
          <w:rFonts w:ascii="Times New Roman" w:hAnsi="Times New Roman" w:cs="Times New Roman"/>
          <w:sz w:val="28"/>
          <w:szCs w:val="28"/>
        </w:rPr>
        <w:t>каждого</w:t>
      </w:r>
      <w:r w:rsidR="00D93058" w:rsidRPr="000A2F8B">
        <w:rPr>
          <w:rFonts w:ascii="Times New Roman" w:hAnsi="Times New Roman" w:cs="Times New Roman"/>
          <w:sz w:val="28"/>
          <w:szCs w:val="28"/>
        </w:rPr>
        <w:t xml:space="preserve"> </w:t>
      </w:r>
      <w:r w:rsidR="00C66D59" w:rsidRPr="000A2F8B">
        <w:rPr>
          <w:rFonts w:ascii="Times New Roman" w:hAnsi="Times New Roman" w:cs="Times New Roman"/>
          <w:sz w:val="28"/>
          <w:szCs w:val="28"/>
        </w:rPr>
        <w:t>ребенка с нарушением зрения, для того, чтобы обеспечить офтальмо</w:t>
      </w:r>
      <w:r w:rsidR="00173928" w:rsidRPr="000A2F8B">
        <w:rPr>
          <w:rFonts w:ascii="Times New Roman" w:hAnsi="Times New Roman" w:cs="Times New Roman"/>
          <w:sz w:val="28"/>
          <w:szCs w:val="28"/>
        </w:rPr>
        <w:t xml:space="preserve"> </w:t>
      </w:r>
      <w:r w:rsidR="00C66D59" w:rsidRPr="000A2F8B">
        <w:rPr>
          <w:rFonts w:ascii="Times New Roman" w:hAnsi="Times New Roman" w:cs="Times New Roman"/>
          <w:sz w:val="28"/>
          <w:szCs w:val="28"/>
        </w:rPr>
        <w:t>эргономические условия на уроке.</w:t>
      </w:r>
      <w:r w:rsidR="009D74AF" w:rsidRPr="000A2F8B">
        <w:rPr>
          <w:rFonts w:ascii="Times New Roman" w:hAnsi="Times New Roman" w:cs="Times New Roman"/>
          <w:sz w:val="28"/>
          <w:szCs w:val="28"/>
        </w:rPr>
        <w:t xml:space="preserve"> </w:t>
      </w:r>
    </w:p>
    <w:p w:rsidR="00C66D59" w:rsidRPr="000A2F8B" w:rsidRDefault="009D74AF" w:rsidP="000A2F8B">
      <w:pPr>
        <w:tabs>
          <w:tab w:val="left" w:pos="0"/>
        </w:tabs>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 xml:space="preserve">Какие параметры нарушения зрения необходимо учитывать учителю при организации образовательного процесса? Остроту зрения, наличие у ребёнка </w:t>
      </w:r>
      <w:proofErr w:type="spellStart"/>
      <w:r w:rsidRPr="000A2F8B">
        <w:rPr>
          <w:rFonts w:ascii="Times New Roman" w:hAnsi="Times New Roman" w:cs="Times New Roman"/>
          <w:sz w:val="28"/>
          <w:szCs w:val="28"/>
        </w:rPr>
        <w:t>амблиопии</w:t>
      </w:r>
      <w:proofErr w:type="spellEnd"/>
      <w:r w:rsidRPr="000A2F8B">
        <w:rPr>
          <w:rFonts w:ascii="Times New Roman" w:hAnsi="Times New Roman" w:cs="Times New Roman"/>
          <w:sz w:val="28"/>
          <w:szCs w:val="28"/>
        </w:rPr>
        <w:t xml:space="preserve">, косоглазия и какого оно вида </w:t>
      </w:r>
      <w:r w:rsidR="00BA3340" w:rsidRPr="000A2F8B">
        <w:rPr>
          <w:rFonts w:ascii="Times New Roman" w:hAnsi="Times New Roman" w:cs="Times New Roman"/>
          <w:sz w:val="28"/>
          <w:szCs w:val="28"/>
        </w:rPr>
        <w:t>(сходящееся или ра</w:t>
      </w:r>
      <w:r w:rsidRPr="000A2F8B">
        <w:rPr>
          <w:rFonts w:ascii="Times New Roman" w:hAnsi="Times New Roman" w:cs="Times New Roman"/>
          <w:sz w:val="28"/>
          <w:szCs w:val="28"/>
        </w:rPr>
        <w:t>сходящееся</w:t>
      </w:r>
      <w:r w:rsidR="00BA3340" w:rsidRPr="000A2F8B">
        <w:rPr>
          <w:rFonts w:ascii="Times New Roman" w:hAnsi="Times New Roman" w:cs="Times New Roman"/>
          <w:sz w:val="28"/>
          <w:szCs w:val="28"/>
        </w:rPr>
        <w:t>), астигматизма, нистагма. Все эти параметры указываются в диагнозе от офтальмолога.</w:t>
      </w:r>
    </w:p>
    <w:p w:rsidR="006573C8" w:rsidRPr="000A2F8B" w:rsidRDefault="00173928" w:rsidP="000A2F8B">
      <w:pPr>
        <w:spacing w:after="0" w:line="360" w:lineRule="auto"/>
        <w:ind w:firstLine="357"/>
        <w:jc w:val="both"/>
        <w:rPr>
          <w:rFonts w:ascii="Times New Roman" w:hAnsi="Times New Roman" w:cs="Times New Roman"/>
          <w:b/>
          <w:sz w:val="28"/>
          <w:szCs w:val="28"/>
        </w:rPr>
      </w:pPr>
      <w:r w:rsidRPr="000A2F8B">
        <w:rPr>
          <w:rFonts w:ascii="Times New Roman" w:hAnsi="Times New Roman" w:cs="Times New Roman"/>
          <w:b/>
          <w:sz w:val="28"/>
          <w:szCs w:val="28"/>
        </w:rPr>
        <w:t>Особенности размещения детей с нарушениями зрения в классе</w:t>
      </w:r>
      <w:r w:rsidR="006573C8" w:rsidRPr="000A2F8B">
        <w:rPr>
          <w:rFonts w:ascii="Times New Roman" w:hAnsi="Times New Roman" w:cs="Times New Roman"/>
          <w:b/>
          <w:sz w:val="28"/>
          <w:szCs w:val="28"/>
        </w:rPr>
        <w:t>:</w:t>
      </w:r>
    </w:p>
    <w:p w:rsidR="00117FFA" w:rsidRPr="000A2F8B" w:rsidRDefault="00C66D59" w:rsidP="000A2F8B">
      <w:pPr>
        <w:pStyle w:val="a3"/>
        <w:numPr>
          <w:ilvl w:val="0"/>
          <w:numId w:val="5"/>
        </w:numPr>
        <w:spacing w:line="360" w:lineRule="auto"/>
        <w:ind w:left="0" w:firstLine="357"/>
        <w:rPr>
          <w:rFonts w:ascii="Times New Roman" w:hAnsi="Times New Roman" w:cs="Times New Roman"/>
          <w:sz w:val="28"/>
          <w:szCs w:val="28"/>
          <w:lang w:val="ru-RU"/>
        </w:rPr>
      </w:pPr>
      <w:r w:rsidRPr="000A2F8B">
        <w:rPr>
          <w:rFonts w:ascii="Times New Roman" w:hAnsi="Times New Roman" w:cs="Times New Roman"/>
          <w:sz w:val="28"/>
          <w:szCs w:val="28"/>
          <w:lang w:val="ru-RU"/>
        </w:rPr>
        <w:t xml:space="preserve">при </w:t>
      </w:r>
      <w:r w:rsidRPr="000A2F8B">
        <w:rPr>
          <w:rFonts w:ascii="Times New Roman" w:hAnsi="Times New Roman" w:cs="Times New Roman"/>
          <w:b/>
          <w:bCs/>
          <w:sz w:val="28"/>
          <w:szCs w:val="28"/>
          <w:lang w:val="ru-RU"/>
        </w:rPr>
        <w:t>косоглазии</w:t>
      </w:r>
      <w:r w:rsidR="00117FFA" w:rsidRPr="000A2F8B">
        <w:rPr>
          <w:rFonts w:ascii="Times New Roman" w:hAnsi="Times New Roman" w:cs="Times New Roman"/>
          <w:b/>
          <w:bCs/>
          <w:sz w:val="28"/>
          <w:szCs w:val="28"/>
          <w:lang w:val="ru-RU"/>
        </w:rPr>
        <w:t xml:space="preserve"> без </w:t>
      </w:r>
      <w:proofErr w:type="spellStart"/>
      <w:r w:rsidR="00117FFA" w:rsidRPr="000A2F8B">
        <w:rPr>
          <w:rFonts w:ascii="Times New Roman" w:hAnsi="Times New Roman" w:cs="Times New Roman"/>
          <w:b/>
          <w:bCs/>
          <w:sz w:val="28"/>
          <w:szCs w:val="28"/>
          <w:lang w:val="ru-RU"/>
        </w:rPr>
        <w:t>амблиопии</w:t>
      </w:r>
      <w:proofErr w:type="spellEnd"/>
      <w:r w:rsidR="00117FFA" w:rsidRPr="000A2F8B">
        <w:rPr>
          <w:rFonts w:ascii="Times New Roman" w:hAnsi="Times New Roman" w:cs="Times New Roman"/>
          <w:b/>
          <w:bCs/>
          <w:sz w:val="28"/>
          <w:szCs w:val="28"/>
          <w:lang w:val="ru-RU"/>
        </w:rPr>
        <w:t xml:space="preserve"> </w:t>
      </w:r>
      <w:r w:rsidR="00117FFA" w:rsidRPr="000A2F8B">
        <w:rPr>
          <w:rFonts w:ascii="Times New Roman" w:hAnsi="Times New Roman" w:cs="Times New Roman"/>
          <w:sz w:val="28"/>
          <w:szCs w:val="28"/>
          <w:lang w:val="ru-RU"/>
        </w:rPr>
        <w:t>следует сид</w:t>
      </w:r>
      <w:r w:rsidR="006573C8" w:rsidRPr="000A2F8B">
        <w:rPr>
          <w:rFonts w:ascii="Times New Roman" w:hAnsi="Times New Roman" w:cs="Times New Roman"/>
          <w:sz w:val="28"/>
          <w:szCs w:val="28"/>
          <w:lang w:val="ru-RU"/>
        </w:rPr>
        <w:t xml:space="preserve">еть в среднем ряду за партой </w:t>
      </w:r>
      <w:r w:rsidR="006573C8" w:rsidRPr="000A2F8B">
        <w:rPr>
          <w:rFonts w:ascii="Times New Roman" w:hAnsi="Times New Roman" w:cs="Times New Roman"/>
          <w:sz w:val="28"/>
          <w:szCs w:val="28"/>
          <w:lang w:val="ru-RU"/>
        </w:rPr>
        <w:lastRenderedPageBreak/>
        <w:t>в соответствии с видом косоглазия:</w:t>
      </w:r>
    </w:p>
    <w:p w:rsidR="006573C8" w:rsidRPr="000A2F8B" w:rsidRDefault="006573C8" w:rsidP="000A2F8B">
      <w:pPr>
        <w:pStyle w:val="a3"/>
        <w:numPr>
          <w:ilvl w:val="0"/>
          <w:numId w:val="2"/>
        </w:numPr>
        <w:tabs>
          <w:tab w:val="clear" w:pos="720"/>
          <w:tab w:val="num" w:pos="426"/>
        </w:tabs>
        <w:spacing w:line="360" w:lineRule="auto"/>
        <w:ind w:left="0" w:firstLine="357"/>
        <w:rPr>
          <w:rFonts w:ascii="Times New Roman" w:hAnsi="Times New Roman" w:cs="Times New Roman"/>
          <w:sz w:val="28"/>
          <w:szCs w:val="28"/>
          <w:lang w:val="ru-RU"/>
        </w:rPr>
      </w:pPr>
      <w:r w:rsidRPr="000A2F8B">
        <w:rPr>
          <w:rFonts w:ascii="Times New Roman" w:hAnsi="Times New Roman" w:cs="Times New Roman"/>
          <w:sz w:val="28"/>
          <w:szCs w:val="28"/>
          <w:lang w:val="ru-RU"/>
        </w:rPr>
        <w:t xml:space="preserve">при </w:t>
      </w:r>
      <w:r w:rsidRPr="000A2F8B">
        <w:rPr>
          <w:rFonts w:ascii="Times New Roman" w:hAnsi="Times New Roman" w:cs="Times New Roman"/>
          <w:b/>
          <w:sz w:val="28"/>
          <w:szCs w:val="28"/>
          <w:lang w:val="ru-RU"/>
        </w:rPr>
        <w:t>сходящемся</w:t>
      </w:r>
      <w:r w:rsidRPr="000A2F8B">
        <w:rPr>
          <w:rFonts w:ascii="Times New Roman" w:hAnsi="Times New Roman" w:cs="Times New Roman"/>
          <w:sz w:val="28"/>
          <w:szCs w:val="28"/>
          <w:lang w:val="ru-RU"/>
        </w:rPr>
        <w:t xml:space="preserve"> – настолько далеко от доски, насколько позволяет острота зрения;</w:t>
      </w:r>
    </w:p>
    <w:p w:rsidR="006573C8" w:rsidRPr="000A2F8B" w:rsidRDefault="006573C8" w:rsidP="000A2F8B">
      <w:pPr>
        <w:pStyle w:val="a3"/>
        <w:numPr>
          <w:ilvl w:val="0"/>
          <w:numId w:val="2"/>
        </w:numPr>
        <w:tabs>
          <w:tab w:val="clear" w:pos="720"/>
          <w:tab w:val="num" w:pos="426"/>
        </w:tabs>
        <w:spacing w:line="360" w:lineRule="auto"/>
        <w:ind w:left="0" w:firstLine="357"/>
        <w:rPr>
          <w:rFonts w:ascii="Times New Roman" w:hAnsi="Times New Roman" w:cs="Times New Roman"/>
          <w:sz w:val="28"/>
          <w:szCs w:val="28"/>
        </w:rPr>
      </w:pPr>
      <w:r w:rsidRPr="000A2F8B">
        <w:rPr>
          <w:rFonts w:ascii="Times New Roman" w:hAnsi="Times New Roman" w:cs="Times New Roman"/>
          <w:sz w:val="28"/>
          <w:szCs w:val="28"/>
          <w:lang w:val="ru-RU"/>
        </w:rPr>
        <w:t xml:space="preserve">при </w:t>
      </w:r>
      <w:r w:rsidRPr="000A2F8B">
        <w:rPr>
          <w:rFonts w:ascii="Times New Roman" w:hAnsi="Times New Roman" w:cs="Times New Roman"/>
          <w:b/>
          <w:sz w:val="28"/>
          <w:szCs w:val="28"/>
          <w:lang w:val="ru-RU"/>
        </w:rPr>
        <w:t xml:space="preserve">расхождении </w:t>
      </w:r>
      <w:r w:rsidRPr="000A2F8B">
        <w:rPr>
          <w:rFonts w:ascii="Times New Roman" w:hAnsi="Times New Roman" w:cs="Times New Roman"/>
          <w:sz w:val="28"/>
          <w:szCs w:val="28"/>
          <w:lang w:val="ru-RU"/>
        </w:rPr>
        <w:t xml:space="preserve">косоглазии – как можно ближе к доске, несмотря на остроту зрения.  </w:t>
      </w:r>
      <w:proofErr w:type="spellStart"/>
      <w:r w:rsidR="00C66D59" w:rsidRPr="000A2F8B">
        <w:rPr>
          <w:rFonts w:ascii="Times New Roman" w:hAnsi="Times New Roman" w:cs="Times New Roman"/>
          <w:sz w:val="28"/>
          <w:szCs w:val="28"/>
        </w:rPr>
        <w:t>Не</w:t>
      </w:r>
      <w:r w:rsidRPr="000A2F8B">
        <w:rPr>
          <w:rFonts w:ascii="Times New Roman" w:hAnsi="Times New Roman" w:cs="Times New Roman"/>
          <w:sz w:val="28"/>
          <w:szCs w:val="28"/>
        </w:rPr>
        <w:t>косящий</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глаз</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должен</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быть</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направлен</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прямо</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на</w:t>
      </w:r>
      <w:proofErr w:type="spellEnd"/>
      <w:r w:rsidRPr="000A2F8B">
        <w:rPr>
          <w:rFonts w:ascii="Times New Roman" w:hAnsi="Times New Roman" w:cs="Times New Roman"/>
          <w:sz w:val="28"/>
          <w:szCs w:val="28"/>
        </w:rPr>
        <w:t xml:space="preserve"> </w:t>
      </w:r>
      <w:proofErr w:type="spellStart"/>
      <w:r w:rsidRPr="000A2F8B">
        <w:rPr>
          <w:rFonts w:ascii="Times New Roman" w:hAnsi="Times New Roman" w:cs="Times New Roman"/>
          <w:sz w:val="28"/>
          <w:szCs w:val="28"/>
        </w:rPr>
        <w:t>доску</w:t>
      </w:r>
      <w:proofErr w:type="spellEnd"/>
      <w:r w:rsidRPr="000A2F8B">
        <w:rPr>
          <w:rFonts w:ascii="Times New Roman" w:hAnsi="Times New Roman" w:cs="Times New Roman"/>
          <w:sz w:val="28"/>
          <w:szCs w:val="28"/>
        </w:rPr>
        <w:t>.</w:t>
      </w:r>
    </w:p>
    <w:p w:rsidR="00AD23F8" w:rsidRPr="000A2F8B" w:rsidRDefault="00C66D59" w:rsidP="000A2F8B">
      <w:pPr>
        <w:pStyle w:val="a3"/>
        <w:numPr>
          <w:ilvl w:val="0"/>
          <w:numId w:val="5"/>
        </w:numPr>
        <w:spacing w:line="360" w:lineRule="auto"/>
        <w:ind w:left="0" w:firstLine="357"/>
        <w:rPr>
          <w:rFonts w:ascii="Times New Roman" w:hAnsi="Times New Roman" w:cs="Times New Roman"/>
          <w:sz w:val="28"/>
          <w:szCs w:val="28"/>
          <w:lang w:val="ru-RU"/>
        </w:rPr>
      </w:pPr>
      <w:r w:rsidRPr="000A2F8B">
        <w:rPr>
          <w:rFonts w:ascii="Times New Roman" w:hAnsi="Times New Roman" w:cs="Times New Roman"/>
          <w:sz w:val="28"/>
          <w:szCs w:val="28"/>
          <w:lang w:val="ru-RU"/>
        </w:rPr>
        <w:t xml:space="preserve"> </w:t>
      </w:r>
      <w:r w:rsidRPr="000A2F8B">
        <w:rPr>
          <w:rFonts w:ascii="Times New Roman" w:hAnsi="Times New Roman" w:cs="Times New Roman"/>
          <w:b/>
          <w:sz w:val="28"/>
          <w:szCs w:val="28"/>
          <w:lang w:val="ru-RU"/>
        </w:rPr>
        <w:t>при</w:t>
      </w:r>
      <w:r w:rsidRPr="000A2F8B">
        <w:rPr>
          <w:rFonts w:ascii="Times New Roman" w:hAnsi="Times New Roman" w:cs="Times New Roman"/>
          <w:sz w:val="28"/>
          <w:szCs w:val="28"/>
          <w:lang w:val="ru-RU"/>
        </w:rPr>
        <w:t xml:space="preserve"> </w:t>
      </w:r>
      <w:r w:rsidRPr="000A2F8B">
        <w:rPr>
          <w:rFonts w:ascii="Times New Roman" w:hAnsi="Times New Roman" w:cs="Times New Roman"/>
          <w:b/>
          <w:bCs/>
          <w:sz w:val="28"/>
          <w:szCs w:val="28"/>
          <w:lang w:val="ru-RU"/>
        </w:rPr>
        <w:t>косоглазии</w:t>
      </w:r>
      <w:r w:rsidR="00EC2E8C" w:rsidRPr="000A2F8B">
        <w:rPr>
          <w:rFonts w:ascii="Times New Roman" w:hAnsi="Times New Roman" w:cs="Times New Roman"/>
          <w:b/>
          <w:bCs/>
          <w:sz w:val="28"/>
          <w:szCs w:val="28"/>
          <w:lang w:val="ru-RU"/>
        </w:rPr>
        <w:t xml:space="preserve"> с</w:t>
      </w:r>
      <w:r w:rsidR="00117FFA" w:rsidRPr="000A2F8B">
        <w:rPr>
          <w:rFonts w:ascii="Times New Roman" w:hAnsi="Times New Roman" w:cs="Times New Roman"/>
          <w:b/>
          <w:bCs/>
          <w:sz w:val="28"/>
          <w:szCs w:val="28"/>
          <w:lang w:val="ru-RU"/>
        </w:rPr>
        <w:t xml:space="preserve"> </w:t>
      </w:r>
      <w:proofErr w:type="spellStart"/>
      <w:r w:rsidR="00117FFA" w:rsidRPr="000A2F8B">
        <w:rPr>
          <w:rFonts w:ascii="Times New Roman" w:hAnsi="Times New Roman" w:cs="Times New Roman"/>
          <w:b/>
          <w:bCs/>
          <w:sz w:val="28"/>
          <w:szCs w:val="28"/>
          <w:lang w:val="ru-RU"/>
        </w:rPr>
        <w:t>амблиопией</w:t>
      </w:r>
      <w:proofErr w:type="spellEnd"/>
      <w:r w:rsidR="00117FFA" w:rsidRPr="000A2F8B">
        <w:rPr>
          <w:rFonts w:ascii="Times New Roman" w:hAnsi="Times New Roman" w:cs="Times New Roman"/>
          <w:b/>
          <w:bCs/>
          <w:sz w:val="28"/>
          <w:szCs w:val="28"/>
          <w:lang w:val="ru-RU"/>
        </w:rPr>
        <w:t xml:space="preserve"> </w:t>
      </w:r>
      <w:r w:rsidR="00117FFA" w:rsidRPr="000A2F8B">
        <w:rPr>
          <w:rFonts w:ascii="Times New Roman" w:hAnsi="Times New Roman" w:cs="Times New Roman"/>
          <w:sz w:val="28"/>
          <w:szCs w:val="28"/>
          <w:lang w:val="ru-RU"/>
        </w:rPr>
        <w:t>– в среднем ряду на первой парте (чем ниже ост</w:t>
      </w:r>
      <w:r w:rsidRPr="000A2F8B">
        <w:rPr>
          <w:rFonts w:ascii="Times New Roman" w:hAnsi="Times New Roman" w:cs="Times New Roman"/>
          <w:sz w:val="28"/>
          <w:szCs w:val="28"/>
          <w:lang w:val="ru-RU"/>
        </w:rPr>
        <w:t>рота зрения, тем ближе к доске);</w:t>
      </w:r>
    </w:p>
    <w:p w:rsidR="00C66D59" w:rsidRPr="000A2F8B" w:rsidRDefault="00C66D59" w:rsidP="000A2F8B">
      <w:pPr>
        <w:numPr>
          <w:ilvl w:val="0"/>
          <w:numId w:val="5"/>
        </w:numPr>
        <w:spacing w:after="0" w:line="360" w:lineRule="auto"/>
        <w:ind w:left="0" w:firstLine="357"/>
        <w:jc w:val="both"/>
        <w:rPr>
          <w:rFonts w:ascii="Times New Roman" w:hAnsi="Times New Roman" w:cs="Times New Roman"/>
          <w:sz w:val="28"/>
          <w:szCs w:val="28"/>
        </w:rPr>
      </w:pPr>
      <w:r w:rsidRPr="000A2F8B">
        <w:rPr>
          <w:rFonts w:ascii="Times New Roman" w:hAnsi="Times New Roman" w:cs="Times New Roman"/>
          <w:sz w:val="28"/>
          <w:szCs w:val="28"/>
        </w:rPr>
        <w:t xml:space="preserve">  детям</w:t>
      </w:r>
      <w:r w:rsidRPr="000A2F8B">
        <w:rPr>
          <w:rFonts w:ascii="Times New Roman" w:hAnsi="Times New Roman" w:cs="Times New Roman"/>
          <w:b/>
          <w:bCs/>
          <w:sz w:val="28"/>
          <w:szCs w:val="28"/>
        </w:rPr>
        <w:t xml:space="preserve"> с диагнозом астигматизм </w:t>
      </w:r>
      <w:r w:rsidRPr="000A2F8B">
        <w:rPr>
          <w:rFonts w:ascii="Times New Roman" w:hAnsi="Times New Roman" w:cs="Times New Roman"/>
          <w:sz w:val="28"/>
          <w:szCs w:val="28"/>
        </w:rPr>
        <w:t>– показан для рассаживания средний ряд. Парта зависит от остроты зрения.</w:t>
      </w:r>
    </w:p>
    <w:p w:rsidR="00117FFA" w:rsidRPr="000A2F8B" w:rsidRDefault="00C66D59" w:rsidP="000A2F8B">
      <w:pPr>
        <w:pStyle w:val="a3"/>
        <w:numPr>
          <w:ilvl w:val="0"/>
          <w:numId w:val="4"/>
        </w:numPr>
        <w:spacing w:line="360" w:lineRule="auto"/>
        <w:ind w:left="0" w:firstLine="357"/>
        <w:rPr>
          <w:rFonts w:ascii="Times New Roman" w:hAnsi="Times New Roman" w:cs="Times New Roman"/>
          <w:sz w:val="28"/>
          <w:szCs w:val="28"/>
          <w:lang w:val="ru-RU"/>
        </w:rPr>
      </w:pPr>
      <w:r w:rsidRPr="000A2F8B">
        <w:rPr>
          <w:rFonts w:ascii="Times New Roman" w:hAnsi="Times New Roman" w:cs="Times New Roman"/>
          <w:b/>
          <w:sz w:val="28"/>
          <w:szCs w:val="28"/>
          <w:lang w:val="ru-RU"/>
        </w:rPr>
        <w:t xml:space="preserve"> </w:t>
      </w:r>
      <w:r w:rsidR="00117FFA" w:rsidRPr="000A2F8B">
        <w:rPr>
          <w:rFonts w:ascii="Times New Roman" w:hAnsi="Times New Roman" w:cs="Times New Roman"/>
          <w:b/>
          <w:sz w:val="28"/>
          <w:szCs w:val="28"/>
          <w:lang w:val="ru-RU"/>
        </w:rPr>
        <w:t>при светобоязни</w:t>
      </w:r>
      <w:r w:rsidR="00AD23F8" w:rsidRPr="000A2F8B">
        <w:rPr>
          <w:rFonts w:ascii="Times New Roman" w:hAnsi="Times New Roman" w:cs="Times New Roman"/>
          <w:b/>
          <w:sz w:val="28"/>
          <w:szCs w:val="28"/>
          <w:lang w:val="ru-RU"/>
        </w:rPr>
        <w:t xml:space="preserve">, </w:t>
      </w:r>
      <w:r w:rsidR="00AD23F8" w:rsidRPr="000A2F8B">
        <w:rPr>
          <w:rFonts w:ascii="Times New Roman" w:hAnsi="Times New Roman" w:cs="Times New Roman"/>
          <w:sz w:val="28"/>
          <w:szCs w:val="28"/>
          <w:lang w:val="ru-RU"/>
        </w:rPr>
        <w:t xml:space="preserve">а это явление наблюдается при альбинизме, </w:t>
      </w:r>
      <w:proofErr w:type="spellStart"/>
      <w:r w:rsidR="00AD23F8" w:rsidRPr="000A2F8B">
        <w:rPr>
          <w:rFonts w:ascii="Times New Roman" w:hAnsi="Times New Roman" w:cs="Times New Roman"/>
          <w:sz w:val="28"/>
          <w:szCs w:val="28"/>
          <w:lang w:val="ru-RU"/>
        </w:rPr>
        <w:t>аниридии</w:t>
      </w:r>
      <w:proofErr w:type="spellEnd"/>
      <w:r w:rsidR="00AD23F8" w:rsidRPr="000A2F8B">
        <w:rPr>
          <w:rFonts w:ascii="Times New Roman" w:hAnsi="Times New Roman" w:cs="Times New Roman"/>
          <w:sz w:val="28"/>
          <w:szCs w:val="28"/>
          <w:lang w:val="ru-RU"/>
        </w:rPr>
        <w:t>, катаракте, дистрофии сетчатки, глаукоме</w:t>
      </w:r>
      <w:r w:rsidR="00117FFA" w:rsidRPr="000A2F8B">
        <w:rPr>
          <w:rFonts w:ascii="Times New Roman" w:hAnsi="Times New Roman" w:cs="Times New Roman"/>
          <w:sz w:val="28"/>
          <w:szCs w:val="28"/>
          <w:lang w:val="ru-RU"/>
        </w:rPr>
        <w:t xml:space="preserve"> — </w:t>
      </w:r>
      <w:r w:rsidR="00AD23F8" w:rsidRPr="000A2F8B">
        <w:rPr>
          <w:rFonts w:ascii="Times New Roman" w:hAnsi="Times New Roman" w:cs="Times New Roman"/>
          <w:sz w:val="28"/>
          <w:szCs w:val="28"/>
          <w:lang w:val="ru-RU"/>
        </w:rPr>
        <w:t xml:space="preserve">показано </w:t>
      </w:r>
      <w:r w:rsidR="00117FFA" w:rsidRPr="000A2F8B">
        <w:rPr>
          <w:rFonts w:ascii="Times New Roman" w:hAnsi="Times New Roman" w:cs="Times New Roman"/>
          <w:sz w:val="28"/>
          <w:szCs w:val="28"/>
          <w:lang w:val="ru-RU"/>
        </w:rPr>
        <w:t>рассаживание дальше от ок</w:t>
      </w:r>
      <w:r w:rsidR="00722843" w:rsidRPr="000A2F8B">
        <w:rPr>
          <w:rFonts w:ascii="Times New Roman" w:hAnsi="Times New Roman" w:cs="Times New Roman"/>
          <w:sz w:val="28"/>
          <w:szCs w:val="28"/>
          <w:lang w:val="ru-RU"/>
        </w:rPr>
        <w:t xml:space="preserve">он, использование </w:t>
      </w:r>
      <w:r w:rsidR="00117FFA" w:rsidRPr="000A2F8B">
        <w:rPr>
          <w:rFonts w:ascii="Times New Roman" w:hAnsi="Times New Roman" w:cs="Times New Roman"/>
          <w:sz w:val="28"/>
          <w:szCs w:val="28"/>
          <w:lang w:val="ru-RU"/>
        </w:rPr>
        <w:t xml:space="preserve">жалюзи для защиты от прямых солнечных лучей. </w:t>
      </w:r>
    </w:p>
    <w:p w:rsidR="00117FFA" w:rsidRPr="000A2F8B" w:rsidRDefault="00117FFA" w:rsidP="000A2F8B">
      <w:pPr>
        <w:numPr>
          <w:ilvl w:val="0"/>
          <w:numId w:val="3"/>
        </w:numPr>
        <w:tabs>
          <w:tab w:val="clear" w:pos="720"/>
          <w:tab w:val="num" w:pos="0"/>
        </w:tabs>
        <w:spacing w:after="0" w:line="360" w:lineRule="auto"/>
        <w:ind w:left="0" w:firstLine="357"/>
        <w:jc w:val="both"/>
        <w:rPr>
          <w:rFonts w:ascii="Times New Roman" w:hAnsi="Times New Roman" w:cs="Times New Roman"/>
          <w:sz w:val="28"/>
          <w:szCs w:val="28"/>
        </w:rPr>
      </w:pPr>
      <w:r w:rsidRPr="000A2F8B">
        <w:rPr>
          <w:rFonts w:ascii="Times New Roman" w:hAnsi="Times New Roman" w:cs="Times New Roman"/>
          <w:sz w:val="28"/>
          <w:szCs w:val="28"/>
        </w:rPr>
        <w:t xml:space="preserve">  </w:t>
      </w:r>
      <w:r w:rsidR="00AD23F8" w:rsidRPr="000A2F8B">
        <w:rPr>
          <w:rFonts w:ascii="Times New Roman" w:hAnsi="Times New Roman" w:cs="Times New Roman"/>
          <w:b/>
          <w:sz w:val="28"/>
          <w:szCs w:val="28"/>
        </w:rPr>
        <w:t>при атрофии</w:t>
      </w:r>
      <w:r w:rsidRPr="000A2F8B">
        <w:rPr>
          <w:rFonts w:ascii="Times New Roman" w:hAnsi="Times New Roman" w:cs="Times New Roman"/>
          <w:b/>
          <w:sz w:val="28"/>
          <w:szCs w:val="28"/>
        </w:rPr>
        <w:t xml:space="preserve"> зрительного нерва,</w:t>
      </w:r>
      <w:r w:rsidR="00AD23F8" w:rsidRPr="000A2F8B">
        <w:rPr>
          <w:rFonts w:ascii="Times New Roman" w:hAnsi="Times New Roman" w:cs="Times New Roman"/>
          <w:b/>
          <w:sz w:val="28"/>
          <w:szCs w:val="28"/>
        </w:rPr>
        <w:t xml:space="preserve"> б</w:t>
      </w:r>
      <w:r w:rsidR="00035E15" w:rsidRPr="000A2F8B">
        <w:rPr>
          <w:rFonts w:ascii="Times New Roman" w:hAnsi="Times New Roman" w:cs="Times New Roman"/>
          <w:b/>
          <w:sz w:val="28"/>
          <w:szCs w:val="28"/>
        </w:rPr>
        <w:t>лизорукости</w:t>
      </w:r>
      <w:r w:rsidR="00035E15" w:rsidRPr="000A2F8B">
        <w:rPr>
          <w:rFonts w:ascii="Times New Roman" w:hAnsi="Times New Roman" w:cs="Times New Roman"/>
          <w:sz w:val="28"/>
          <w:szCs w:val="28"/>
        </w:rPr>
        <w:t xml:space="preserve">; — требуется больше </w:t>
      </w:r>
      <w:r w:rsidRPr="000A2F8B">
        <w:rPr>
          <w:rFonts w:ascii="Times New Roman" w:hAnsi="Times New Roman" w:cs="Times New Roman"/>
          <w:sz w:val="28"/>
          <w:szCs w:val="28"/>
        </w:rPr>
        <w:t xml:space="preserve">освещенности при зрительной работе. Этим детям нужна парта у окна. </w:t>
      </w:r>
    </w:p>
    <w:p w:rsidR="00117FFA" w:rsidRPr="000A2F8B" w:rsidRDefault="00C66D59" w:rsidP="000A2F8B">
      <w:pPr>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О</w:t>
      </w:r>
      <w:r w:rsidR="00117FFA" w:rsidRPr="000A2F8B">
        <w:rPr>
          <w:rFonts w:ascii="Times New Roman" w:hAnsi="Times New Roman" w:cs="Times New Roman"/>
          <w:sz w:val="28"/>
          <w:szCs w:val="28"/>
        </w:rPr>
        <w:t xml:space="preserve">бязательно учитывается наличие </w:t>
      </w:r>
      <w:r w:rsidR="00117FFA" w:rsidRPr="000A2F8B">
        <w:rPr>
          <w:rFonts w:ascii="Times New Roman" w:hAnsi="Times New Roman" w:cs="Times New Roman"/>
          <w:b/>
          <w:bCs/>
          <w:sz w:val="28"/>
          <w:szCs w:val="28"/>
        </w:rPr>
        <w:t>окклюзии</w:t>
      </w:r>
      <w:r w:rsidR="00035E15" w:rsidRPr="000A2F8B">
        <w:rPr>
          <w:rFonts w:ascii="Times New Roman" w:hAnsi="Times New Roman" w:cs="Times New Roman"/>
          <w:b/>
          <w:bCs/>
          <w:sz w:val="28"/>
          <w:szCs w:val="28"/>
        </w:rPr>
        <w:t xml:space="preserve"> </w:t>
      </w:r>
      <w:r w:rsidR="00035E15" w:rsidRPr="000A2F8B">
        <w:rPr>
          <w:rFonts w:ascii="Times New Roman" w:hAnsi="Times New Roman" w:cs="Times New Roman"/>
          <w:bCs/>
          <w:sz w:val="28"/>
          <w:szCs w:val="28"/>
        </w:rPr>
        <w:t>(наклейка закрывающая глаз)</w:t>
      </w:r>
      <w:r w:rsidR="00117FFA" w:rsidRPr="000A2F8B">
        <w:rPr>
          <w:rFonts w:ascii="Times New Roman" w:hAnsi="Times New Roman" w:cs="Times New Roman"/>
          <w:b/>
          <w:bCs/>
          <w:sz w:val="28"/>
          <w:szCs w:val="28"/>
        </w:rPr>
        <w:t>.</w:t>
      </w:r>
      <w:r w:rsidR="00117FFA" w:rsidRPr="000A2F8B">
        <w:rPr>
          <w:rFonts w:ascii="Times New Roman" w:hAnsi="Times New Roman" w:cs="Times New Roman"/>
          <w:sz w:val="28"/>
          <w:szCs w:val="28"/>
        </w:rPr>
        <w:t xml:space="preserve"> Если о</w:t>
      </w:r>
      <w:r w:rsidRPr="000A2F8B">
        <w:rPr>
          <w:rFonts w:ascii="Times New Roman" w:hAnsi="Times New Roman" w:cs="Times New Roman"/>
          <w:sz w:val="28"/>
          <w:szCs w:val="28"/>
        </w:rPr>
        <w:t>кклюзия левого глаза, то ребёнок сидит</w:t>
      </w:r>
      <w:r w:rsidR="00117FFA" w:rsidRPr="000A2F8B">
        <w:rPr>
          <w:rFonts w:ascii="Times New Roman" w:hAnsi="Times New Roman" w:cs="Times New Roman"/>
          <w:sz w:val="28"/>
          <w:szCs w:val="28"/>
        </w:rPr>
        <w:t xml:space="preserve"> справа от педагога, если окклюзия правого глаза – слева. </w:t>
      </w:r>
    </w:p>
    <w:p w:rsidR="00C41233" w:rsidRPr="000A2F8B" w:rsidRDefault="00C41233" w:rsidP="000A2F8B">
      <w:pPr>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Так же в работе с</w:t>
      </w:r>
      <w:r w:rsidR="00C255EC" w:rsidRPr="000A2F8B">
        <w:rPr>
          <w:rFonts w:ascii="Times New Roman" w:hAnsi="Times New Roman" w:cs="Times New Roman"/>
          <w:sz w:val="28"/>
          <w:szCs w:val="28"/>
        </w:rPr>
        <w:t xml:space="preserve">ледует учитывать, что у детей с </w:t>
      </w:r>
      <w:proofErr w:type="spellStart"/>
      <w:r w:rsidR="00C255EC" w:rsidRPr="000A2F8B">
        <w:rPr>
          <w:rFonts w:ascii="Times New Roman" w:hAnsi="Times New Roman" w:cs="Times New Roman"/>
          <w:sz w:val="28"/>
          <w:szCs w:val="28"/>
        </w:rPr>
        <w:t>амблиопией</w:t>
      </w:r>
      <w:proofErr w:type="spellEnd"/>
      <w:r w:rsidR="00C255EC" w:rsidRPr="000A2F8B">
        <w:rPr>
          <w:rFonts w:ascii="Times New Roman" w:hAnsi="Times New Roman" w:cs="Times New Roman"/>
          <w:sz w:val="28"/>
          <w:szCs w:val="28"/>
        </w:rPr>
        <w:t>, с косоглазием отсутствует бинокулярное зрение (возможность видеть двумя глазами одновременно, картинка сливается и даёт объём - 3</w:t>
      </w:r>
      <w:r w:rsidR="00C255EC" w:rsidRPr="000A2F8B">
        <w:rPr>
          <w:rFonts w:ascii="Times New Roman" w:hAnsi="Times New Roman" w:cs="Times New Roman"/>
          <w:sz w:val="28"/>
          <w:szCs w:val="28"/>
          <w:lang w:val="en-US"/>
        </w:rPr>
        <w:t>D</w:t>
      </w:r>
      <w:r w:rsidR="00C255EC" w:rsidRPr="000A2F8B">
        <w:rPr>
          <w:rFonts w:ascii="Times New Roman" w:hAnsi="Times New Roman" w:cs="Times New Roman"/>
          <w:sz w:val="28"/>
          <w:szCs w:val="28"/>
        </w:rPr>
        <w:t xml:space="preserve"> эффект) им присуще монокулярное (одноглазое зрение, плоскостное изображение) или одновременное (каждым глазом по отдельности, плоскостное изображение). При рассматривании и описании картины, иллюстрации </w:t>
      </w:r>
      <w:r w:rsidR="00643A17" w:rsidRPr="000A2F8B">
        <w:rPr>
          <w:rFonts w:ascii="Times New Roman" w:hAnsi="Times New Roman" w:cs="Times New Roman"/>
          <w:sz w:val="28"/>
          <w:szCs w:val="28"/>
        </w:rPr>
        <w:t>необходимо словесно проговаривать расположение предметов (объектов) с учётом плановости (на первом плане, на втором, на заднем плане) иначе дети могут воспринять</w:t>
      </w:r>
      <w:r w:rsidR="000A2F8B">
        <w:rPr>
          <w:rFonts w:ascii="Times New Roman" w:hAnsi="Times New Roman" w:cs="Times New Roman"/>
          <w:sz w:val="28"/>
          <w:szCs w:val="28"/>
        </w:rPr>
        <w:t xml:space="preserve"> </w:t>
      </w:r>
      <w:r w:rsidR="00643A17" w:rsidRPr="000A2F8B">
        <w:rPr>
          <w:rFonts w:ascii="Times New Roman" w:hAnsi="Times New Roman" w:cs="Times New Roman"/>
          <w:sz w:val="28"/>
          <w:szCs w:val="28"/>
        </w:rPr>
        <w:t xml:space="preserve">изображение </w:t>
      </w:r>
      <w:proofErr w:type="spellStart"/>
      <w:r w:rsidR="00643A17" w:rsidRPr="000A2F8B">
        <w:rPr>
          <w:rFonts w:ascii="Times New Roman" w:hAnsi="Times New Roman" w:cs="Times New Roman"/>
          <w:sz w:val="28"/>
          <w:szCs w:val="28"/>
        </w:rPr>
        <w:t>плоскостно</w:t>
      </w:r>
      <w:proofErr w:type="spellEnd"/>
      <w:r w:rsidR="00643A17" w:rsidRPr="000A2F8B">
        <w:rPr>
          <w:rFonts w:ascii="Times New Roman" w:hAnsi="Times New Roman" w:cs="Times New Roman"/>
          <w:sz w:val="28"/>
          <w:szCs w:val="28"/>
        </w:rPr>
        <w:t xml:space="preserve"> (все предметы в одной линии).</w:t>
      </w:r>
    </w:p>
    <w:p w:rsidR="00340E94" w:rsidRPr="000A2F8B" w:rsidRDefault="00340E94" w:rsidP="000A2F8B">
      <w:pPr>
        <w:spacing w:after="0" w:line="360" w:lineRule="auto"/>
        <w:ind w:firstLine="357"/>
        <w:jc w:val="both"/>
        <w:rPr>
          <w:rFonts w:ascii="Times New Roman" w:eastAsia="Times New Roman" w:hAnsi="Times New Roman" w:cs="Times New Roman"/>
          <w:color w:val="FF0000"/>
          <w:sz w:val="28"/>
          <w:szCs w:val="28"/>
          <w:lang w:eastAsia="ru-RU"/>
        </w:rPr>
      </w:pPr>
      <w:r w:rsidRPr="000A2F8B">
        <w:rPr>
          <w:rFonts w:ascii="Times New Roman" w:eastAsia="Times New Roman" w:hAnsi="Times New Roman" w:cs="Times New Roman"/>
          <w:sz w:val="28"/>
          <w:szCs w:val="28"/>
          <w:lang w:eastAsia="ru-RU"/>
        </w:rPr>
        <w:t>Для правильной посадки и удобств</w:t>
      </w:r>
      <w:r w:rsidR="00C255EC" w:rsidRPr="000A2F8B">
        <w:rPr>
          <w:rFonts w:ascii="Times New Roman" w:eastAsia="Times New Roman" w:hAnsi="Times New Roman" w:cs="Times New Roman"/>
          <w:sz w:val="28"/>
          <w:szCs w:val="28"/>
          <w:lang w:eastAsia="ru-RU"/>
        </w:rPr>
        <w:t>а</w:t>
      </w:r>
      <w:r w:rsidRPr="000A2F8B">
        <w:rPr>
          <w:rFonts w:ascii="Times New Roman" w:eastAsia="Times New Roman" w:hAnsi="Times New Roman" w:cs="Times New Roman"/>
          <w:sz w:val="28"/>
          <w:szCs w:val="28"/>
          <w:lang w:eastAsia="ru-RU"/>
        </w:rPr>
        <w:t xml:space="preserve"> в работе </w:t>
      </w:r>
      <w:r w:rsidR="00035E15" w:rsidRPr="000A2F8B">
        <w:rPr>
          <w:rFonts w:ascii="Times New Roman" w:eastAsia="Times New Roman" w:hAnsi="Times New Roman" w:cs="Times New Roman"/>
          <w:sz w:val="28"/>
          <w:szCs w:val="28"/>
          <w:lang w:eastAsia="ru-RU"/>
        </w:rPr>
        <w:t>очень важны размер и конструкция</w:t>
      </w:r>
      <w:r w:rsidRPr="000A2F8B">
        <w:rPr>
          <w:rFonts w:ascii="Times New Roman" w:eastAsia="Times New Roman" w:hAnsi="Times New Roman" w:cs="Times New Roman"/>
          <w:sz w:val="28"/>
          <w:szCs w:val="28"/>
          <w:lang w:eastAsia="ru-RU"/>
        </w:rPr>
        <w:t xml:space="preserve"> парты. Наиболее удобны одинарные парты, у которых крышка поднимается и ставится под нужным углом. Это дает возможность ребенку при чтении сидеть относительно прямо, не слишком наклоняя голову и туловище. В </w:t>
      </w:r>
      <w:r w:rsidRPr="000A2F8B">
        <w:rPr>
          <w:rFonts w:ascii="Times New Roman" w:eastAsia="Times New Roman" w:hAnsi="Times New Roman" w:cs="Times New Roman"/>
          <w:sz w:val="28"/>
          <w:szCs w:val="28"/>
          <w:lang w:eastAsia="ru-RU"/>
        </w:rPr>
        <w:lastRenderedPageBreak/>
        <w:t xml:space="preserve">тех случаях, когда парта не имеет поднимающейся крышки, необходимо использовать подставку для книг особенно для детей у кого высокая близорукость, нистагм и сходящееся косоглазие. </w:t>
      </w:r>
      <w:r w:rsidR="00035E15" w:rsidRPr="000A2F8B">
        <w:rPr>
          <w:rFonts w:ascii="Times New Roman" w:eastAsia="Times New Roman" w:hAnsi="Times New Roman" w:cs="Times New Roman"/>
          <w:sz w:val="28"/>
          <w:szCs w:val="28"/>
          <w:lang w:eastAsia="ru-RU"/>
        </w:rPr>
        <w:t xml:space="preserve">При данных патологиях материал легче (без лишнего напряжения зрения) воспринимается в вертикальной плоскости. </w:t>
      </w:r>
      <w:r w:rsidRPr="000A2F8B">
        <w:rPr>
          <w:rFonts w:ascii="Times New Roman" w:eastAsia="Times New Roman" w:hAnsi="Times New Roman" w:cs="Times New Roman"/>
          <w:sz w:val="28"/>
          <w:szCs w:val="28"/>
          <w:lang w:eastAsia="ru-RU"/>
        </w:rPr>
        <w:t>При расходящемся косоглазии наглядный материал лучше положить на стол</w:t>
      </w:r>
      <w:r w:rsidR="00035E15" w:rsidRPr="000A2F8B">
        <w:rPr>
          <w:rFonts w:ascii="Times New Roman" w:eastAsia="Times New Roman" w:hAnsi="Times New Roman" w:cs="Times New Roman"/>
          <w:sz w:val="28"/>
          <w:szCs w:val="28"/>
          <w:lang w:eastAsia="ru-RU"/>
        </w:rPr>
        <w:t>, или даже на колени (материал легче воспринимается в горизонтальной плоскости)</w:t>
      </w:r>
      <w:r w:rsidRPr="000A2F8B">
        <w:rPr>
          <w:rFonts w:ascii="Times New Roman" w:eastAsia="Times New Roman" w:hAnsi="Times New Roman" w:cs="Times New Roman"/>
          <w:sz w:val="28"/>
          <w:szCs w:val="28"/>
          <w:lang w:eastAsia="ru-RU"/>
        </w:rPr>
        <w:t>.</w:t>
      </w:r>
    </w:p>
    <w:p w:rsidR="00AB7A9B" w:rsidRPr="000A2F8B" w:rsidRDefault="00AB7A9B" w:rsidP="000A2F8B">
      <w:pPr>
        <w:pStyle w:val="a4"/>
        <w:spacing w:line="360" w:lineRule="auto"/>
        <w:ind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Оптимальное расстояние между глазами и объектами зрительной работы для детей младшего школьного возраста с миопией и глаукомой составляет 24 см, для старших школьников — от 30 до 35 см. При остроте зрения 0,06—0,2 это расстояни</w:t>
      </w:r>
      <w:r w:rsidR="000A2F8B">
        <w:rPr>
          <w:rFonts w:ascii="Times New Roman" w:eastAsiaTheme="minorHAnsi" w:hAnsi="Times New Roman" w:cs="Times New Roman"/>
          <w:sz w:val="28"/>
          <w:szCs w:val="28"/>
          <w:lang w:val="ru-RU"/>
        </w:rPr>
        <w:t xml:space="preserve">е сокращается до 17—25 см, при </w:t>
      </w:r>
      <w:r w:rsidRPr="000A2F8B">
        <w:rPr>
          <w:rFonts w:ascii="Times New Roman" w:eastAsiaTheme="minorHAnsi" w:hAnsi="Times New Roman" w:cs="Times New Roman"/>
          <w:sz w:val="28"/>
          <w:szCs w:val="28"/>
          <w:lang w:val="ru-RU"/>
        </w:rPr>
        <w:t>остроте зрения 0,01—0,05 до 3—12 см.</w:t>
      </w:r>
    </w:p>
    <w:p w:rsidR="00AB7A9B" w:rsidRPr="000A2F8B" w:rsidRDefault="00AB7A9B" w:rsidP="000A2F8B">
      <w:pPr>
        <w:pStyle w:val="a4"/>
        <w:spacing w:line="360" w:lineRule="auto"/>
        <w:ind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Слабовидящие школьники, наклоняясь при чтении и письме, затеняют рабочую поверхность, освещенность страницы при этом снижается. Так, если при чтении текста на расстоянии 33 см от глаз освещенность</w:t>
      </w:r>
      <w:r w:rsidR="00173928" w:rsidRPr="000A2F8B">
        <w:rPr>
          <w:rFonts w:ascii="Times New Roman" w:eastAsiaTheme="minorHAnsi" w:hAnsi="Times New Roman" w:cs="Times New Roman"/>
          <w:sz w:val="28"/>
          <w:szCs w:val="28"/>
          <w:lang w:val="ru-RU"/>
        </w:rPr>
        <w:t xml:space="preserve"> на странице книги составляет 70</w:t>
      </w:r>
      <w:r w:rsidRPr="000A2F8B">
        <w:rPr>
          <w:rFonts w:ascii="Times New Roman" w:eastAsiaTheme="minorHAnsi" w:hAnsi="Times New Roman" w:cs="Times New Roman"/>
          <w:sz w:val="28"/>
          <w:szCs w:val="28"/>
          <w:lang w:val="ru-RU"/>
        </w:rPr>
        <w:t>0 л</w:t>
      </w:r>
      <w:r w:rsidR="00173928" w:rsidRPr="000A2F8B">
        <w:rPr>
          <w:rFonts w:ascii="Times New Roman" w:eastAsiaTheme="minorHAnsi" w:hAnsi="Times New Roman" w:cs="Times New Roman"/>
          <w:sz w:val="28"/>
          <w:szCs w:val="28"/>
          <w:lang w:val="ru-RU"/>
        </w:rPr>
        <w:t>ю</w:t>
      </w:r>
      <w:r w:rsidRPr="000A2F8B">
        <w:rPr>
          <w:rFonts w:ascii="Times New Roman" w:eastAsiaTheme="minorHAnsi" w:hAnsi="Times New Roman" w:cs="Times New Roman"/>
          <w:sz w:val="28"/>
          <w:szCs w:val="28"/>
          <w:lang w:val="ru-RU"/>
        </w:rPr>
        <w:t>к</w:t>
      </w:r>
      <w:r w:rsidR="00173928" w:rsidRPr="000A2F8B">
        <w:rPr>
          <w:rFonts w:ascii="Times New Roman" w:eastAsiaTheme="minorHAnsi" w:hAnsi="Times New Roman" w:cs="Times New Roman"/>
          <w:sz w:val="28"/>
          <w:szCs w:val="28"/>
          <w:lang w:val="ru-RU"/>
        </w:rPr>
        <w:t>с</w:t>
      </w:r>
      <w:r w:rsidRPr="000A2F8B">
        <w:rPr>
          <w:rFonts w:ascii="Times New Roman" w:eastAsiaTheme="minorHAnsi" w:hAnsi="Times New Roman" w:cs="Times New Roman"/>
          <w:sz w:val="28"/>
          <w:szCs w:val="28"/>
          <w:lang w:val="ru-RU"/>
        </w:rPr>
        <w:t xml:space="preserve"> (минимально допустимый уровень), то на расстоянии 10 см — всего 150 л</w:t>
      </w:r>
      <w:r w:rsidR="00173928" w:rsidRPr="000A2F8B">
        <w:rPr>
          <w:rFonts w:ascii="Times New Roman" w:eastAsiaTheme="minorHAnsi" w:hAnsi="Times New Roman" w:cs="Times New Roman"/>
          <w:sz w:val="28"/>
          <w:szCs w:val="28"/>
          <w:lang w:val="ru-RU"/>
        </w:rPr>
        <w:t>ю</w:t>
      </w:r>
      <w:r w:rsidRPr="000A2F8B">
        <w:rPr>
          <w:rFonts w:ascii="Times New Roman" w:eastAsiaTheme="minorHAnsi" w:hAnsi="Times New Roman" w:cs="Times New Roman"/>
          <w:sz w:val="28"/>
          <w:szCs w:val="28"/>
          <w:lang w:val="ru-RU"/>
        </w:rPr>
        <w:t>к</w:t>
      </w:r>
      <w:r w:rsidR="00173928" w:rsidRPr="000A2F8B">
        <w:rPr>
          <w:rFonts w:ascii="Times New Roman" w:eastAsiaTheme="minorHAnsi" w:hAnsi="Times New Roman" w:cs="Times New Roman"/>
          <w:sz w:val="28"/>
          <w:szCs w:val="28"/>
          <w:lang w:val="ru-RU"/>
        </w:rPr>
        <w:t>с</w:t>
      </w:r>
      <w:r w:rsidRPr="000A2F8B">
        <w:rPr>
          <w:rFonts w:ascii="Times New Roman" w:eastAsiaTheme="minorHAnsi" w:hAnsi="Times New Roman" w:cs="Times New Roman"/>
          <w:sz w:val="28"/>
          <w:szCs w:val="28"/>
          <w:lang w:val="ru-RU"/>
        </w:rPr>
        <w:t>. Увеличить освещенность на рабочем месте можно, используя местное освещение с помощью лампы накаливания.</w:t>
      </w:r>
    </w:p>
    <w:p w:rsidR="00A1208A" w:rsidRPr="000A2F8B" w:rsidRDefault="00AB7A9B" w:rsidP="000A2F8B">
      <w:pPr>
        <w:tabs>
          <w:tab w:val="left" w:pos="558"/>
        </w:tabs>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Для слабовидящих детей важна степень равномерности освещения рабочей по</w:t>
      </w:r>
      <w:r w:rsidR="00340E94" w:rsidRPr="000A2F8B">
        <w:rPr>
          <w:rFonts w:ascii="Times New Roman" w:hAnsi="Times New Roman" w:cs="Times New Roman"/>
          <w:sz w:val="28"/>
          <w:szCs w:val="28"/>
        </w:rPr>
        <w:t>верхности. Р</w:t>
      </w:r>
      <w:r w:rsidRPr="000A2F8B">
        <w:rPr>
          <w:rFonts w:ascii="Times New Roman" w:hAnsi="Times New Roman" w:cs="Times New Roman"/>
          <w:sz w:val="28"/>
          <w:szCs w:val="28"/>
        </w:rPr>
        <w:t xml:space="preserve">азница в яркости между рабочей поверхностью </w:t>
      </w:r>
      <w:r w:rsidR="00340E94" w:rsidRPr="000A2F8B">
        <w:rPr>
          <w:rFonts w:ascii="Times New Roman" w:hAnsi="Times New Roman" w:cs="Times New Roman"/>
          <w:sz w:val="28"/>
          <w:szCs w:val="28"/>
        </w:rPr>
        <w:t xml:space="preserve">и окружающим пространством </w:t>
      </w:r>
      <w:r w:rsidRPr="000A2F8B">
        <w:rPr>
          <w:rFonts w:ascii="Times New Roman" w:hAnsi="Times New Roman" w:cs="Times New Roman"/>
          <w:sz w:val="28"/>
          <w:szCs w:val="28"/>
        </w:rPr>
        <w:t xml:space="preserve">приводит к повышенному утомлению и снижению зрительной работоспособности. </w:t>
      </w:r>
    </w:p>
    <w:p w:rsidR="002174EB" w:rsidRPr="000A2F8B" w:rsidRDefault="002174EB" w:rsidP="000A2F8B">
      <w:pPr>
        <w:pStyle w:val="a4"/>
        <w:spacing w:line="360" w:lineRule="auto"/>
        <w:ind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Для учеников с низкой остротой зрения рекомендуется использовать тетрад</w:t>
      </w:r>
      <w:r w:rsidR="00E53C1F" w:rsidRPr="000A2F8B">
        <w:rPr>
          <w:rFonts w:ascii="Times New Roman" w:eastAsiaTheme="minorHAnsi" w:hAnsi="Times New Roman" w:cs="Times New Roman"/>
          <w:sz w:val="28"/>
          <w:szCs w:val="28"/>
          <w:lang w:val="ru-RU"/>
        </w:rPr>
        <w:t xml:space="preserve">и и прописи с широкой строкой, </w:t>
      </w:r>
      <w:r w:rsidRPr="000A2F8B">
        <w:rPr>
          <w:rFonts w:ascii="Times New Roman" w:eastAsiaTheme="minorHAnsi" w:hAnsi="Times New Roman" w:cs="Times New Roman"/>
          <w:sz w:val="28"/>
          <w:szCs w:val="28"/>
          <w:lang w:val="ru-RU"/>
        </w:rPr>
        <w:t>дополнительной разлиновкой</w:t>
      </w:r>
      <w:r w:rsidR="00E53C1F" w:rsidRPr="000A2F8B">
        <w:rPr>
          <w:rFonts w:ascii="Times New Roman" w:eastAsiaTheme="minorHAnsi" w:hAnsi="Times New Roman" w:cs="Times New Roman"/>
          <w:sz w:val="28"/>
          <w:szCs w:val="28"/>
          <w:lang w:val="ru-RU"/>
        </w:rPr>
        <w:t xml:space="preserve"> с широким промежутком между строками, и крупной клеткой. Линии должны быть чётко пропечатанными на бумаге с плотной фактурой.</w:t>
      </w:r>
      <w:r w:rsidRPr="000A2F8B">
        <w:rPr>
          <w:rFonts w:ascii="Times New Roman" w:eastAsiaTheme="minorHAnsi" w:hAnsi="Times New Roman" w:cs="Times New Roman"/>
          <w:sz w:val="28"/>
          <w:szCs w:val="28"/>
          <w:lang w:val="ru-RU"/>
        </w:rPr>
        <w:t xml:space="preserve"> Не рекомендуется писать на тонкой и/или глянцевой бумаге.</w:t>
      </w:r>
      <w:r w:rsidR="00E53C1F" w:rsidRPr="000A2F8B">
        <w:rPr>
          <w:rFonts w:ascii="Times New Roman" w:eastAsiaTheme="minorHAnsi" w:hAnsi="Times New Roman" w:cs="Times New Roman"/>
          <w:sz w:val="28"/>
          <w:szCs w:val="28"/>
          <w:lang w:val="ru-RU"/>
        </w:rPr>
        <w:t xml:space="preserve"> </w:t>
      </w:r>
      <w:r w:rsidR="00035E15" w:rsidRPr="000A2F8B">
        <w:rPr>
          <w:rFonts w:ascii="Times New Roman" w:eastAsiaTheme="minorHAnsi" w:hAnsi="Times New Roman" w:cs="Times New Roman"/>
          <w:sz w:val="28"/>
          <w:szCs w:val="28"/>
          <w:lang w:val="ru-RU"/>
        </w:rPr>
        <w:t>В работе желательно исключить все пособия имеющие глянцевую поверхность для того что</w:t>
      </w:r>
      <w:r w:rsidR="00002260" w:rsidRPr="000A2F8B">
        <w:rPr>
          <w:rFonts w:ascii="Times New Roman" w:eastAsiaTheme="minorHAnsi" w:hAnsi="Times New Roman" w:cs="Times New Roman"/>
          <w:sz w:val="28"/>
          <w:szCs w:val="28"/>
          <w:lang w:val="ru-RU"/>
        </w:rPr>
        <w:t>бы минимизировать блики, напрягающие зрение. Для слабовидящих обучающихся</w:t>
      </w:r>
      <w:r w:rsidR="00E53C1F" w:rsidRPr="000A2F8B">
        <w:rPr>
          <w:rFonts w:ascii="Times New Roman" w:eastAsiaTheme="minorHAnsi" w:hAnsi="Times New Roman" w:cs="Times New Roman"/>
          <w:sz w:val="28"/>
          <w:szCs w:val="28"/>
          <w:lang w:val="ru-RU"/>
        </w:rPr>
        <w:t xml:space="preserve"> использовать специализированные учебники с крупным шрифтом, увеличенные рабочие </w:t>
      </w:r>
      <w:r w:rsidR="00E53C1F" w:rsidRPr="000A2F8B">
        <w:rPr>
          <w:rFonts w:ascii="Times New Roman" w:eastAsiaTheme="minorHAnsi" w:hAnsi="Times New Roman" w:cs="Times New Roman"/>
          <w:sz w:val="28"/>
          <w:szCs w:val="28"/>
          <w:lang w:val="ru-RU"/>
        </w:rPr>
        <w:lastRenderedPageBreak/>
        <w:t>тетради и прописи</w:t>
      </w:r>
      <w:r w:rsidR="00002260" w:rsidRPr="000A2F8B">
        <w:rPr>
          <w:rFonts w:ascii="Times New Roman" w:eastAsiaTheme="minorHAnsi" w:hAnsi="Times New Roman" w:cs="Times New Roman"/>
          <w:sz w:val="28"/>
          <w:szCs w:val="28"/>
          <w:lang w:val="ru-RU"/>
        </w:rPr>
        <w:t xml:space="preserve"> в формате А4</w:t>
      </w:r>
      <w:r w:rsidR="00E53C1F" w:rsidRPr="000A2F8B">
        <w:rPr>
          <w:rFonts w:ascii="Times New Roman" w:eastAsiaTheme="minorHAnsi" w:hAnsi="Times New Roman" w:cs="Times New Roman"/>
          <w:sz w:val="28"/>
          <w:szCs w:val="28"/>
          <w:lang w:val="ru-RU"/>
        </w:rPr>
        <w:t xml:space="preserve">, </w:t>
      </w:r>
      <w:r w:rsidR="00E53C1F" w:rsidRPr="000A2F8B">
        <w:rPr>
          <w:rFonts w:ascii="Times New Roman" w:hAnsi="Times New Roman" w:cs="Times New Roman"/>
          <w:sz w:val="28"/>
          <w:szCs w:val="28"/>
          <w:lang w:val="ru-RU"/>
        </w:rPr>
        <w:t>для уменьшения зрительного напряжения</w:t>
      </w:r>
      <w:r w:rsidR="00002260" w:rsidRPr="000A2F8B">
        <w:rPr>
          <w:rFonts w:ascii="Times New Roman" w:eastAsiaTheme="minorHAnsi" w:hAnsi="Times New Roman" w:cs="Times New Roman"/>
          <w:sz w:val="28"/>
          <w:szCs w:val="28"/>
          <w:lang w:val="ru-RU"/>
        </w:rPr>
        <w:t xml:space="preserve">. </w:t>
      </w:r>
    </w:p>
    <w:p w:rsidR="00E25098" w:rsidRPr="000A2F8B" w:rsidRDefault="00E25098" w:rsidP="000A2F8B">
      <w:pPr>
        <w:pStyle w:val="a4"/>
        <w:spacing w:line="360" w:lineRule="auto"/>
        <w:ind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Облегчить зрительную работу на уроке также помогут следующие приспособления:</w:t>
      </w:r>
    </w:p>
    <w:p w:rsidR="00E25098" w:rsidRPr="000A2F8B" w:rsidRDefault="00002260" w:rsidP="000A2F8B">
      <w:pPr>
        <w:pStyle w:val="a4"/>
        <w:numPr>
          <w:ilvl w:val="0"/>
          <w:numId w:val="3"/>
        </w:numPr>
        <w:tabs>
          <w:tab w:val="clear" w:pos="720"/>
          <w:tab w:val="num" w:pos="426"/>
          <w:tab w:val="left" w:pos="993"/>
        </w:tabs>
        <w:spacing w:line="360" w:lineRule="auto"/>
        <w:ind w:left="142"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подкладной лист</w:t>
      </w:r>
      <w:r w:rsidR="00E25098" w:rsidRPr="000A2F8B">
        <w:rPr>
          <w:rFonts w:ascii="Times New Roman" w:eastAsiaTheme="minorHAnsi" w:hAnsi="Times New Roman" w:cs="Times New Roman"/>
          <w:sz w:val="28"/>
          <w:szCs w:val="28"/>
          <w:lang w:val="ru-RU"/>
        </w:rPr>
        <w:t xml:space="preserve"> (</w:t>
      </w:r>
      <w:r w:rsidRPr="000A2F8B">
        <w:rPr>
          <w:rFonts w:ascii="Times New Roman" w:eastAsiaTheme="minorHAnsi" w:hAnsi="Times New Roman" w:cs="Times New Roman"/>
          <w:sz w:val="28"/>
          <w:szCs w:val="28"/>
          <w:lang w:val="ru-RU"/>
        </w:rPr>
        <w:t xml:space="preserve">под страницу учебника подкладывается лист чёрного </w:t>
      </w:r>
      <w:proofErr w:type="spellStart"/>
      <w:r w:rsidRPr="000A2F8B">
        <w:rPr>
          <w:rFonts w:ascii="Times New Roman" w:eastAsiaTheme="minorHAnsi" w:hAnsi="Times New Roman" w:cs="Times New Roman"/>
          <w:sz w:val="28"/>
          <w:szCs w:val="28"/>
          <w:lang w:val="ru-RU"/>
        </w:rPr>
        <w:t>неглянцевого</w:t>
      </w:r>
      <w:proofErr w:type="spellEnd"/>
      <w:r w:rsidRPr="000A2F8B">
        <w:rPr>
          <w:rFonts w:ascii="Times New Roman" w:eastAsiaTheme="minorHAnsi" w:hAnsi="Times New Roman" w:cs="Times New Roman"/>
          <w:sz w:val="28"/>
          <w:szCs w:val="28"/>
          <w:lang w:val="ru-RU"/>
        </w:rPr>
        <w:t xml:space="preserve"> картона или чёрная пластиковая обложка от альбома для рисования, а также подойдёт обложка от файловой папки</w:t>
      </w:r>
      <w:r w:rsidR="00E25098" w:rsidRPr="000A2F8B">
        <w:rPr>
          <w:rFonts w:ascii="Times New Roman" w:eastAsiaTheme="minorHAnsi" w:hAnsi="Times New Roman" w:cs="Times New Roman"/>
          <w:sz w:val="28"/>
          <w:szCs w:val="28"/>
          <w:lang w:val="ru-RU"/>
        </w:rPr>
        <w:t>)</w:t>
      </w:r>
      <w:r w:rsidRPr="000A2F8B">
        <w:rPr>
          <w:rFonts w:ascii="Times New Roman" w:eastAsiaTheme="minorHAnsi" w:hAnsi="Times New Roman" w:cs="Times New Roman"/>
          <w:sz w:val="28"/>
          <w:szCs w:val="28"/>
          <w:lang w:val="ru-RU"/>
        </w:rPr>
        <w:t>;</w:t>
      </w:r>
    </w:p>
    <w:p w:rsidR="00C41233" w:rsidRPr="000A2F8B" w:rsidRDefault="00C41233" w:rsidP="000A2F8B">
      <w:pPr>
        <w:pStyle w:val="a4"/>
        <w:numPr>
          <w:ilvl w:val="0"/>
          <w:numId w:val="3"/>
        </w:numPr>
        <w:tabs>
          <w:tab w:val="clear" w:pos="720"/>
          <w:tab w:val="num" w:pos="426"/>
          <w:tab w:val="left" w:pos="993"/>
        </w:tabs>
        <w:spacing w:line="360" w:lineRule="auto"/>
        <w:ind w:left="142"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 xml:space="preserve">рамка ограничитель </w:t>
      </w:r>
      <w:r w:rsidR="00E25098" w:rsidRPr="000A2F8B">
        <w:rPr>
          <w:rFonts w:ascii="Times New Roman" w:eastAsiaTheme="minorHAnsi" w:hAnsi="Times New Roman" w:cs="Times New Roman"/>
          <w:sz w:val="28"/>
          <w:szCs w:val="28"/>
          <w:lang w:val="ru-RU"/>
        </w:rPr>
        <w:t>(</w:t>
      </w:r>
      <w:r w:rsidR="00002260" w:rsidRPr="000A2F8B">
        <w:rPr>
          <w:rFonts w:ascii="Times New Roman" w:eastAsiaTheme="minorHAnsi" w:hAnsi="Times New Roman" w:cs="Times New Roman"/>
          <w:sz w:val="28"/>
          <w:szCs w:val="28"/>
          <w:lang w:val="ru-RU"/>
        </w:rPr>
        <w:t xml:space="preserve">контур прямоугольника </w:t>
      </w:r>
      <w:r w:rsidRPr="000A2F8B">
        <w:rPr>
          <w:rFonts w:ascii="Times New Roman" w:eastAsiaTheme="minorHAnsi" w:hAnsi="Times New Roman" w:cs="Times New Roman"/>
          <w:sz w:val="28"/>
          <w:szCs w:val="28"/>
          <w:lang w:val="ru-RU"/>
        </w:rPr>
        <w:t xml:space="preserve">из такого же материала </w:t>
      </w:r>
      <w:r w:rsidR="00002260" w:rsidRPr="000A2F8B">
        <w:rPr>
          <w:rFonts w:ascii="Times New Roman" w:eastAsiaTheme="minorHAnsi" w:hAnsi="Times New Roman" w:cs="Times New Roman"/>
          <w:sz w:val="28"/>
          <w:szCs w:val="28"/>
          <w:lang w:val="ru-RU"/>
        </w:rPr>
        <w:t>шириной 1 сантиметр, который ограничит и выделит текст упражнения, задачу, примеры</w:t>
      </w:r>
      <w:r w:rsidRPr="000A2F8B">
        <w:rPr>
          <w:rFonts w:ascii="Times New Roman" w:eastAsiaTheme="minorHAnsi" w:hAnsi="Times New Roman" w:cs="Times New Roman"/>
          <w:sz w:val="28"/>
          <w:szCs w:val="28"/>
          <w:lang w:val="ru-RU"/>
        </w:rPr>
        <w:t>);</w:t>
      </w:r>
    </w:p>
    <w:p w:rsidR="00E25098" w:rsidRPr="000A2F8B" w:rsidRDefault="00DE0102" w:rsidP="000A2F8B">
      <w:pPr>
        <w:pStyle w:val="a4"/>
        <w:tabs>
          <w:tab w:val="num" w:pos="426"/>
          <w:tab w:val="left" w:pos="993"/>
        </w:tabs>
        <w:spacing w:line="360" w:lineRule="auto"/>
        <w:ind w:left="142"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 xml:space="preserve">При нистагме и косоглазии ребенку очень трудно переключать внимание с одного предмета на другой, с одной плоскости на другую, определять место начала написания и чтения. </w:t>
      </w:r>
    </w:p>
    <w:p w:rsidR="00352B8F" w:rsidRPr="000A2F8B" w:rsidRDefault="00C41233" w:rsidP="000A2F8B">
      <w:pPr>
        <w:pStyle w:val="a4"/>
        <w:numPr>
          <w:ilvl w:val="0"/>
          <w:numId w:val="3"/>
        </w:numPr>
        <w:tabs>
          <w:tab w:val="clear" w:pos="720"/>
          <w:tab w:val="num" w:pos="426"/>
          <w:tab w:val="left" w:pos="993"/>
        </w:tabs>
        <w:spacing w:line="360" w:lineRule="auto"/>
        <w:ind w:left="142" w:right="127"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 xml:space="preserve">следящая линейка </w:t>
      </w:r>
      <w:r w:rsidR="00E25098" w:rsidRPr="000A2F8B">
        <w:rPr>
          <w:rFonts w:ascii="Times New Roman" w:eastAsiaTheme="minorHAnsi" w:hAnsi="Times New Roman" w:cs="Times New Roman"/>
          <w:sz w:val="28"/>
          <w:szCs w:val="28"/>
          <w:lang w:val="ru-RU"/>
        </w:rPr>
        <w:t>(</w:t>
      </w:r>
      <w:r w:rsidRPr="000A2F8B">
        <w:rPr>
          <w:rFonts w:ascii="Times New Roman" w:eastAsiaTheme="minorHAnsi" w:hAnsi="Times New Roman" w:cs="Times New Roman"/>
          <w:sz w:val="28"/>
          <w:szCs w:val="28"/>
          <w:lang w:val="ru-RU"/>
        </w:rPr>
        <w:t>полоска из тоже материала шириной 3-4 сантиметра и длиной на ширину страницы учебника</w:t>
      </w:r>
      <w:r w:rsidR="00E25098" w:rsidRPr="000A2F8B">
        <w:rPr>
          <w:rFonts w:ascii="Times New Roman" w:eastAsiaTheme="minorHAnsi" w:hAnsi="Times New Roman" w:cs="Times New Roman"/>
          <w:sz w:val="28"/>
          <w:szCs w:val="28"/>
          <w:lang w:val="ru-RU"/>
        </w:rPr>
        <w:t>)</w:t>
      </w:r>
      <w:r w:rsidRPr="000A2F8B">
        <w:rPr>
          <w:rFonts w:ascii="Times New Roman" w:eastAsiaTheme="minorHAnsi" w:hAnsi="Times New Roman" w:cs="Times New Roman"/>
          <w:sz w:val="28"/>
          <w:szCs w:val="28"/>
          <w:lang w:val="ru-RU"/>
        </w:rPr>
        <w:t>.</w:t>
      </w:r>
    </w:p>
    <w:p w:rsidR="00352B8F" w:rsidRPr="000A2F8B" w:rsidRDefault="00352B8F" w:rsidP="000A2F8B">
      <w:pPr>
        <w:spacing w:after="0" w:line="360" w:lineRule="auto"/>
        <w:ind w:left="142"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С первых дней учебы у ребенка с нарушением зрения возникают трудности в ориентировке на его рабочем месте. Количество учебных пособий возрастает с каждым уроком, к тому же первокласснику трудно управлять своими движениями: недостаточно развита мелкая моторика рук, нет точности и </w:t>
      </w:r>
      <w:proofErr w:type="spellStart"/>
      <w:r w:rsidRPr="000A2F8B">
        <w:rPr>
          <w:rFonts w:ascii="Times New Roman" w:eastAsia="Times New Roman" w:hAnsi="Times New Roman" w:cs="Times New Roman"/>
          <w:sz w:val="28"/>
          <w:szCs w:val="28"/>
          <w:lang w:eastAsia="ru-RU"/>
        </w:rPr>
        <w:t>скоординированности</w:t>
      </w:r>
      <w:proofErr w:type="spellEnd"/>
      <w:r w:rsidRPr="000A2F8B">
        <w:rPr>
          <w:rFonts w:ascii="Times New Roman" w:eastAsia="Times New Roman" w:hAnsi="Times New Roman" w:cs="Times New Roman"/>
          <w:sz w:val="28"/>
          <w:szCs w:val="28"/>
          <w:lang w:eastAsia="ru-RU"/>
        </w:rPr>
        <w:t xml:space="preserve"> в работе глаз и рук (особенно при монокулярном характере зрения, что чаще всего обусловлено наличием косоглазия).</w:t>
      </w:r>
    </w:p>
    <w:p w:rsidR="003248B3" w:rsidRPr="000A2F8B" w:rsidRDefault="00352B8F" w:rsidP="000A2F8B">
      <w:pPr>
        <w:spacing w:after="0" w:line="360" w:lineRule="auto"/>
        <w:ind w:left="142"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Поэтому очень важно научить школьника рационально располагать учебные пособия, необходимые конкретно для данного урока, отводя для каждого из них определенное место, обязательно со стороны видящего глаза. </w:t>
      </w:r>
    </w:p>
    <w:p w:rsidR="00340E94" w:rsidRPr="000A2F8B" w:rsidRDefault="00340E94" w:rsidP="000A2F8B">
      <w:pPr>
        <w:spacing w:after="0" w:line="360" w:lineRule="auto"/>
        <w:ind w:left="142" w:firstLine="357"/>
        <w:jc w:val="both"/>
        <w:rPr>
          <w:rFonts w:ascii="Times New Roman" w:hAnsi="Times New Roman" w:cs="Times New Roman"/>
          <w:sz w:val="28"/>
          <w:szCs w:val="28"/>
        </w:rPr>
      </w:pPr>
      <w:r w:rsidRPr="000A2F8B">
        <w:rPr>
          <w:rFonts w:ascii="Times New Roman" w:hAnsi="Times New Roman" w:cs="Times New Roman"/>
          <w:sz w:val="28"/>
          <w:szCs w:val="28"/>
        </w:rPr>
        <w:t>Материал должен быть четким, точным, ярким и красочным, без излишней детализации.</w:t>
      </w:r>
    </w:p>
    <w:p w:rsidR="003248B3" w:rsidRPr="000A2F8B" w:rsidRDefault="003248B3" w:rsidP="000A2F8B">
      <w:pPr>
        <w:spacing w:after="0" w:line="360" w:lineRule="auto"/>
        <w:ind w:left="142" w:firstLine="357"/>
        <w:jc w:val="both"/>
        <w:rPr>
          <w:rFonts w:ascii="Times New Roman" w:eastAsia="Times New Roman" w:hAnsi="Times New Roman" w:cs="Times New Roman"/>
          <w:sz w:val="28"/>
          <w:szCs w:val="28"/>
          <w:lang w:eastAsia="ru-RU"/>
        </w:rPr>
      </w:pPr>
      <w:r w:rsidRPr="000A2F8B">
        <w:rPr>
          <w:rFonts w:ascii="Times New Roman" w:hAnsi="Times New Roman" w:cs="Times New Roman"/>
          <w:sz w:val="28"/>
          <w:szCs w:val="28"/>
        </w:rPr>
        <w:t>Организация специализированных условий:</w:t>
      </w:r>
    </w:p>
    <w:p w:rsidR="00C45A16" w:rsidRPr="000A2F8B" w:rsidRDefault="00C45A16" w:rsidP="000A2F8B">
      <w:pPr>
        <w:numPr>
          <w:ilvl w:val="0"/>
          <w:numId w:val="6"/>
        </w:numPr>
        <w:tabs>
          <w:tab w:val="clear" w:pos="720"/>
          <w:tab w:val="num" w:pos="360"/>
          <w:tab w:val="left" w:pos="993"/>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Нельзя использовать пособия с блестящей поверхностью (глянцевый картон, глянцевое </w:t>
      </w:r>
      <w:proofErr w:type="spellStart"/>
      <w:r w:rsidRPr="000A2F8B">
        <w:rPr>
          <w:rFonts w:ascii="Times New Roman" w:eastAsia="Times New Roman" w:hAnsi="Times New Roman" w:cs="Times New Roman"/>
          <w:sz w:val="28"/>
          <w:szCs w:val="28"/>
          <w:lang w:eastAsia="ru-RU"/>
        </w:rPr>
        <w:t>ламинирование</w:t>
      </w:r>
      <w:proofErr w:type="spellEnd"/>
      <w:r w:rsidRPr="000A2F8B">
        <w:rPr>
          <w:rFonts w:ascii="Times New Roman" w:eastAsia="Times New Roman" w:hAnsi="Times New Roman" w:cs="Times New Roman"/>
          <w:sz w:val="28"/>
          <w:szCs w:val="28"/>
          <w:lang w:eastAsia="ru-RU"/>
        </w:rPr>
        <w:t xml:space="preserve">, под стеклом) </w:t>
      </w:r>
    </w:p>
    <w:p w:rsidR="00C45A16" w:rsidRPr="000A2F8B" w:rsidRDefault="00C45A16" w:rsidP="000A2F8B">
      <w:pPr>
        <w:numPr>
          <w:ilvl w:val="0"/>
          <w:numId w:val="6"/>
        </w:numPr>
        <w:tabs>
          <w:tab w:val="clear" w:pos="720"/>
          <w:tab w:val="num" w:pos="360"/>
          <w:tab w:val="left" w:pos="993"/>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Иллюстративный материал должен быть максимально приближен к реаль</w:t>
      </w:r>
      <w:r w:rsidR="00DE0102" w:rsidRPr="000A2F8B">
        <w:rPr>
          <w:rFonts w:ascii="Times New Roman" w:eastAsia="Times New Roman" w:hAnsi="Times New Roman" w:cs="Times New Roman"/>
          <w:sz w:val="28"/>
          <w:szCs w:val="28"/>
          <w:lang w:eastAsia="ru-RU"/>
        </w:rPr>
        <w:t>ности, иметь четкую форму, цвет, соразмерное соотношение.</w:t>
      </w:r>
    </w:p>
    <w:p w:rsidR="00C45A16" w:rsidRPr="000A2F8B" w:rsidRDefault="00C45A16" w:rsidP="000A2F8B">
      <w:pPr>
        <w:numPr>
          <w:ilvl w:val="0"/>
          <w:numId w:val="6"/>
        </w:numPr>
        <w:tabs>
          <w:tab w:val="clear" w:pos="720"/>
          <w:tab w:val="num" w:pos="360"/>
          <w:tab w:val="left" w:pos="993"/>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lastRenderedPageBreak/>
        <w:t>Наглядные пособия должны быть с повышенной насыщенностью (оранжевого, красного, зеленого цветов). Демонстративный материал нужно показывать на контрастном с цветом фоне, так как цвет в сочетании и на расстоянии может меняться (красный рядом с желтым часто воспринимается ребенком с нарушенным зрением как оранжевый; синий с красным – фиолетовый; фиолетовый с коричневым – черный и т. д.)</w:t>
      </w:r>
      <w:r w:rsidR="00944FCC" w:rsidRPr="000A2F8B">
        <w:rPr>
          <w:rFonts w:ascii="Times New Roman" w:eastAsia="Times New Roman" w:hAnsi="Times New Roman" w:cs="Times New Roman"/>
          <w:sz w:val="28"/>
          <w:szCs w:val="28"/>
          <w:lang w:eastAsia="ru-RU"/>
        </w:rPr>
        <w:t xml:space="preserve"> </w:t>
      </w:r>
      <w:r w:rsidR="006920C0" w:rsidRPr="000A2F8B">
        <w:rPr>
          <w:rFonts w:ascii="Times New Roman" w:eastAsia="Times New Roman" w:hAnsi="Times New Roman" w:cs="Times New Roman"/>
          <w:sz w:val="28"/>
          <w:szCs w:val="28"/>
          <w:lang w:eastAsia="ru-RU"/>
        </w:rPr>
        <w:t>Контуры усилить чёрным маркером.</w:t>
      </w:r>
    </w:p>
    <w:p w:rsidR="006920C0" w:rsidRPr="000A2F8B" w:rsidRDefault="006920C0" w:rsidP="000A2F8B">
      <w:pPr>
        <w:pStyle w:val="a3"/>
        <w:numPr>
          <w:ilvl w:val="0"/>
          <w:numId w:val="6"/>
        </w:numPr>
        <w:tabs>
          <w:tab w:val="clear" w:pos="720"/>
          <w:tab w:val="num" w:pos="360"/>
          <w:tab w:val="num" w:pos="426"/>
          <w:tab w:val="left" w:pos="993"/>
        </w:tabs>
        <w:spacing w:line="360" w:lineRule="auto"/>
        <w:ind w:left="142" w:firstLine="357"/>
        <w:rPr>
          <w:rFonts w:ascii="Times New Roman" w:eastAsia="Times New Roman" w:hAnsi="Times New Roman" w:cs="Times New Roman"/>
          <w:sz w:val="28"/>
          <w:szCs w:val="28"/>
          <w:lang w:val="ru-RU" w:eastAsia="ru-RU"/>
        </w:rPr>
      </w:pPr>
      <w:r w:rsidRPr="000A2F8B">
        <w:rPr>
          <w:rFonts w:ascii="Times New Roman" w:eastAsia="Times New Roman" w:hAnsi="Times New Roman" w:cs="Times New Roman"/>
          <w:sz w:val="28"/>
          <w:szCs w:val="28"/>
          <w:lang w:val="ru-RU" w:eastAsia="ru-RU"/>
        </w:rPr>
        <w:t>Обязательно обведение предмета по контуру указкой во время его демонстрации;</w:t>
      </w:r>
    </w:p>
    <w:p w:rsidR="00C45A16" w:rsidRPr="000A2F8B" w:rsidRDefault="00C45A16" w:rsidP="000A2F8B">
      <w:pPr>
        <w:numPr>
          <w:ilvl w:val="0"/>
          <w:numId w:val="6"/>
        </w:numPr>
        <w:tabs>
          <w:tab w:val="clear" w:pos="720"/>
          <w:tab w:val="num" w:pos="360"/>
          <w:tab w:val="left" w:pos="993"/>
        </w:tabs>
        <w:spacing w:after="0" w:line="360" w:lineRule="auto"/>
        <w:ind w:left="0" w:firstLine="426"/>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Следует избегать излишнего загромождения картины или карты деталями, затрудняющими их обозрение и понимания.</w:t>
      </w:r>
    </w:p>
    <w:p w:rsidR="00C45A16" w:rsidRPr="000A2F8B" w:rsidRDefault="00C45A16" w:rsidP="000A2F8B">
      <w:pPr>
        <w:numPr>
          <w:ilvl w:val="0"/>
          <w:numId w:val="6"/>
        </w:numPr>
        <w:tabs>
          <w:tab w:val="clear" w:pos="720"/>
          <w:tab w:val="num" w:pos="360"/>
          <w:tab w:val="left" w:pos="993"/>
        </w:tabs>
        <w:spacing w:after="0" w:line="360" w:lineRule="auto"/>
        <w:ind w:left="0" w:firstLine="426"/>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На одном уроке используют 3-4 одинаковых объекта для более точного их восприятия.</w:t>
      </w:r>
    </w:p>
    <w:p w:rsidR="006920C0" w:rsidRPr="000A2F8B" w:rsidRDefault="006920C0" w:rsidP="000A2F8B">
      <w:pPr>
        <w:pStyle w:val="a3"/>
        <w:numPr>
          <w:ilvl w:val="0"/>
          <w:numId w:val="6"/>
        </w:numPr>
        <w:tabs>
          <w:tab w:val="clear" w:pos="720"/>
          <w:tab w:val="num" w:pos="360"/>
          <w:tab w:val="num" w:pos="426"/>
          <w:tab w:val="left" w:pos="993"/>
        </w:tabs>
        <w:spacing w:line="360" w:lineRule="auto"/>
        <w:ind w:left="142" w:firstLine="357"/>
        <w:rPr>
          <w:rFonts w:ascii="Times New Roman" w:eastAsia="Times New Roman" w:hAnsi="Times New Roman" w:cs="Times New Roman"/>
          <w:sz w:val="28"/>
          <w:szCs w:val="28"/>
          <w:lang w:val="ru-RU" w:eastAsia="ru-RU"/>
        </w:rPr>
      </w:pPr>
      <w:r w:rsidRPr="000A2F8B">
        <w:rPr>
          <w:rFonts w:ascii="Times New Roman" w:eastAsia="Times New Roman" w:hAnsi="Times New Roman" w:cs="Times New Roman"/>
          <w:sz w:val="28"/>
          <w:szCs w:val="28"/>
          <w:lang w:val="ru-RU" w:eastAsia="ru-RU"/>
        </w:rPr>
        <w:t>Увеличение времени на рассматривание при первичном предъявлении материала;</w:t>
      </w:r>
    </w:p>
    <w:p w:rsidR="006920C0" w:rsidRPr="000A2F8B" w:rsidRDefault="006920C0" w:rsidP="000A2F8B">
      <w:pPr>
        <w:pStyle w:val="a3"/>
        <w:numPr>
          <w:ilvl w:val="0"/>
          <w:numId w:val="6"/>
        </w:numPr>
        <w:tabs>
          <w:tab w:val="clear" w:pos="720"/>
          <w:tab w:val="num" w:pos="360"/>
          <w:tab w:val="num" w:pos="426"/>
          <w:tab w:val="left" w:pos="993"/>
        </w:tabs>
        <w:spacing w:line="360" w:lineRule="auto"/>
        <w:ind w:left="142" w:firstLine="357"/>
        <w:rPr>
          <w:rFonts w:ascii="Times New Roman" w:eastAsia="Times New Roman" w:hAnsi="Times New Roman" w:cs="Times New Roman"/>
          <w:sz w:val="28"/>
          <w:szCs w:val="28"/>
          <w:lang w:val="ru-RU" w:eastAsia="ru-RU"/>
        </w:rPr>
      </w:pPr>
      <w:r w:rsidRPr="000A2F8B">
        <w:rPr>
          <w:rFonts w:ascii="Times New Roman" w:eastAsia="Times New Roman" w:hAnsi="Times New Roman" w:cs="Times New Roman"/>
          <w:sz w:val="28"/>
          <w:szCs w:val="28"/>
          <w:lang w:val="ru-RU" w:eastAsia="ru-RU"/>
        </w:rPr>
        <w:t xml:space="preserve"> Дублирование материала, демонстрируемого на доске (например, картины при фронтальном показе), в индивидуальном материале на подставке перед ребёнком (с усилением контура, удалением лишних фоновых деталей и т.д.) с учётом особенностей зрительного нарушения (например, при астигматизме использование контурных изображений нежелательно, лучше заменить их силуэтными);</w:t>
      </w:r>
    </w:p>
    <w:p w:rsidR="00C45A16" w:rsidRPr="000A2F8B" w:rsidRDefault="00C45A16" w:rsidP="000A2F8B">
      <w:pPr>
        <w:numPr>
          <w:ilvl w:val="0"/>
          <w:numId w:val="6"/>
        </w:numPr>
        <w:tabs>
          <w:tab w:val="clear" w:pos="720"/>
          <w:tab w:val="num" w:pos="360"/>
          <w:tab w:val="left" w:pos="993"/>
          <w:tab w:val="left" w:pos="1134"/>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Если у учителя есть комплект небольших картин в количес</w:t>
      </w:r>
      <w:r w:rsidR="003248B3" w:rsidRPr="000A2F8B">
        <w:rPr>
          <w:rFonts w:ascii="Times New Roman" w:eastAsia="Times New Roman" w:hAnsi="Times New Roman" w:cs="Times New Roman"/>
          <w:sz w:val="28"/>
          <w:szCs w:val="28"/>
          <w:lang w:eastAsia="ru-RU"/>
        </w:rPr>
        <w:t>тве, необходимом для обеспечения</w:t>
      </w:r>
      <w:r w:rsidRPr="000A2F8B">
        <w:rPr>
          <w:rFonts w:ascii="Times New Roman" w:eastAsia="Times New Roman" w:hAnsi="Times New Roman" w:cs="Times New Roman"/>
          <w:sz w:val="28"/>
          <w:szCs w:val="28"/>
          <w:lang w:eastAsia="ru-RU"/>
        </w:rPr>
        <w:t xml:space="preserve"> каждого ученика с нарушенным зрением, то это дает возможность одновременного, индивидуального обозрения картины данными школьниками.</w:t>
      </w:r>
    </w:p>
    <w:p w:rsidR="00944FCC" w:rsidRPr="000A2F8B" w:rsidRDefault="00C45A16" w:rsidP="000A2F8B">
      <w:pPr>
        <w:numPr>
          <w:ilvl w:val="0"/>
          <w:numId w:val="6"/>
        </w:numPr>
        <w:tabs>
          <w:tab w:val="clear" w:pos="720"/>
          <w:tab w:val="num" w:pos="360"/>
          <w:tab w:val="left" w:pos="851"/>
          <w:tab w:val="left" w:pos="1134"/>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В работе со слабовидящими рекомендуется использовать силуэтные рисунки. Эти рисунки удобны тем, что они просты, обладают минимумом деталей и хорошо воспринимаются слабым зрением. </w:t>
      </w:r>
    </w:p>
    <w:p w:rsidR="00EE7A4F" w:rsidRPr="000A2F8B" w:rsidRDefault="00944FCC" w:rsidP="000A2F8B">
      <w:pPr>
        <w:numPr>
          <w:ilvl w:val="0"/>
          <w:numId w:val="6"/>
        </w:numPr>
        <w:tabs>
          <w:tab w:val="clear" w:pos="720"/>
          <w:tab w:val="num" w:pos="360"/>
          <w:tab w:val="left" w:pos="851"/>
          <w:tab w:val="left" w:pos="1134"/>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И</w:t>
      </w:r>
      <w:r w:rsidR="00EE7A4F" w:rsidRPr="000A2F8B">
        <w:rPr>
          <w:rFonts w:ascii="Times New Roman" w:eastAsia="Times New Roman" w:hAnsi="Times New Roman" w:cs="Times New Roman"/>
          <w:sz w:val="28"/>
          <w:szCs w:val="28"/>
          <w:lang w:eastAsia="ru-RU"/>
        </w:rPr>
        <w:t xml:space="preserve">спользование адекватного демонстрационного фона (черно-белый, зелёный, коричневый, оранжевый и т.п. – для обеспечения высокой </w:t>
      </w:r>
      <w:r w:rsidR="00EE7A4F" w:rsidRPr="000A2F8B">
        <w:rPr>
          <w:rFonts w:ascii="Times New Roman" w:eastAsia="Times New Roman" w:hAnsi="Times New Roman" w:cs="Times New Roman"/>
          <w:sz w:val="28"/>
          <w:szCs w:val="28"/>
          <w:lang w:eastAsia="ru-RU"/>
        </w:rPr>
        <w:lastRenderedPageBreak/>
        <w:t>контрастности фона к предметам) – доски, ширмы, исключающие предметное «зашумление» пространства, попадающего в поле зрения детей;</w:t>
      </w:r>
    </w:p>
    <w:p w:rsidR="00EE7A4F" w:rsidRPr="000A2F8B" w:rsidRDefault="00944FCC" w:rsidP="000A2F8B">
      <w:pPr>
        <w:pStyle w:val="a3"/>
        <w:numPr>
          <w:ilvl w:val="0"/>
          <w:numId w:val="6"/>
        </w:numPr>
        <w:tabs>
          <w:tab w:val="clear" w:pos="720"/>
          <w:tab w:val="num" w:pos="360"/>
          <w:tab w:val="num" w:pos="426"/>
          <w:tab w:val="left" w:pos="851"/>
          <w:tab w:val="left" w:pos="1134"/>
        </w:tabs>
        <w:spacing w:line="360" w:lineRule="auto"/>
        <w:ind w:left="0" w:firstLine="499"/>
        <w:rPr>
          <w:rFonts w:ascii="Times New Roman" w:eastAsia="Times New Roman" w:hAnsi="Times New Roman" w:cs="Times New Roman"/>
          <w:sz w:val="28"/>
          <w:szCs w:val="28"/>
          <w:lang w:val="ru-RU" w:eastAsia="ru-RU"/>
        </w:rPr>
      </w:pPr>
      <w:r w:rsidRPr="000A2F8B">
        <w:rPr>
          <w:rFonts w:ascii="Times New Roman" w:eastAsia="Times New Roman" w:hAnsi="Times New Roman" w:cs="Times New Roman"/>
          <w:sz w:val="28"/>
          <w:szCs w:val="28"/>
          <w:lang w:val="ru-RU" w:eastAsia="ru-RU"/>
        </w:rPr>
        <w:t>А</w:t>
      </w:r>
      <w:r w:rsidR="00EE7A4F" w:rsidRPr="000A2F8B">
        <w:rPr>
          <w:rFonts w:ascii="Times New Roman" w:eastAsia="Times New Roman" w:hAnsi="Times New Roman" w:cs="Times New Roman"/>
          <w:sz w:val="28"/>
          <w:szCs w:val="28"/>
          <w:lang w:val="ru-RU" w:eastAsia="ru-RU"/>
        </w:rPr>
        <w:t>декватная организация рабочего места, обеспечивающая максимально удобное и полное восприятие учебно-развивающего материала в условиях нарушенного зрения (отсутствие лишних предметов на рабочей пове</w:t>
      </w:r>
      <w:r w:rsidRPr="000A2F8B">
        <w:rPr>
          <w:rFonts w:ascii="Times New Roman" w:eastAsia="Times New Roman" w:hAnsi="Times New Roman" w:cs="Times New Roman"/>
          <w:sz w:val="28"/>
          <w:szCs w:val="28"/>
          <w:lang w:val="ru-RU" w:eastAsia="ru-RU"/>
        </w:rPr>
        <w:t>рхности (на столе, на доске), в зоне,</w:t>
      </w:r>
      <w:r w:rsidR="00EE7A4F" w:rsidRPr="000A2F8B">
        <w:rPr>
          <w:rFonts w:ascii="Times New Roman" w:eastAsia="Times New Roman" w:hAnsi="Times New Roman" w:cs="Times New Roman"/>
          <w:sz w:val="28"/>
          <w:szCs w:val="28"/>
          <w:lang w:val="ru-RU" w:eastAsia="ru-RU"/>
        </w:rPr>
        <w:t xml:space="preserve"> предполагаемой </w:t>
      </w:r>
      <w:proofErr w:type="spellStart"/>
      <w:r w:rsidR="00EE7A4F" w:rsidRPr="000A2F8B">
        <w:rPr>
          <w:rFonts w:ascii="Times New Roman" w:eastAsia="Times New Roman" w:hAnsi="Times New Roman" w:cs="Times New Roman"/>
          <w:sz w:val="28"/>
          <w:szCs w:val="28"/>
          <w:lang w:val="ru-RU" w:eastAsia="ru-RU"/>
        </w:rPr>
        <w:t>дистантной</w:t>
      </w:r>
      <w:proofErr w:type="spellEnd"/>
      <w:r w:rsidR="00EE7A4F" w:rsidRPr="000A2F8B">
        <w:rPr>
          <w:rFonts w:ascii="Times New Roman" w:eastAsia="Times New Roman" w:hAnsi="Times New Roman" w:cs="Times New Roman"/>
          <w:sz w:val="28"/>
          <w:szCs w:val="28"/>
          <w:lang w:val="ru-RU" w:eastAsia="ru-RU"/>
        </w:rPr>
        <w:t xml:space="preserve"> деятельности (например, в спортзале);</w:t>
      </w:r>
    </w:p>
    <w:p w:rsidR="00EE7A4F" w:rsidRPr="000A2F8B" w:rsidRDefault="00944FCC" w:rsidP="000A2F8B">
      <w:pPr>
        <w:pStyle w:val="a3"/>
        <w:numPr>
          <w:ilvl w:val="0"/>
          <w:numId w:val="6"/>
        </w:numPr>
        <w:tabs>
          <w:tab w:val="clear" w:pos="720"/>
          <w:tab w:val="num" w:pos="360"/>
          <w:tab w:val="num" w:pos="426"/>
          <w:tab w:val="left" w:pos="851"/>
          <w:tab w:val="left" w:pos="1134"/>
          <w:tab w:val="left" w:pos="1276"/>
        </w:tabs>
        <w:spacing w:line="360" w:lineRule="auto"/>
        <w:ind w:left="0" w:firstLine="499"/>
        <w:rPr>
          <w:rFonts w:ascii="Times New Roman" w:eastAsia="Times New Roman" w:hAnsi="Times New Roman" w:cs="Times New Roman"/>
          <w:sz w:val="28"/>
          <w:szCs w:val="28"/>
          <w:lang w:val="ru-RU" w:eastAsia="ru-RU"/>
        </w:rPr>
      </w:pPr>
      <w:r w:rsidRPr="000A2F8B">
        <w:rPr>
          <w:rFonts w:ascii="Times New Roman" w:eastAsia="Times New Roman" w:hAnsi="Times New Roman" w:cs="Times New Roman"/>
          <w:sz w:val="28"/>
          <w:szCs w:val="28"/>
          <w:lang w:val="ru-RU" w:eastAsia="ru-RU"/>
        </w:rPr>
        <w:t>Р</w:t>
      </w:r>
      <w:r w:rsidR="00EE7A4F" w:rsidRPr="000A2F8B">
        <w:rPr>
          <w:rFonts w:ascii="Times New Roman" w:eastAsia="Times New Roman" w:hAnsi="Times New Roman" w:cs="Times New Roman"/>
          <w:sz w:val="28"/>
          <w:szCs w:val="28"/>
          <w:lang w:val="ru-RU" w:eastAsia="ru-RU"/>
        </w:rPr>
        <w:t>ациональное расположение необходимого оборудования; учёт положения ребёнка по отношению к демонстрируемому материалу в зависимос</w:t>
      </w:r>
      <w:r w:rsidRPr="000A2F8B">
        <w:rPr>
          <w:rFonts w:ascii="Times New Roman" w:eastAsia="Times New Roman" w:hAnsi="Times New Roman" w:cs="Times New Roman"/>
          <w:sz w:val="28"/>
          <w:szCs w:val="28"/>
          <w:lang w:val="ru-RU" w:eastAsia="ru-RU"/>
        </w:rPr>
        <w:t xml:space="preserve">ти от особенностей нарушенного </w:t>
      </w:r>
      <w:r w:rsidR="00EE7A4F" w:rsidRPr="000A2F8B">
        <w:rPr>
          <w:rFonts w:ascii="Times New Roman" w:eastAsia="Times New Roman" w:hAnsi="Times New Roman" w:cs="Times New Roman"/>
          <w:sz w:val="28"/>
          <w:szCs w:val="28"/>
          <w:lang w:val="ru-RU" w:eastAsia="ru-RU"/>
        </w:rPr>
        <w:t xml:space="preserve">зрения (например, при работе в условиях окклюзии в период </w:t>
      </w:r>
      <w:proofErr w:type="spellStart"/>
      <w:r w:rsidR="00EE7A4F" w:rsidRPr="000A2F8B">
        <w:rPr>
          <w:rFonts w:ascii="Times New Roman" w:eastAsia="Times New Roman" w:hAnsi="Times New Roman" w:cs="Times New Roman"/>
          <w:sz w:val="28"/>
          <w:szCs w:val="28"/>
          <w:lang w:val="ru-RU" w:eastAsia="ru-RU"/>
        </w:rPr>
        <w:t>плеопто</w:t>
      </w:r>
      <w:proofErr w:type="spellEnd"/>
      <w:r w:rsidR="00EE7A4F" w:rsidRPr="000A2F8B">
        <w:rPr>
          <w:rFonts w:ascii="Times New Roman" w:eastAsia="Times New Roman" w:hAnsi="Times New Roman" w:cs="Times New Roman"/>
          <w:sz w:val="28"/>
          <w:szCs w:val="28"/>
          <w:lang w:val="ru-RU" w:eastAsia="ru-RU"/>
        </w:rPr>
        <w:t xml:space="preserve">-ортоптического лечения </w:t>
      </w:r>
      <w:proofErr w:type="spellStart"/>
      <w:r w:rsidR="00EE7A4F" w:rsidRPr="000A2F8B">
        <w:rPr>
          <w:rFonts w:ascii="Times New Roman" w:eastAsia="Times New Roman" w:hAnsi="Times New Roman" w:cs="Times New Roman"/>
          <w:sz w:val="28"/>
          <w:szCs w:val="28"/>
          <w:lang w:val="ru-RU" w:eastAsia="ru-RU"/>
        </w:rPr>
        <w:t>амблиопии</w:t>
      </w:r>
      <w:proofErr w:type="spellEnd"/>
      <w:r w:rsidR="00EE7A4F" w:rsidRPr="000A2F8B">
        <w:rPr>
          <w:rFonts w:ascii="Times New Roman" w:eastAsia="Times New Roman" w:hAnsi="Times New Roman" w:cs="Times New Roman"/>
          <w:sz w:val="28"/>
          <w:szCs w:val="28"/>
          <w:lang w:val="ru-RU" w:eastAsia="ru-RU"/>
        </w:rPr>
        <w:t xml:space="preserve"> и косоглазия);</w:t>
      </w:r>
    </w:p>
    <w:p w:rsidR="006920C0" w:rsidRPr="000A2F8B" w:rsidRDefault="006920C0" w:rsidP="000A2F8B">
      <w:pPr>
        <w:numPr>
          <w:ilvl w:val="0"/>
          <w:numId w:val="6"/>
        </w:numPr>
        <w:tabs>
          <w:tab w:val="clear" w:pos="720"/>
          <w:tab w:val="num" w:pos="360"/>
          <w:tab w:val="left" w:pos="851"/>
          <w:tab w:val="left" w:pos="1134"/>
        </w:tabs>
        <w:spacing w:after="0" w:line="360" w:lineRule="auto"/>
        <w:ind w:left="0"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Если ребенку</w:t>
      </w:r>
      <w:r w:rsidR="00E237A9">
        <w:rPr>
          <w:rFonts w:ascii="Times New Roman" w:eastAsia="Times New Roman" w:hAnsi="Times New Roman" w:cs="Times New Roman"/>
          <w:sz w:val="28"/>
          <w:szCs w:val="28"/>
          <w:lang w:eastAsia="ru-RU"/>
        </w:rPr>
        <w:t xml:space="preserve"> врач назначает </w:t>
      </w:r>
      <w:proofErr w:type="spellStart"/>
      <w:r w:rsidR="00E237A9">
        <w:rPr>
          <w:rFonts w:ascii="Times New Roman" w:eastAsia="Times New Roman" w:hAnsi="Times New Roman" w:cs="Times New Roman"/>
          <w:sz w:val="28"/>
          <w:szCs w:val="28"/>
          <w:lang w:eastAsia="ru-RU"/>
        </w:rPr>
        <w:t>окклюде</w:t>
      </w:r>
      <w:r w:rsidRPr="000A2F8B">
        <w:rPr>
          <w:rFonts w:ascii="Times New Roman" w:eastAsia="Times New Roman" w:hAnsi="Times New Roman" w:cs="Times New Roman"/>
          <w:sz w:val="28"/>
          <w:szCs w:val="28"/>
          <w:lang w:eastAsia="ru-RU"/>
        </w:rPr>
        <w:t>р</w:t>
      </w:r>
      <w:proofErr w:type="spellEnd"/>
      <w:r w:rsidRPr="000A2F8B">
        <w:rPr>
          <w:rFonts w:ascii="Times New Roman" w:eastAsia="Times New Roman" w:hAnsi="Times New Roman" w:cs="Times New Roman"/>
          <w:sz w:val="28"/>
          <w:szCs w:val="28"/>
          <w:lang w:eastAsia="ru-RU"/>
        </w:rPr>
        <w:t xml:space="preserve">, то ученик стоит у доски со стороны открытого глаза (Наклейка на левом глазу, ребенок стоит справа. Наклейка на правом глазу, ученик стоит от доски слева). </w:t>
      </w:r>
    </w:p>
    <w:p w:rsidR="00DE0102" w:rsidRPr="000A2F8B" w:rsidRDefault="00AB7A9B" w:rsidP="000A2F8B">
      <w:pPr>
        <w:pStyle w:val="a4"/>
        <w:spacing w:line="360" w:lineRule="auto"/>
        <w:ind w:right="125"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 xml:space="preserve">Предпочтительнее использовать черные изображения на белом или желтом фоне и наоборот. </w:t>
      </w:r>
    </w:p>
    <w:p w:rsidR="00DE0102" w:rsidRPr="000A2F8B" w:rsidRDefault="00AB7A9B" w:rsidP="000A2F8B">
      <w:pPr>
        <w:pStyle w:val="a4"/>
        <w:spacing w:line="360" w:lineRule="auto"/>
        <w:ind w:right="125"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 xml:space="preserve">При миопии и косоглазии дети меньше обращают внимание на цвет, а больше на форму предмета. </w:t>
      </w:r>
    </w:p>
    <w:p w:rsidR="00A1208A" w:rsidRPr="000A2F8B" w:rsidRDefault="00AB7A9B" w:rsidP="000A2F8B">
      <w:pPr>
        <w:pStyle w:val="a4"/>
        <w:spacing w:line="360" w:lineRule="auto"/>
        <w:ind w:right="125" w:firstLine="357"/>
        <w:jc w:val="both"/>
        <w:rPr>
          <w:rFonts w:ascii="Times New Roman" w:eastAsiaTheme="minorHAnsi" w:hAnsi="Times New Roman" w:cs="Times New Roman"/>
          <w:sz w:val="28"/>
          <w:szCs w:val="28"/>
          <w:lang w:val="ru-RU"/>
        </w:rPr>
      </w:pPr>
      <w:r w:rsidRPr="000A2F8B">
        <w:rPr>
          <w:rFonts w:ascii="Times New Roman" w:eastAsiaTheme="minorHAnsi" w:hAnsi="Times New Roman" w:cs="Times New Roman"/>
          <w:sz w:val="28"/>
          <w:szCs w:val="28"/>
          <w:lang w:val="ru-RU"/>
        </w:rPr>
        <w:t>Приемлемо написание ручкой зеленого, черного и красного цвета.</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b/>
          <w:sz w:val="28"/>
          <w:szCs w:val="28"/>
          <w:lang w:eastAsia="ru-RU"/>
        </w:rPr>
        <w:t>Классные доски</w:t>
      </w:r>
      <w:r w:rsidRPr="000A2F8B">
        <w:rPr>
          <w:rFonts w:ascii="Times New Roman" w:eastAsia="Times New Roman" w:hAnsi="Times New Roman" w:cs="Times New Roman"/>
          <w:sz w:val="28"/>
          <w:szCs w:val="28"/>
          <w:lang w:eastAsia="ru-RU"/>
        </w:rPr>
        <w:t xml:space="preserve"> рекомендуется иметь зеленого цвета. Следует обращать внимание на то, чтобы на этих досках не было меловых и световых бликов для более четкого восприятия. </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Обычно в школах используется </w:t>
      </w:r>
      <w:r w:rsidRPr="000A2F8B">
        <w:rPr>
          <w:rFonts w:ascii="Times New Roman" w:eastAsia="Times New Roman" w:hAnsi="Times New Roman" w:cs="Times New Roman"/>
          <w:b/>
          <w:sz w:val="28"/>
          <w:szCs w:val="28"/>
          <w:lang w:eastAsia="ru-RU"/>
        </w:rPr>
        <w:t>белый мел, который должен быть мягким</w:t>
      </w:r>
      <w:r w:rsidRPr="000A2F8B">
        <w:rPr>
          <w:rFonts w:ascii="Times New Roman" w:eastAsia="Times New Roman" w:hAnsi="Times New Roman" w:cs="Times New Roman"/>
          <w:sz w:val="28"/>
          <w:szCs w:val="28"/>
          <w:lang w:eastAsia="ru-RU"/>
        </w:rPr>
        <w:t>, благодаря чему получаются ясные широкие линии, и при письме такой мел не крошится, что дает возможность избежать пыли, вредной для глаз.</w:t>
      </w:r>
    </w:p>
    <w:p w:rsidR="003248B3" w:rsidRPr="000A2F8B" w:rsidRDefault="003248B3"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Оформление записей на доске:</w:t>
      </w:r>
    </w:p>
    <w:p w:rsidR="004731B9" w:rsidRPr="000A2F8B" w:rsidRDefault="004731B9"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 высота букв при письме на доске должна быть не менее 10-15 см, ширина – 8 см, расстояние между буквами – 3 см, между словами – 10 см, между строчками </w:t>
      </w:r>
      <w:r w:rsidRPr="000A2F8B">
        <w:rPr>
          <w:rFonts w:ascii="Times New Roman" w:eastAsia="Times New Roman" w:hAnsi="Times New Roman" w:cs="Times New Roman"/>
          <w:sz w:val="28"/>
          <w:szCs w:val="28"/>
          <w:lang w:eastAsia="ru-RU"/>
        </w:rPr>
        <w:lastRenderedPageBreak/>
        <w:t>– 14-15 см (размеры могут быть изменены в соответствии со зрительными возможностями учащихся класса);</w:t>
      </w:r>
    </w:p>
    <w:p w:rsidR="004731B9" w:rsidRPr="000A2F8B" w:rsidRDefault="004731B9"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писать на доске следует брусковым мелом, штрихом в ширину грани мелка;</w:t>
      </w:r>
    </w:p>
    <w:p w:rsidR="00E237A9" w:rsidRDefault="004731B9" w:rsidP="00E237A9">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доска предпочтительна чёрного или зелёного цвета, без бликов, с идеально чистой поверхностью под читаемым материалом;</w:t>
      </w:r>
    </w:p>
    <w:p w:rsidR="004731B9" w:rsidRPr="00E237A9" w:rsidRDefault="004731B9" w:rsidP="00E237A9">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hAnsi="Times New Roman" w:cs="Times New Roman"/>
          <w:sz w:val="28"/>
          <w:szCs w:val="28"/>
        </w:rPr>
        <w:t>- желательно использование цветных мелков, усиливающих эффект восприятия на оптимальном контрасте (например, на зелёной доске очень хорошо воспринимается надпись в жёлтом цвете, на чёрном – в розовом и т.д.).</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Не рекомендуется линовать доску белым мелом, так как при восприятии таких линий глаза напрягаются, особенно у детей, страдающих астигматизмом. </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Отсутствие лишней информации в зоне обзора.</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Для профилактики зрительного утомления должна строго регламентироваться зрительная работа. Продолжительность непрерывной зрительной работы для слабовидящих в начальных классах школ не должна превышать 10 минут, а для некоторых детей со сложной глазной патологией должна быть менее 10 минут. У слабовидящих школьников</w:t>
      </w:r>
      <w:r w:rsidR="00944FCC" w:rsidRPr="000A2F8B">
        <w:rPr>
          <w:rFonts w:ascii="Times New Roman" w:eastAsia="Times New Roman" w:hAnsi="Times New Roman" w:cs="Times New Roman"/>
          <w:sz w:val="28"/>
          <w:szCs w:val="28"/>
          <w:lang w:eastAsia="ru-RU"/>
        </w:rPr>
        <w:t xml:space="preserve"> </w:t>
      </w:r>
      <w:r w:rsidRPr="000A2F8B">
        <w:rPr>
          <w:rFonts w:ascii="Times New Roman" w:eastAsia="Times New Roman" w:hAnsi="Times New Roman" w:cs="Times New Roman"/>
          <w:sz w:val="28"/>
          <w:szCs w:val="28"/>
          <w:lang w:eastAsia="ru-RU"/>
        </w:rPr>
        <w:t>младших классов самая высокая работоспособность наблюдается на</w:t>
      </w:r>
      <w:r w:rsidR="00944FCC" w:rsidRPr="000A2F8B">
        <w:rPr>
          <w:rFonts w:ascii="Times New Roman" w:eastAsia="Times New Roman" w:hAnsi="Times New Roman" w:cs="Times New Roman"/>
          <w:sz w:val="28"/>
          <w:szCs w:val="28"/>
          <w:lang w:eastAsia="ru-RU"/>
        </w:rPr>
        <w:t xml:space="preserve"> </w:t>
      </w:r>
      <w:r w:rsidRPr="000A2F8B">
        <w:rPr>
          <w:rFonts w:ascii="Times New Roman" w:eastAsia="Times New Roman" w:hAnsi="Times New Roman" w:cs="Times New Roman"/>
          <w:sz w:val="28"/>
          <w:szCs w:val="28"/>
          <w:lang w:eastAsia="ru-RU"/>
        </w:rPr>
        <w:t>втором уроке, у старшеклассников — на втором и третьем уроках. Работоспособность меняется в течение недели. Самая высокая работоспособность наблюдается по вторникам, тогда как начиная с четверга она снижается и достигает минимума в субботу.</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Длительность непрерывного применения на уроках различных</w:t>
      </w:r>
      <w:r w:rsidR="00352D8A" w:rsidRPr="000A2F8B">
        <w:rPr>
          <w:rFonts w:ascii="Times New Roman" w:eastAsia="Times New Roman" w:hAnsi="Times New Roman" w:cs="Times New Roman"/>
          <w:sz w:val="28"/>
          <w:szCs w:val="28"/>
          <w:lang w:eastAsia="ru-RU"/>
        </w:rPr>
        <w:t xml:space="preserve"> </w:t>
      </w:r>
      <w:r w:rsidRPr="000A2F8B">
        <w:rPr>
          <w:rFonts w:ascii="Times New Roman" w:eastAsia="Times New Roman" w:hAnsi="Times New Roman" w:cs="Times New Roman"/>
          <w:sz w:val="28"/>
          <w:szCs w:val="28"/>
          <w:lang w:eastAsia="ru-RU"/>
        </w:rPr>
        <w:t xml:space="preserve">технических средств обучения </w:t>
      </w:r>
      <w:r w:rsidR="00352D8A" w:rsidRPr="000A2F8B">
        <w:rPr>
          <w:rFonts w:ascii="Times New Roman" w:eastAsia="Times New Roman" w:hAnsi="Times New Roman" w:cs="Times New Roman"/>
          <w:sz w:val="28"/>
          <w:szCs w:val="28"/>
          <w:lang w:eastAsia="ru-RU"/>
        </w:rPr>
        <w:t>(диафильмов, диапозитивов, кино</w:t>
      </w:r>
      <w:r w:rsidRPr="000A2F8B">
        <w:rPr>
          <w:rFonts w:ascii="Times New Roman" w:eastAsia="Times New Roman" w:hAnsi="Times New Roman" w:cs="Times New Roman"/>
          <w:sz w:val="28"/>
          <w:szCs w:val="28"/>
          <w:lang w:eastAsia="ru-RU"/>
        </w:rPr>
        <w:t>фильмов и т. п.) также регламентируется гигиеническими нормами.</w:t>
      </w:r>
      <w:r w:rsidR="00352D8A" w:rsidRPr="000A2F8B">
        <w:rPr>
          <w:rFonts w:ascii="Times New Roman" w:eastAsia="Times New Roman" w:hAnsi="Times New Roman" w:cs="Times New Roman"/>
          <w:sz w:val="28"/>
          <w:szCs w:val="28"/>
          <w:lang w:eastAsia="ru-RU"/>
        </w:rPr>
        <w:t xml:space="preserve"> </w:t>
      </w:r>
      <w:r w:rsidRPr="000A2F8B">
        <w:rPr>
          <w:rFonts w:ascii="Times New Roman" w:eastAsia="Times New Roman" w:hAnsi="Times New Roman" w:cs="Times New Roman"/>
          <w:sz w:val="28"/>
          <w:szCs w:val="28"/>
          <w:lang w:eastAsia="ru-RU"/>
        </w:rPr>
        <w:t xml:space="preserve">Так, в зависимости от возраста и </w:t>
      </w:r>
      <w:r w:rsidR="00352D8A" w:rsidRPr="000A2F8B">
        <w:rPr>
          <w:rFonts w:ascii="Times New Roman" w:eastAsia="Times New Roman" w:hAnsi="Times New Roman" w:cs="Times New Roman"/>
          <w:sz w:val="28"/>
          <w:szCs w:val="28"/>
          <w:lang w:eastAsia="ru-RU"/>
        </w:rPr>
        <w:t>характера нарушения зрения реко</w:t>
      </w:r>
      <w:r w:rsidRPr="000A2F8B">
        <w:rPr>
          <w:rFonts w:ascii="Times New Roman" w:eastAsia="Times New Roman" w:hAnsi="Times New Roman" w:cs="Times New Roman"/>
          <w:sz w:val="28"/>
          <w:szCs w:val="28"/>
          <w:lang w:eastAsia="ru-RU"/>
        </w:rPr>
        <w:t>мендуемая длительность просмотра составляет от 7 до 30 минут (1—2 классы: 7—10 минут, 3—4 классы: 10—15 минут, 5—11 классы: 15—30 минут).</w:t>
      </w:r>
    </w:p>
    <w:p w:rsidR="00EE7A4F" w:rsidRPr="000A2F8B" w:rsidRDefault="00EE7A4F" w:rsidP="000A2F8B">
      <w:pPr>
        <w:spacing w:after="0" w:line="360" w:lineRule="auto"/>
        <w:ind w:firstLine="357"/>
        <w:jc w:val="both"/>
        <w:rPr>
          <w:rFonts w:ascii="Times New Roman" w:eastAsia="Times New Roman" w:hAnsi="Times New Roman" w:cs="Times New Roman"/>
          <w:sz w:val="28"/>
          <w:szCs w:val="28"/>
          <w:lang w:eastAsia="ru-RU"/>
        </w:rPr>
      </w:pPr>
    </w:p>
    <w:p w:rsidR="00EE7A4F" w:rsidRPr="000A2F8B" w:rsidRDefault="00517499" w:rsidP="000A2F8B">
      <w:pPr>
        <w:spacing w:after="0" w:line="360" w:lineRule="auto"/>
        <w:ind w:firstLine="357"/>
        <w:jc w:val="both"/>
        <w:rPr>
          <w:rFonts w:ascii="Times New Roman" w:hAnsi="Times New Roman" w:cs="Times New Roman"/>
          <w:b/>
          <w:sz w:val="28"/>
          <w:szCs w:val="28"/>
        </w:rPr>
      </w:pPr>
      <w:r w:rsidRPr="000A2F8B">
        <w:rPr>
          <w:rFonts w:ascii="Times New Roman" w:hAnsi="Times New Roman" w:cs="Times New Roman"/>
          <w:b/>
          <w:sz w:val="28"/>
          <w:szCs w:val="28"/>
        </w:rPr>
        <w:t>Зрительная релаксация</w:t>
      </w:r>
    </w:p>
    <w:p w:rsidR="00243F19" w:rsidRPr="000A2F8B" w:rsidRDefault="00243F19" w:rsidP="000A2F8B">
      <w:pPr>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Зрительная релаксация на уроках необходима не только для детей с нарушением зрения, но и для вс</w:t>
      </w:r>
      <w:r w:rsidR="00C5127E" w:rsidRPr="000A2F8B">
        <w:rPr>
          <w:rFonts w:ascii="Times New Roman" w:hAnsi="Times New Roman" w:cs="Times New Roman"/>
          <w:sz w:val="28"/>
          <w:szCs w:val="28"/>
        </w:rPr>
        <w:t>ех обучающихся, так как на уроках</w:t>
      </w:r>
      <w:r w:rsidRPr="000A2F8B">
        <w:rPr>
          <w:rFonts w:ascii="Times New Roman" w:hAnsi="Times New Roman" w:cs="Times New Roman"/>
          <w:sz w:val="28"/>
          <w:szCs w:val="28"/>
        </w:rPr>
        <w:t xml:space="preserve"> чаще всего </w:t>
      </w:r>
      <w:r w:rsidRPr="000A2F8B">
        <w:rPr>
          <w:rFonts w:ascii="Times New Roman" w:hAnsi="Times New Roman" w:cs="Times New Roman"/>
          <w:sz w:val="28"/>
          <w:szCs w:val="28"/>
        </w:rPr>
        <w:lastRenderedPageBreak/>
        <w:t>зрительн</w:t>
      </w:r>
      <w:r w:rsidR="00C5127E" w:rsidRPr="000A2F8B">
        <w:rPr>
          <w:rFonts w:ascii="Times New Roman" w:hAnsi="Times New Roman" w:cs="Times New Roman"/>
          <w:sz w:val="28"/>
          <w:szCs w:val="28"/>
        </w:rPr>
        <w:t xml:space="preserve">ая работа происходит </w:t>
      </w:r>
      <w:r w:rsidRPr="000A2F8B">
        <w:rPr>
          <w:rFonts w:ascii="Times New Roman" w:hAnsi="Times New Roman" w:cs="Times New Roman"/>
          <w:sz w:val="28"/>
          <w:szCs w:val="28"/>
        </w:rPr>
        <w:t>на ближнем расс</w:t>
      </w:r>
      <w:r w:rsidR="00C5127E" w:rsidRPr="000A2F8B">
        <w:rPr>
          <w:rFonts w:ascii="Times New Roman" w:hAnsi="Times New Roman" w:cs="Times New Roman"/>
          <w:sz w:val="28"/>
          <w:szCs w:val="28"/>
        </w:rPr>
        <w:t>тоянии с редким переключением на взгляд вдаль, что приводит к перегрузке зрения. Сейчас не редкость такой диагноз как школьная близорукость. Профилактикой данного заболевания как раз и является регулярное выполнение зрительной релаксации во время урока с интенсивной зрительной нагрузкой.</w:t>
      </w:r>
    </w:p>
    <w:p w:rsidR="00A1110A" w:rsidRPr="000A2F8B" w:rsidRDefault="00C5127E" w:rsidP="000A2F8B">
      <w:pPr>
        <w:spacing w:after="0" w:line="360" w:lineRule="auto"/>
        <w:ind w:firstLine="357"/>
        <w:jc w:val="both"/>
        <w:rPr>
          <w:rFonts w:ascii="Times New Roman" w:hAnsi="Times New Roman" w:cs="Times New Roman"/>
          <w:sz w:val="28"/>
          <w:szCs w:val="28"/>
        </w:rPr>
      </w:pPr>
      <w:r w:rsidRPr="000A2F8B">
        <w:rPr>
          <w:rFonts w:ascii="Times New Roman" w:hAnsi="Times New Roman" w:cs="Times New Roman"/>
          <w:sz w:val="28"/>
          <w:szCs w:val="28"/>
        </w:rPr>
        <w:t>Необходимо</w:t>
      </w:r>
      <w:r w:rsidR="00A1110A" w:rsidRPr="000A2F8B">
        <w:rPr>
          <w:rFonts w:ascii="Times New Roman" w:hAnsi="Times New Roman" w:cs="Times New Roman"/>
          <w:sz w:val="28"/>
          <w:szCs w:val="28"/>
        </w:rPr>
        <w:t xml:space="preserve"> приучать ребенка самостоятельно применять глазную гимнастику дома и по мере возможности в школе, на занятиях где имеется зрительная нагрузка:</w:t>
      </w:r>
    </w:p>
    <w:p w:rsidR="00243F19" w:rsidRPr="000A2F8B" w:rsidRDefault="00A1110A" w:rsidP="002D38E8">
      <w:pPr>
        <w:pStyle w:val="a3"/>
        <w:widowControl/>
        <w:numPr>
          <w:ilvl w:val="0"/>
          <w:numId w:val="7"/>
        </w:numPr>
        <w:tabs>
          <w:tab w:val="left" w:pos="1134"/>
        </w:tabs>
        <w:autoSpaceDE/>
        <w:autoSpaceDN/>
        <w:spacing w:line="360" w:lineRule="auto"/>
        <w:ind w:right="0" w:hanging="294"/>
        <w:contextualSpacing/>
        <w:rPr>
          <w:rFonts w:ascii="Times New Roman" w:hAnsi="Times New Roman" w:cs="Times New Roman"/>
          <w:sz w:val="28"/>
          <w:szCs w:val="28"/>
          <w:lang w:val="ru-RU"/>
        </w:rPr>
      </w:pPr>
      <w:r w:rsidRPr="000A2F8B">
        <w:rPr>
          <w:rFonts w:ascii="Times New Roman" w:hAnsi="Times New Roman" w:cs="Times New Roman"/>
          <w:sz w:val="28"/>
          <w:szCs w:val="28"/>
          <w:lang w:val="ru-RU"/>
        </w:rPr>
        <w:t>перед зрительной работой (р</w:t>
      </w:r>
      <w:r w:rsidR="00243F19" w:rsidRPr="000A2F8B">
        <w:rPr>
          <w:rFonts w:ascii="Times New Roman" w:hAnsi="Times New Roman" w:cs="Times New Roman"/>
          <w:sz w:val="28"/>
          <w:szCs w:val="28"/>
          <w:lang w:val="ru-RU"/>
        </w:rPr>
        <w:t>ассматривание) – на активизацию</w:t>
      </w:r>
    </w:p>
    <w:p w:rsidR="00A1110A" w:rsidRPr="000A2F8B" w:rsidRDefault="00A1110A" w:rsidP="002D38E8">
      <w:pPr>
        <w:spacing w:after="0" w:line="360" w:lineRule="auto"/>
        <w:contextualSpacing/>
        <w:rPr>
          <w:rFonts w:ascii="Times New Roman" w:hAnsi="Times New Roman" w:cs="Times New Roman"/>
          <w:sz w:val="28"/>
          <w:szCs w:val="28"/>
        </w:rPr>
      </w:pPr>
      <w:r w:rsidRPr="000A2F8B">
        <w:rPr>
          <w:rFonts w:ascii="Times New Roman" w:hAnsi="Times New Roman" w:cs="Times New Roman"/>
          <w:sz w:val="28"/>
          <w:szCs w:val="28"/>
        </w:rPr>
        <w:t>зрительных мышц;</w:t>
      </w:r>
    </w:p>
    <w:p w:rsidR="00243F19" w:rsidRPr="000A2F8B" w:rsidRDefault="00A1110A" w:rsidP="002D38E8">
      <w:pPr>
        <w:pStyle w:val="a3"/>
        <w:widowControl/>
        <w:numPr>
          <w:ilvl w:val="0"/>
          <w:numId w:val="7"/>
        </w:numPr>
        <w:tabs>
          <w:tab w:val="left" w:pos="1134"/>
        </w:tabs>
        <w:autoSpaceDE/>
        <w:autoSpaceDN/>
        <w:spacing w:line="360" w:lineRule="auto"/>
        <w:ind w:right="0" w:hanging="294"/>
        <w:contextualSpacing/>
        <w:rPr>
          <w:rFonts w:ascii="Times New Roman" w:hAnsi="Times New Roman" w:cs="Times New Roman"/>
          <w:sz w:val="28"/>
          <w:szCs w:val="28"/>
          <w:lang w:val="ru-RU"/>
        </w:rPr>
      </w:pPr>
      <w:r w:rsidRPr="000A2F8B">
        <w:rPr>
          <w:rFonts w:ascii="Times New Roman" w:hAnsi="Times New Roman" w:cs="Times New Roman"/>
          <w:sz w:val="28"/>
          <w:szCs w:val="28"/>
          <w:lang w:val="ru-RU"/>
        </w:rPr>
        <w:t>после зр</w:t>
      </w:r>
      <w:r w:rsidR="000808BD" w:rsidRPr="000A2F8B">
        <w:rPr>
          <w:rFonts w:ascii="Times New Roman" w:hAnsi="Times New Roman" w:cs="Times New Roman"/>
          <w:sz w:val="28"/>
          <w:szCs w:val="28"/>
          <w:lang w:val="ru-RU"/>
        </w:rPr>
        <w:t>ительной (непрерывной) нагрузки</w:t>
      </w:r>
      <w:r w:rsidR="00243F19" w:rsidRPr="000A2F8B">
        <w:rPr>
          <w:rFonts w:ascii="Times New Roman" w:hAnsi="Times New Roman" w:cs="Times New Roman"/>
          <w:sz w:val="28"/>
          <w:szCs w:val="28"/>
          <w:lang w:val="ru-RU"/>
        </w:rPr>
        <w:t xml:space="preserve"> - на расслабление</w:t>
      </w:r>
    </w:p>
    <w:p w:rsidR="00A1110A" w:rsidRPr="000A2F8B" w:rsidRDefault="00A1110A" w:rsidP="002D38E8">
      <w:pPr>
        <w:spacing w:line="360" w:lineRule="auto"/>
        <w:contextualSpacing/>
        <w:rPr>
          <w:rFonts w:ascii="Times New Roman" w:hAnsi="Times New Roman" w:cs="Times New Roman"/>
          <w:sz w:val="28"/>
          <w:szCs w:val="28"/>
        </w:rPr>
      </w:pPr>
      <w:r w:rsidRPr="000A2F8B">
        <w:rPr>
          <w:rFonts w:ascii="Times New Roman" w:hAnsi="Times New Roman" w:cs="Times New Roman"/>
          <w:sz w:val="28"/>
          <w:szCs w:val="28"/>
        </w:rPr>
        <w:t>зрительных мышц.</w:t>
      </w:r>
    </w:p>
    <w:p w:rsidR="00517499" w:rsidRPr="000A2F8B" w:rsidRDefault="00517499"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 xml:space="preserve">Для тренировки различных мышц глаз, их пластичности и </w:t>
      </w:r>
      <w:proofErr w:type="spellStart"/>
      <w:r w:rsidRPr="000A2F8B">
        <w:rPr>
          <w:rFonts w:ascii="Times New Roman" w:eastAsia="Times New Roman" w:hAnsi="Times New Roman" w:cs="Times New Roman"/>
          <w:sz w:val="28"/>
          <w:szCs w:val="28"/>
          <w:lang w:eastAsia="ru-RU"/>
        </w:rPr>
        <w:t>скоординированности</w:t>
      </w:r>
      <w:proofErr w:type="spellEnd"/>
      <w:r w:rsidRPr="000A2F8B">
        <w:rPr>
          <w:rFonts w:ascii="Times New Roman" w:eastAsia="Times New Roman" w:hAnsi="Times New Roman" w:cs="Times New Roman"/>
          <w:sz w:val="28"/>
          <w:szCs w:val="28"/>
          <w:lang w:eastAsia="ru-RU"/>
        </w:rPr>
        <w:t xml:space="preserve"> целесообразно исполь</w:t>
      </w:r>
      <w:r w:rsidR="000808BD" w:rsidRPr="000A2F8B">
        <w:rPr>
          <w:rFonts w:ascii="Times New Roman" w:eastAsia="Times New Roman" w:hAnsi="Times New Roman" w:cs="Times New Roman"/>
          <w:sz w:val="28"/>
          <w:szCs w:val="28"/>
          <w:lang w:eastAsia="ru-RU"/>
        </w:rPr>
        <w:t xml:space="preserve">зовать различные тренировочные </w:t>
      </w:r>
      <w:r w:rsidRPr="000A2F8B">
        <w:rPr>
          <w:rFonts w:ascii="Times New Roman" w:eastAsia="Times New Roman" w:hAnsi="Times New Roman" w:cs="Times New Roman"/>
          <w:sz w:val="28"/>
          <w:szCs w:val="28"/>
          <w:lang w:eastAsia="ru-RU"/>
        </w:rPr>
        <w:t xml:space="preserve">лабиринты для глаз. </w:t>
      </w:r>
    </w:p>
    <w:p w:rsidR="000808BD" w:rsidRDefault="000808BD" w:rsidP="000A2F8B">
      <w:pPr>
        <w:spacing w:after="0" w:line="360" w:lineRule="auto"/>
        <w:ind w:firstLine="357"/>
        <w:jc w:val="both"/>
        <w:rPr>
          <w:rFonts w:ascii="Times New Roman" w:eastAsia="Times New Roman" w:hAnsi="Times New Roman" w:cs="Times New Roman"/>
          <w:sz w:val="28"/>
          <w:szCs w:val="28"/>
          <w:lang w:eastAsia="ru-RU"/>
        </w:rPr>
      </w:pPr>
      <w:r w:rsidRPr="000A2F8B">
        <w:rPr>
          <w:rFonts w:ascii="Times New Roman" w:eastAsia="Times New Roman" w:hAnsi="Times New Roman" w:cs="Times New Roman"/>
          <w:sz w:val="28"/>
          <w:szCs w:val="28"/>
          <w:lang w:eastAsia="ru-RU"/>
        </w:rPr>
        <w:t>Важное условие для проведения зрительной гимнастики заключается в том</w:t>
      </w:r>
      <w:r w:rsidR="00243F19" w:rsidRPr="000A2F8B">
        <w:rPr>
          <w:rFonts w:ascii="Times New Roman" w:eastAsia="Times New Roman" w:hAnsi="Times New Roman" w:cs="Times New Roman"/>
          <w:sz w:val="28"/>
          <w:szCs w:val="28"/>
          <w:lang w:eastAsia="ru-RU"/>
        </w:rPr>
        <w:t>,</w:t>
      </w:r>
      <w:r w:rsidRPr="000A2F8B">
        <w:rPr>
          <w:rFonts w:ascii="Times New Roman" w:eastAsia="Times New Roman" w:hAnsi="Times New Roman" w:cs="Times New Roman"/>
          <w:sz w:val="28"/>
          <w:szCs w:val="28"/>
          <w:lang w:eastAsia="ru-RU"/>
        </w:rPr>
        <w:t xml:space="preserve"> что все движения выполняются непосредственно глазами без поворотов головы.</w:t>
      </w:r>
      <w:r w:rsidR="00243F19" w:rsidRPr="000A2F8B">
        <w:rPr>
          <w:rFonts w:ascii="Times New Roman" w:eastAsia="Times New Roman" w:hAnsi="Times New Roman" w:cs="Times New Roman"/>
          <w:sz w:val="28"/>
          <w:szCs w:val="28"/>
          <w:lang w:eastAsia="ru-RU"/>
        </w:rPr>
        <w:t xml:space="preserve"> Ровно стоим руки вдоль бёдер голова строго зафиксирована в положении взгляд перед собой. Желательно использовать большую амплитуду движения глаз. Например, из правого верхнего угла стены в левый нижний и т.д. Упражнения можно выполнять по инструкции, а можно с использованием стимульного материала (прослеживание за двигающейся бабочкой, листочком и т.д.).</w:t>
      </w:r>
    </w:p>
    <w:p w:rsidR="003B201D" w:rsidRPr="003B201D" w:rsidRDefault="003B201D" w:rsidP="000A2F8B">
      <w:pPr>
        <w:spacing w:after="0" w:line="360" w:lineRule="auto"/>
        <w:ind w:firstLine="357"/>
        <w:jc w:val="both"/>
        <w:rPr>
          <w:rFonts w:ascii="Times New Roman" w:eastAsia="Times New Roman" w:hAnsi="Times New Roman" w:cs="Times New Roman"/>
          <w:b/>
          <w:sz w:val="28"/>
          <w:szCs w:val="28"/>
          <w:lang w:eastAsia="ru-RU"/>
        </w:rPr>
      </w:pPr>
      <w:r w:rsidRPr="003B201D">
        <w:rPr>
          <w:rFonts w:ascii="Times New Roman" w:eastAsia="Times New Roman" w:hAnsi="Times New Roman" w:cs="Times New Roman"/>
          <w:b/>
          <w:sz w:val="28"/>
          <w:szCs w:val="28"/>
          <w:lang w:eastAsia="ru-RU"/>
        </w:rPr>
        <w:t>Список литературы:</w:t>
      </w:r>
    </w:p>
    <w:p w:rsidR="003B201D" w:rsidRPr="003B201D" w:rsidRDefault="003B201D" w:rsidP="003B201D">
      <w:pPr>
        <w:spacing w:after="0" w:line="360" w:lineRule="auto"/>
        <w:jc w:val="both"/>
        <w:rPr>
          <w:rFonts w:ascii="Times New Roman" w:hAnsi="Times New Roman" w:cs="Times New Roman"/>
          <w:color w:val="3B3B3B"/>
          <w:sz w:val="28"/>
          <w:szCs w:val="28"/>
          <w:shd w:val="clear" w:color="auto" w:fill="FFFFFF"/>
        </w:rPr>
      </w:pPr>
      <w:r w:rsidRPr="003B201D">
        <w:rPr>
          <w:rFonts w:ascii="Times New Roman" w:hAnsi="Times New Roman" w:cs="Times New Roman"/>
          <w:color w:val="3B3B3B"/>
          <w:sz w:val="28"/>
          <w:szCs w:val="28"/>
          <w:shd w:val="clear" w:color="auto" w:fill="FFFFFF"/>
        </w:rPr>
        <w:t>1. Базарный В.Ф. Зрение у детей - Новосибирск. Наука 1991г.</w:t>
      </w:r>
    </w:p>
    <w:p w:rsidR="003B201D" w:rsidRPr="003B201D" w:rsidRDefault="003B201D" w:rsidP="003B201D">
      <w:pPr>
        <w:spacing w:after="0" w:line="360" w:lineRule="auto"/>
        <w:jc w:val="both"/>
        <w:rPr>
          <w:rFonts w:ascii="Times New Roman" w:hAnsi="Times New Roman" w:cs="Times New Roman"/>
          <w:color w:val="3B3B3B"/>
          <w:sz w:val="28"/>
          <w:szCs w:val="28"/>
          <w:shd w:val="clear" w:color="auto" w:fill="FFFFFF"/>
        </w:rPr>
      </w:pPr>
      <w:r w:rsidRPr="003B201D">
        <w:rPr>
          <w:rFonts w:ascii="Times New Roman" w:hAnsi="Times New Roman" w:cs="Times New Roman"/>
          <w:color w:val="3B3B3B"/>
          <w:sz w:val="28"/>
          <w:szCs w:val="28"/>
          <w:shd w:val="clear" w:color="auto" w:fill="FFFFFF"/>
        </w:rPr>
        <w:t xml:space="preserve">2. Ермаков В.П., Якунина Г.А. Основы тифлопедагогики. Развитие, обучение и воспитание детей с нарушением зрения. – Москва. ГИЦ </w:t>
      </w:r>
      <w:proofErr w:type="spellStart"/>
      <w:r w:rsidRPr="003B201D">
        <w:rPr>
          <w:rFonts w:ascii="Times New Roman" w:hAnsi="Times New Roman" w:cs="Times New Roman"/>
          <w:color w:val="3B3B3B"/>
          <w:sz w:val="28"/>
          <w:szCs w:val="28"/>
          <w:shd w:val="clear" w:color="auto" w:fill="FFFFFF"/>
        </w:rPr>
        <w:t>Владос</w:t>
      </w:r>
      <w:proofErr w:type="spellEnd"/>
      <w:r w:rsidRPr="003B201D">
        <w:rPr>
          <w:rFonts w:ascii="Times New Roman" w:hAnsi="Times New Roman" w:cs="Times New Roman"/>
          <w:color w:val="3B3B3B"/>
          <w:sz w:val="28"/>
          <w:szCs w:val="28"/>
          <w:shd w:val="clear" w:color="auto" w:fill="FFFFFF"/>
        </w:rPr>
        <w:t>. 2000г.</w:t>
      </w:r>
    </w:p>
    <w:p w:rsidR="003B201D" w:rsidRDefault="003B201D" w:rsidP="003B201D">
      <w:pPr>
        <w:spacing w:after="0" w:line="360" w:lineRule="auto"/>
        <w:jc w:val="both"/>
        <w:rPr>
          <w:rFonts w:ascii="Times New Roman" w:hAnsi="Times New Roman" w:cs="Times New Roman"/>
          <w:color w:val="3B3B3B"/>
          <w:sz w:val="28"/>
          <w:szCs w:val="28"/>
        </w:rPr>
      </w:pPr>
      <w:r w:rsidRPr="003B201D">
        <w:rPr>
          <w:rFonts w:ascii="Times New Roman" w:hAnsi="Times New Roman" w:cs="Times New Roman"/>
          <w:color w:val="3B3B3B"/>
          <w:sz w:val="28"/>
          <w:szCs w:val="28"/>
          <w:shd w:val="clear" w:color="auto" w:fill="FFFFFF"/>
        </w:rPr>
        <w:t>3</w:t>
      </w:r>
      <w:r w:rsidR="00482E77" w:rsidRPr="003B201D">
        <w:rPr>
          <w:rFonts w:ascii="Times New Roman" w:hAnsi="Times New Roman" w:cs="Times New Roman"/>
          <w:color w:val="3B3B3B"/>
          <w:sz w:val="28"/>
          <w:szCs w:val="28"/>
          <w:shd w:val="clear" w:color="auto" w:fill="FFFFFF"/>
        </w:rPr>
        <w:t xml:space="preserve">. </w:t>
      </w:r>
      <w:proofErr w:type="spellStart"/>
      <w:r w:rsidR="00482E77" w:rsidRPr="003B201D">
        <w:rPr>
          <w:rFonts w:ascii="Times New Roman" w:hAnsi="Times New Roman" w:cs="Times New Roman"/>
          <w:color w:val="3B3B3B"/>
          <w:sz w:val="28"/>
          <w:szCs w:val="28"/>
          <w:shd w:val="clear" w:color="auto" w:fill="FFFFFF"/>
        </w:rPr>
        <w:t>Земцова</w:t>
      </w:r>
      <w:proofErr w:type="spellEnd"/>
      <w:r w:rsidR="00482E77" w:rsidRPr="003B201D">
        <w:rPr>
          <w:rFonts w:ascii="Times New Roman" w:hAnsi="Times New Roman" w:cs="Times New Roman"/>
          <w:color w:val="3B3B3B"/>
          <w:sz w:val="28"/>
          <w:szCs w:val="28"/>
          <w:shd w:val="clear" w:color="auto" w:fill="FFFFFF"/>
        </w:rPr>
        <w:t>, М. И. Учителю о детях с нарушения</w:t>
      </w:r>
      <w:r>
        <w:rPr>
          <w:rFonts w:ascii="Times New Roman" w:hAnsi="Times New Roman" w:cs="Times New Roman"/>
          <w:color w:val="3B3B3B"/>
          <w:sz w:val="28"/>
          <w:szCs w:val="28"/>
          <w:shd w:val="clear" w:color="auto" w:fill="FFFFFF"/>
        </w:rPr>
        <w:t xml:space="preserve">ми зрения / М. И. </w:t>
      </w:r>
      <w:proofErr w:type="spellStart"/>
      <w:r>
        <w:rPr>
          <w:rFonts w:ascii="Times New Roman" w:hAnsi="Times New Roman" w:cs="Times New Roman"/>
          <w:color w:val="3B3B3B"/>
          <w:sz w:val="28"/>
          <w:szCs w:val="28"/>
          <w:shd w:val="clear" w:color="auto" w:fill="FFFFFF"/>
        </w:rPr>
        <w:t>Земцова</w:t>
      </w:r>
      <w:proofErr w:type="spellEnd"/>
      <w:r>
        <w:rPr>
          <w:rFonts w:ascii="Times New Roman" w:hAnsi="Times New Roman" w:cs="Times New Roman"/>
          <w:color w:val="3B3B3B"/>
          <w:sz w:val="28"/>
          <w:szCs w:val="28"/>
          <w:shd w:val="clear" w:color="auto" w:fill="FFFFFF"/>
        </w:rPr>
        <w:t xml:space="preserve">. — М.: Просвещение, </w:t>
      </w:r>
      <w:r w:rsidR="00482E77" w:rsidRPr="003B201D">
        <w:rPr>
          <w:rFonts w:ascii="Times New Roman" w:hAnsi="Times New Roman" w:cs="Times New Roman"/>
          <w:color w:val="3B3B3B"/>
          <w:sz w:val="28"/>
          <w:szCs w:val="28"/>
          <w:shd w:val="clear" w:color="auto" w:fill="FFFFFF"/>
        </w:rPr>
        <w:t>1973.</w:t>
      </w:r>
      <w:r>
        <w:rPr>
          <w:rFonts w:ascii="Times New Roman" w:hAnsi="Times New Roman" w:cs="Times New Roman"/>
          <w:color w:val="3B3B3B"/>
          <w:sz w:val="28"/>
          <w:szCs w:val="28"/>
          <w:shd w:val="clear" w:color="auto" w:fill="FFFFFF"/>
        </w:rPr>
        <w:t xml:space="preserve"> — № </w:t>
      </w:r>
      <w:r w:rsidR="00482E77" w:rsidRPr="003B201D">
        <w:rPr>
          <w:rFonts w:ascii="Times New Roman" w:hAnsi="Times New Roman" w:cs="Times New Roman"/>
          <w:color w:val="3B3B3B"/>
          <w:sz w:val="28"/>
          <w:szCs w:val="28"/>
          <w:shd w:val="clear" w:color="auto" w:fill="FFFFFF"/>
        </w:rPr>
        <w:t>13.</w:t>
      </w:r>
    </w:p>
    <w:p w:rsidR="00A33E54" w:rsidRPr="003B201D" w:rsidRDefault="003B201D" w:rsidP="003B201D">
      <w:pPr>
        <w:spacing w:after="0" w:line="360" w:lineRule="auto"/>
        <w:jc w:val="both"/>
        <w:rPr>
          <w:rFonts w:ascii="Times New Roman" w:hAnsi="Times New Roman" w:cs="Times New Roman"/>
          <w:sz w:val="28"/>
          <w:szCs w:val="28"/>
        </w:rPr>
      </w:pPr>
      <w:r w:rsidRPr="003B201D">
        <w:rPr>
          <w:rFonts w:ascii="Times New Roman" w:hAnsi="Times New Roman" w:cs="Times New Roman"/>
          <w:color w:val="3B3B3B"/>
          <w:sz w:val="28"/>
          <w:szCs w:val="28"/>
          <w:shd w:val="clear" w:color="auto" w:fill="FFFFFF"/>
        </w:rPr>
        <w:lastRenderedPageBreak/>
        <w:t>4</w:t>
      </w:r>
      <w:r w:rsidR="00482E77" w:rsidRPr="003B201D">
        <w:rPr>
          <w:rFonts w:ascii="Times New Roman" w:hAnsi="Times New Roman" w:cs="Times New Roman"/>
          <w:color w:val="3B3B3B"/>
          <w:sz w:val="28"/>
          <w:szCs w:val="28"/>
          <w:shd w:val="clear" w:color="auto" w:fill="FFFFFF"/>
        </w:rPr>
        <w:t xml:space="preserve">. Особые образовательные потребности </w:t>
      </w:r>
      <w:r>
        <w:rPr>
          <w:rFonts w:ascii="Times New Roman" w:hAnsi="Times New Roman" w:cs="Times New Roman"/>
          <w:color w:val="3B3B3B"/>
          <w:sz w:val="28"/>
          <w:szCs w:val="28"/>
          <w:shd w:val="clear" w:color="auto" w:fill="FFFFFF"/>
        </w:rPr>
        <w:t>// Детский сад и школа для всех</w:t>
      </w:r>
      <w:r w:rsidR="00482E77" w:rsidRPr="003B201D">
        <w:rPr>
          <w:rFonts w:ascii="Times New Roman" w:hAnsi="Times New Roman" w:cs="Times New Roman"/>
          <w:color w:val="3B3B3B"/>
          <w:sz w:val="28"/>
          <w:szCs w:val="28"/>
          <w:shd w:val="clear" w:color="auto" w:fill="FFFFFF"/>
        </w:rPr>
        <w:t>: мультимедийное ин</w:t>
      </w:r>
      <w:r>
        <w:rPr>
          <w:rFonts w:ascii="Times New Roman" w:hAnsi="Times New Roman" w:cs="Times New Roman"/>
          <w:color w:val="3B3B3B"/>
          <w:sz w:val="28"/>
          <w:szCs w:val="28"/>
          <w:shd w:val="clear" w:color="auto" w:fill="FFFFFF"/>
        </w:rPr>
        <w:t>терактивное учеб. пособие. — М.</w:t>
      </w:r>
      <w:r w:rsidR="00482E77" w:rsidRPr="003B201D">
        <w:rPr>
          <w:rFonts w:ascii="Times New Roman" w:hAnsi="Times New Roman" w:cs="Times New Roman"/>
          <w:color w:val="3B3B3B"/>
          <w:sz w:val="28"/>
          <w:szCs w:val="28"/>
          <w:shd w:val="clear" w:color="auto" w:fill="FFFFFF"/>
        </w:rPr>
        <w:t>: УРАО «Институт коррекционной педагогики», 2008.</w:t>
      </w:r>
    </w:p>
    <w:sectPr w:rsidR="00A33E54" w:rsidRPr="003B201D" w:rsidSect="002D38E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1171E"/>
    <w:multiLevelType w:val="hybridMultilevel"/>
    <w:tmpl w:val="BF36E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F869CC"/>
    <w:multiLevelType w:val="hybridMultilevel"/>
    <w:tmpl w:val="B5446FF8"/>
    <w:lvl w:ilvl="0" w:tplc="D4E2581C">
      <w:start w:val="1"/>
      <w:numFmt w:val="bullet"/>
      <w:lvlText w:val=""/>
      <w:lvlJc w:val="left"/>
      <w:pPr>
        <w:tabs>
          <w:tab w:val="num" w:pos="720"/>
        </w:tabs>
        <w:ind w:left="720" w:hanging="360"/>
      </w:pPr>
      <w:rPr>
        <w:rFonts w:ascii="Symbol" w:hAnsi="Symbol" w:hint="default"/>
      </w:rPr>
    </w:lvl>
    <w:lvl w:ilvl="1" w:tplc="94EEF5D4" w:tentative="1">
      <w:start w:val="1"/>
      <w:numFmt w:val="bullet"/>
      <w:lvlText w:val="•"/>
      <w:lvlJc w:val="left"/>
      <w:pPr>
        <w:tabs>
          <w:tab w:val="num" w:pos="1440"/>
        </w:tabs>
        <w:ind w:left="1440" w:hanging="360"/>
      </w:pPr>
      <w:rPr>
        <w:rFonts w:ascii="Arial" w:hAnsi="Arial" w:hint="default"/>
      </w:rPr>
    </w:lvl>
    <w:lvl w:ilvl="2" w:tplc="607845A4" w:tentative="1">
      <w:start w:val="1"/>
      <w:numFmt w:val="bullet"/>
      <w:lvlText w:val="•"/>
      <w:lvlJc w:val="left"/>
      <w:pPr>
        <w:tabs>
          <w:tab w:val="num" w:pos="2160"/>
        </w:tabs>
        <w:ind w:left="2160" w:hanging="360"/>
      </w:pPr>
      <w:rPr>
        <w:rFonts w:ascii="Arial" w:hAnsi="Arial" w:hint="default"/>
      </w:rPr>
    </w:lvl>
    <w:lvl w:ilvl="3" w:tplc="F084B2AC" w:tentative="1">
      <w:start w:val="1"/>
      <w:numFmt w:val="bullet"/>
      <w:lvlText w:val="•"/>
      <w:lvlJc w:val="left"/>
      <w:pPr>
        <w:tabs>
          <w:tab w:val="num" w:pos="2880"/>
        </w:tabs>
        <w:ind w:left="2880" w:hanging="360"/>
      </w:pPr>
      <w:rPr>
        <w:rFonts w:ascii="Arial" w:hAnsi="Arial" w:hint="default"/>
      </w:rPr>
    </w:lvl>
    <w:lvl w:ilvl="4" w:tplc="E79AC544" w:tentative="1">
      <w:start w:val="1"/>
      <w:numFmt w:val="bullet"/>
      <w:lvlText w:val="•"/>
      <w:lvlJc w:val="left"/>
      <w:pPr>
        <w:tabs>
          <w:tab w:val="num" w:pos="3600"/>
        </w:tabs>
        <w:ind w:left="3600" w:hanging="360"/>
      </w:pPr>
      <w:rPr>
        <w:rFonts w:ascii="Arial" w:hAnsi="Arial" w:hint="default"/>
      </w:rPr>
    </w:lvl>
    <w:lvl w:ilvl="5" w:tplc="75465E24" w:tentative="1">
      <w:start w:val="1"/>
      <w:numFmt w:val="bullet"/>
      <w:lvlText w:val="•"/>
      <w:lvlJc w:val="left"/>
      <w:pPr>
        <w:tabs>
          <w:tab w:val="num" w:pos="4320"/>
        </w:tabs>
        <w:ind w:left="4320" w:hanging="360"/>
      </w:pPr>
      <w:rPr>
        <w:rFonts w:ascii="Arial" w:hAnsi="Arial" w:hint="default"/>
      </w:rPr>
    </w:lvl>
    <w:lvl w:ilvl="6" w:tplc="F6420948" w:tentative="1">
      <w:start w:val="1"/>
      <w:numFmt w:val="bullet"/>
      <w:lvlText w:val="•"/>
      <w:lvlJc w:val="left"/>
      <w:pPr>
        <w:tabs>
          <w:tab w:val="num" w:pos="5040"/>
        </w:tabs>
        <w:ind w:left="5040" w:hanging="360"/>
      </w:pPr>
      <w:rPr>
        <w:rFonts w:ascii="Arial" w:hAnsi="Arial" w:hint="default"/>
      </w:rPr>
    </w:lvl>
    <w:lvl w:ilvl="7" w:tplc="53649868" w:tentative="1">
      <w:start w:val="1"/>
      <w:numFmt w:val="bullet"/>
      <w:lvlText w:val="•"/>
      <w:lvlJc w:val="left"/>
      <w:pPr>
        <w:tabs>
          <w:tab w:val="num" w:pos="5760"/>
        </w:tabs>
        <w:ind w:left="5760" w:hanging="360"/>
      </w:pPr>
      <w:rPr>
        <w:rFonts w:ascii="Arial" w:hAnsi="Arial" w:hint="default"/>
      </w:rPr>
    </w:lvl>
    <w:lvl w:ilvl="8" w:tplc="46AC8FF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4311A04"/>
    <w:multiLevelType w:val="hybridMultilevel"/>
    <w:tmpl w:val="8586D000"/>
    <w:lvl w:ilvl="0" w:tplc="C396DEAE">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 w15:restartNumberingAfterBreak="0">
    <w:nsid w:val="5D000C22"/>
    <w:multiLevelType w:val="multilevel"/>
    <w:tmpl w:val="4EA47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E21E68"/>
    <w:multiLevelType w:val="hybridMultilevel"/>
    <w:tmpl w:val="6BC4995C"/>
    <w:lvl w:ilvl="0" w:tplc="C396DEAE">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5" w15:restartNumberingAfterBreak="0">
    <w:nsid w:val="6C473991"/>
    <w:multiLevelType w:val="hybridMultilevel"/>
    <w:tmpl w:val="3D96F5C0"/>
    <w:lvl w:ilvl="0" w:tplc="04190001">
      <w:start w:val="1"/>
      <w:numFmt w:val="bullet"/>
      <w:lvlText w:val=""/>
      <w:lvlJc w:val="left"/>
      <w:pPr>
        <w:tabs>
          <w:tab w:val="num" w:pos="720"/>
        </w:tabs>
        <w:ind w:left="720" w:hanging="360"/>
      </w:pPr>
      <w:rPr>
        <w:rFonts w:ascii="Symbol" w:hAnsi="Symbol" w:hint="default"/>
      </w:rPr>
    </w:lvl>
    <w:lvl w:ilvl="1" w:tplc="E39EC4EC" w:tentative="1">
      <w:start w:val="1"/>
      <w:numFmt w:val="bullet"/>
      <w:lvlText w:val="•"/>
      <w:lvlJc w:val="left"/>
      <w:pPr>
        <w:tabs>
          <w:tab w:val="num" w:pos="1440"/>
        </w:tabs>
        <w:ind w:left="1440" w:hanging="360"/>
      </w:pPr>
      <w:rPr>
        <w:rFonts w:ascii="Arial" w:hAnsi="Arial" w:hint="default"/>
      </w:rPr>
    </w:lvl>
    <w:lvl w:ilvl="2" w:tplc="4D82FE8C" w:tentative="1">
      <w:start w:val="1"/>
      <w:numFmt w:val="bullet"/>
      <w:lvlText w:val="•"/>
      <w:lvlJc w:val="left"/>
      <w:pPr>
        <w:tabs>
          <w:tab w:val="num" w:pos="2160"/>
        </w:tabs>
        <w:ind w:left="2160" w:hanging="360"/>
      </w:pPr>
      <w:rPr>
        <w:rFonts w:ascii="Arial" w:hAnsi="Arial" w:hint="default"/>
      </w:rPr>
    </w:lvl>
    <w:lvl w:ilvl="3" w:tplc="E54E6626" w:tentative="1">
      <w:start w:val="1"/>
      <w:numFmt w:val="bullet"/>
      <w:lvlText w:val="•"/>
      <w:lvlJc w:val="left"/>
      <w:pPr>
        <w:tabs>
          <w:tab w:val="num" w:pos="2880"/>
        </w:tabs>
        <w:ind w:left="2880" w:hanging="360"/>
      </w:pPr>
      <w:rPr>
        <w:rFonts w:ascii="Arial" w:hAnsi="Arial" w:hint="default"/>
      </w:rPr>
    </w:lvl>
    <w:lvl w:ilvl="4" w:tplc="4CF262E8" w:tentative="1">
      <w:start w:val="1"/>
      <w:numFmt w:val="bullet"/>
      <w:lvlText w:val="•"/>
      <w:lvlJc w:val="left"/>
      <w:pPr>
        <w:tabs>
          <w:tab w:val="num" w:pos="3600"/>
        </w:tabs>
        <w:ind w:left="3600" w:hanging="360"/>
      </w:pPr>
      <w:rPr>
        <w:rFonts w:ascii="Arial" w:hAnsi="Arial" w:hint="default"/>
      </w:rPr>
    </w:lvl>
    <w:lvl w:ilvl="5" w:tplc="D33C1A6C" w:tentative="1">
      <w:start w:val="1"/>
      <w:numFmt w:val="bullet"/>
      <w:lvlText w:val="•"/>
      <w:lvlJc w:val="left"/>
      <w:pPr>
        <w:tabs>
          <w:tab w:val="num" w:pos="4320"/>
        </w:tabs>
        <w:ind w:left="4320" w:hanging="360"/>
      </w:pPr>
      <w:rPr>
        <w:rFonts w:ascii="Arial" w:hAnsi="Arial" w:hint="default"/>
      </w:rPr>
    </w:lvl>
    <w:lvl w:ilvl="6" w:tplc="01A68422" w:tentative="1">
      <w:start w:val="1"/>
      <w:numFmt w:val="bullet"/>
      <w:lvlText w:val="•"/>
      <w:lvlJc w:val="left"/>
      <w:pPr>
        <w:tabs>
          <w:tab w:val="num" w:pos="5040"/>
        </w:tabs>
        <w:ind w:left="5040" w:hanging="360"/>
      </w:pPr>
      <w:rPr>
        <w:rFonts w:ascii="Arial" w:hAnsi="Arial" w:hint="default"/>
      </w:rPr>
    </w:lvl>
    <w:lvl w:ilvl="7" w:tplc="8EDABD5A" w:tentative="1">
      <w:start w:val="1"/>
      <w:numFmt w:val="bullet"/>
      <w:lvlText w:val="•"/>
      <w:lvlJc w:val="left"/>
      <w:pPr>
        <w:tabs>
          <w:tab w:val="num" w:pos="5760"/>
        </w:tabs>
        <w:ind w:left="5760" w:hanging="360"/>
      </w:pPr>
      <w:rPr>
        <w:rFonts w:ascii="Arial" w:hAnsi="Arial" w:hint="default"/>
      </w:rPr>
    </w:lvl>
    <w:lvl w:ilvl="8" w:tplc="AE26583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2950AD2"/>
    <w:multiLevelType w:val="hybridMultilevel"/>
    <w:tmpl w:val="71A440C2"/>
    <w:lvl w:ilvl="0" w:tplc="A48E61C8">
      <w:start w:val="1"/>
      <w:numFmt w:val="upperRoman"/>
      <w:lvlText w:val="%1."/>
      <w:lvlJc w:val="left"/>
      <w:pPr>
        <w:ind w:left="130" w:hanging="177"/>
      </w:pPr>
      <w:rPr>
        <w:rFonts w:ascii="Trebuchet MS" w:eastAsia="Trebuchet MS" w:hAnsi="Trebuchet MS" w:cs="Trebuchet MS" w:hint="default"/>
        <w:spacing w:val="-1"/>
        <w:w w:val="97"/>
        <w:sz w:val="20"/>
        <w:szCs w:val="20"/>
      </w:rPr>
    </w:lvl>
    <w:lvl w:ilvl="1" w:tplc="A6F8E7DE">
      <w:start w:val="1"/>
      <w:numFmt w:val="upperRoman"/>
      <w:lvlText w:val="%2."/>
      <w:lvlJc w:val="left"/>
      <w:pPr>
        <w:ind w:left="404" w:hanging="233"/>
        <w:jc w:val="right"/>
      </w:pPr>
      <w:rPr>
        <w:rFonts w:ascii="Tahoma" w:eastAsia="Tahoma" w:hAnsi="Tahoma" w:cs="Tahoma" w:hint="default"/>
        <w:b/>
        <w:bCs/>
        <w:spacing w:val="-1"/>
        <w:w w:val="89"/>
        <w:sz w:val="24"/>
        <w:szCs w:val="24"/>
      </w:rPr>
    </w:lvl>
    <w:lvl w:ilvl="2" w:tplc="D8966A58">
      <w:numFmt w:val="bullet"/>
      <w:lvlText w:val=""/>
      <w:lvlJc w:val="left"/>
      <w:pPr>
        <w:ind w:left="130" w:hanging="149"/>
      </w:pPr>
      <w:rPr>
        <w:rFonts w:ascii="Symbol" w:eastAsia="Symbol" w:hAnsi="Symbol" w:cs="Symbol" w:hint="default"/>
        <w:w w:val="100"/>
        <w:sz w:val="20"/>
        <w:szCs w:val="20"/>
      </w:rPr>
    </w:lvl>
    <w:lvl w:ilvl="3" w:tplc="332A3DDA">
      <w:numFmt w:val="bullet"/>
      <w:lvlText w:val="•"/>
      <w:lvlJc w:val="left"/>
      <w:pPr>
        <w:ind w:left="1808" w:hanging="149"/>
      </w:pPr>
      <w:rPr>
        <w:rFonts w:hint="default"/>
      </w:rPr>
    </w:lvl>
    <w:lvl w:ilvl="4" w:tplc="28689A80">
      <w:numFmt w:val="bullet"/>
      <w:lvlText w:val="•"/>
      <w:lvlJc w:val="left"/>
      <w:pPr>
        <w:ind w:left="2513" w:hanging="149"/>
      </w:pPr>
      <w:rPr>
        <w:rFonts w:hint="default"/>
      </w:rPr>
    </w:lvl>
    <w:lvl w:ilvl="5" w:tplc="A6407572">
      <w:numFmt w:val="bullet"/>
      <w:lvlText w:val="•"/>
      <w:lvlJc w:val="left"/>
      <w:pPr>
        <w:ind w:left="3217" w:hanging="149"/>
      </w:pPr>
      <w:rPr>
        <w:rFonts w:hint="default"/>
      </w:rPr>
    </w:lvl>
    <w:lvl w:ilvl="6" w:tplc="0AF487D4">
      <w:numFmt w:val="bullet"/>
      <w:lvlText w:val="•"/>
      <w:lvlJc w:val="left"/>
      <w:pPr>
        <w:ind w:left="3922" w:hanging="149"/>
      </w:pPr>
      <w:rPr>
        <w:rFonts w:hint="default"/>
      </w:rPr>
    </w:lvl>
    <w:lvl w:ilvl="7" w:tplc="66B2306E">
      <w:numFmt w:val="bullet"/>
      <w:lvlText w:val="•"/>
      <w:lvlJc w:val="left"/>
      <w:pPr>
        <w:ind w:left="4626" w:hanging="149"/>
      </w:pPr>
      <w:rPr>
        <w:rFonts w:hint="default"/>
      </w:rPr>
    </w:lvl>
    <w:lvl w:ilvl="8" w:tplc="55F64F56">
      <w:numFmt w:val="bullet"/>
      <w:lvlText w:val="•"/>
      <w:lvlJc w:val="left"/>
      <w:pPr>
        <w:ind w:left="5331" w:hanging="149"/>
      </w:pPr>
      <w:rPr>
        <w:rFonts w:hint="default"/>
      </w:rPr>
    </w:lvl>
  </w:abstractNum>
  <w:num w:numId="1">
    <w:abstractNumId w:val="6"/>
  </w:num>
  <w:num w:numId="2">
    <w:abstractNumId w:val="5"/>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1E"/>
    <w:rsid w:val="00002260"/>
    <w:rsid w:val="00035E15"/>
    <w:rsid w:val="000808BD"/>
    <w:rsid w:val="000833AC"/>
    <w:rsid w:val="000A2F8B"/>
    <w:rsid w:val="00117FFA"/>
    <w:rsid w:val="00173928"/>
    <w:rsid w:val="002174EB"/>
    <w:rsid w:val="00220202"/>
    <w:rsid w:val="00243F19"/>
    <w:rsid w:val="0025403A"/>
    <w:rsid w:val="002D38E8"/>
    <w:rsid w:val="00322097"/>
    <w:rsid w:val="003248B3"/>
    <w:rsid w:val="00340E94"/>
    <w:rsid w:val="00352B8F"/>
    <w:rsid w:val="00352D8A"/>
    <w:rsid w:val="003B201D"/>
    <w:rsid w:val="003E65BA"/>
    <w:rsid w:val="003E73F0"/>
    <w:rsid w:val="003F7967"/>
    <w:rsid w:val="004731B9"/>
    <w:rsid w:val="00482E77"/>
    <w:rsid w:val="004871FB"/>
    <w:rsid w:val="0050677A"/>
    <w:rsid w:val="00517499"/>
    <w:rsid w:val="005E6690"/>
    <w:rsid w:val="00643A17"/>
    <w:rsid w:val="006573C8"/>
    <w:rsid w:val="006920C0"/>
    <w:rsid w:val="00722843"/>
    <w:rsid w:val="00742069"/>
    <w:rsid w:val="00944FCC"/>
    <w:rsid w:val="009D74AF"/>
    <w:rsid w:val="00A1110A"/>
    <w:rsid w:val="00A1208A"/>
    <w:rsid w:val="00A33E54"/>
    <w:rsid w:val="00A75F44"/>
    <w:rsid w:val="00AB0884"/>
    <w:rsid w:val="00AB7A9B"/>
    <w:rsid w:val="00AD23F8"/>
    <w:rsid w:val="00B0081E"/>
    <w:rsid w:val="00B83248"/>
    <w:rsid w:val="00BA3340"/>
    <w:rsid w:val="00C255EC"/>
    <w:rsid w:val="00C41233"/>
    <w:rsid w:val="00C45A16"/>
    <w:rsid w:val="00C5127E"/>
    <w:rsid w:val="00C66D59"/>
    <w:rsid w:val="00D93058"/>
    <w:rsid w:val="00DE0102"/>
    <w:rsid w:val="00DE37DA"/>
    <w:rsid w:val="00E237A9"/>
    <w:rsid w:val="00E25098"/>
    <w:rsid w:val="00E53C1F"/>
    <w:rsid w:val="00E9776F"/>
    <w:rsid w:val="00EC2E8C"/>
    <w:rsid w:val="00EE7A4F"/>
    <w:rsid w:val="00F92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C76B0D-CA77-4483-A724-C8DE7866B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884"/>
  </w:style>
  <w:style w:type="paragraph" w:styleId="1">
    <w:name w:val="heading 1"/>
    <w:basedOn w:val="a"/>
    <w:next w:val="a"/>
    <w:link w:val="10"/>
    <w:qFormat/>
    <w:rsid w:val="004731B9"/>
    <w:pPr>
      <w:keepNext/>
      <w:spacing w:after="0" w:line="240" w:lineRule="auto"/>
      <w:ind w:left="360"/>
      <w:outlineLvl w:val="0"/>
    </w:pPr>
    <w:rPr>
      <w:rFonts w:ascii="Times New Roman" w:eastAsia="Times New Roman" w:hAnsi="Times New Roman" w:cs="Times New Roman"/>
      <w:b/>
      <w:bCs/>
      <w:i/>
      <w:i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08A"/>
    <w:pPr>
      <w:widowControl w:val="0"/>
      <w:autoSpaceDE w:val="0"/>
      <w:autoSpaceDN w:val="0"/>
      <w:spacing w:after="0" w:line="230" w:lineRule="exact"/>
      <w:ind w:left="130" w:right="127" w:firstLine="283"/>
      <w:jc w:val="both"/>
    </w:pPr>
    <w:rPr>
      <w:rFonts w:ascii="Trebuchet MS" w:eastAsia="Trebuchet MS" w:hAnsi="Trebuchet MS" w:cs="Trebuchet MS"/>
      <w:lang w:val="en-US"/>
    </w:rPr>
  </w:style>
  <w:style w:type="paragraph" w:styleId="HTML">
    <w:name w:val="HTML Preformatted"/>
    <w:basedOn w:val="a"/>
    <w:link w:val="HTML0"/>
    <w:uiPriority w:val="99"/>
    <w:rsid w:val="00A12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1208A"/>
    <w:rPr>
      <w:rFonts w:ascii="Courier New" w:eastAsia="Times New Roman" w:hAnsi="Courier New" w:cs="Courier New"/>
      <w:sz w:val="20"/>
      <w:szCs w:val="20"/>
      <w:lang w:eastAsia="ru-RU"/>
    </w:rPr>
  </w:style>
  <w:style w:type="paragraph" w:styleId="a4">
    <w:name w:val="Body Text"/>
    <w:basedOn w:val="a"/>
    <w:link w:val="a5"/>
    <w:uiPriority w:val="1"/>
    <w:qFormat/>
    <w:rsid w:val="00AB7A9B"/>
    <w:pPr>
      <w:widowControl w:val="0"/>
      <w:autoSpaceDE w:val="0"/>
      <w:autoSpaceDN w:val="0"/>
      <w:spacing w:after="0" w:line="240" w:lineRule="auto"/>
      <w:ind w:left="130"/>
    </w:pPr>
    <w:rPr>
      <w:rFonts w:ascii="Trebuchet MS" w:eastAsia="Trebuchet MS" w:hAnsi="Trebuchet MS" w:cs="Trebuchet MS"/>
      <w:sz w:val="20"/>
      <w:szCs w:val="20"/>
      <w:lang w:val="en-US"/>
    </w:rPr>
  </w:style>
  <w:style w:type="character" w:customStyle="1" w:styleId="a5">
    <w:name w:val="Основной текст Знак"/>
    <w:basedOn w:val="a0"/>
    <w:link w:val="a4"/>
    <w:uiPriority w:val="1"/>
    <w:rsid w:val="00AB7A9B"/>
    <w:rPr>
      <w:rFonts w:ascii="Trebuchet MS" w:eastAsia="Trebuchet MS" w:hAnsi="Trebuchet MS" w:cs="Trebuchet MS"/>
      <w:sz w:val="20"/>
      <w:szCs w:val="20"/>
      <w:lang w:val="en-US"/>
    </w:rPr>
  </w:style>
  <w:style w:type="character" w:customStyle="1" w:styleId="10">
    <w:name w:val="Заголовок 1 Знак"/>
    <w:basedOn w:val="a0"/>
    <w:link w:val="1"/>
    <w:rsid w:val="004731B9"/>
    <w:rPr>
      <w:rFonts w:ascii="Times New Roman" w:eastAsia="Times New Roman" w:hAnsi="Times New Roman" w:cs="Times New Roman"/>
      <w:b/>
      <w:bCs/>
      <w:i/>
      <w:iCs/>
      <w:sz w:val="24"/>
      <w:szCs w:val="24"/>
      <w:lang w:eastAsia="ru-RU"/>
    </w:rPr>
  </w:style>
  <w:style w:type="character" w:customStyle="1" w:styleId="y2iqfc">
    <w:name w:val="y2iqfc"/>
    <w:basedOn w:val="a0"/>
    <w:rsid w:val="005E6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4484">
      <w:bodyDiv w:val="1"/>
      <w:marLeft w:val="0"/>
      <w:marRight w:val="0"/>
      <w:marTop w:val="0"/>
      <w:marBottom w:val="0"/>
      <w:divBdr>
        <w:top w:val="none" w:sz="0" w:space="0" w:color="auto"/>
        <w:left w:val="none" w:sz="0" w:space="0" w:color="auto"/>
        <w:bottom w:val="none" w:sz="0" w:space="0" w:color="auto"/>
        <w:right w:val="none" w:sz="0" w:space="0" w:color="auto"/>
      </w:divBdr>
    </w:div>
    <w:div w:id="189878298">
      <w:bodyDiv w:val="1"/>
      <w:marLeft w:val="0"/>
      <w:marRight w:val="0"/>
      <w:marTop w:val="0"/>
      <w:marBottom w:val="0"/>
      <w:divBdr>
        <w:top w:val="none" w:sz="0" w:space="0" w:color="auto"/>
        <w:left w:val="none" w:sz="0" w:space="0" w:color="auto"/>
        <w:bottom w:val="none" w:sz="0" w:space="0" w:color="auto"/>
        <w:right w:val="none" w:sz="0" w:space="0" w:color="auto"/>
      </w:divBdr>
      <w:divsChild>
        <w:div w:id="634800934">
          <w:marLeft w:val="0"/>
          <w:marRight w:val="0"/>
          <w:marTop w:val="0"/>
          <w:marBottom w:val="0"/>
          <w:divBdr>
            <w:top w:val="none" w:sz="0" w:space="0" w:color="auto"/>
            <w:left w:val="none" w:sz="0" w:space="0" w:color="auto"/>
            <w:bottom w:val="none" w:sz="0" w:space="0" w:color="auto"/>
            <w:right w:val="none" w:sz="0" w:space="0" w:color="auto"/>
          </w:divBdr>
        </w:div>
        <w:div w:id="37630792">
          <w:marLeft w:val="0"/>
          <w:marRight w:val="0"/>
          <w:marTop w:val="0"/>
          <w:marBottom w:val="0"/>
          <w:divBdr>
            <w:top w:val="none" w:sz="0" w:space="0" w:color="auto"/>
            <w:left w:val="none" w:sz="0" w:space="0" w:color="auto"/>
            <w:bottom w:val="none" w:sz="0" w:space="0" w:color="auto"/>
            <w:right w:val="none" w:sz="0" w:space="0" w:color="auto"/>
          </w:divBdr>
        </w:div>
        <w:div w:id="1831871907">
          <w:marLeft w:val="0"/>
          <w:marRight w:val="0"/>
          <w:marTop w:val="0"/>
          <w:marBottom w:val="0"/>
          <w:divBdr>
            <w:top w:val="none" w:sz="0" w:space="0" w:color="auto"/>
            <w:left w:val="none" w:sz="0" w:space="0" w:color="auto"/>
            <w:bottom w:val="none" w:sz="0" w:space="0" w:color="auto"/>
            <w:right w:val="none" w:sz="0" w:space="0" w:color="auto"/>
          </w:divBdr>
        </w:div>
        <w:div w:id="2013100423">
          <w:marLeft w:val="0"/>
          <w:marRight w:val="0"/>
          <w:marTop w:val="0"/>
          <w:marBottom w:val="0"/>
          <w:divBdr>
            <w:top w:val="none" w:sz="0" w:space="0" w:color="auto"/>
            <w:left w:val="none" w:sz="0" w:space="0" w:color="auto"/>
            <w:bottom w:val="none" w:sz="0" w:space="0" w:color="auto"/>
            <w:right w:val="none" w:sz="0" w:space="0" w:color="auto"/>
          </w:divBdr>
        </w:div>
        <w:div w:id="1532263086">
          <w:marLeft w:val="0"/>
          <w:marRight w:val="0"/>
          <w:marTop w:val="0"/>
          <w:marBottom w:val="0"/>
          <w:divBdr>
            <w:top w:val="none" w:sz="0" w:space="0" w:color="auto"/>
            <w:left w:val="none" w:sz="0" w:space="0" w:color="auto"/>
            <w:bottom w:val="none" w:sz="0" w:space="0" w:color="auto"/>
            <w:right w:val="none" w:sz="0" w:space="0" w:color="auto"/>
          </w:divBdr>
        </w:div>
        <w:div w:id="173035105">
          <w:marLeft w:val="0"/>
          <w:marRight w:val="0"/>
          <w:marTop w:val="0"/>
          <w:marBottom w:val="0"/>
          <w:divBdr>
            <w:top w:val="none" w:sz="0" w:space="0" w:color="auto"/>
            <w:left w:val="none" w:sz="0" w:space="0" w:color="auto"/>
            <w:bottom w:val="none" w:sz="0" w:space="0" w:color="auto"/>
            <w:right w:val="none" w:sz="0" w:space="0" w:color="auto"/>
          </w:divBdr>
        </w:div>
        <w:div w:id="123498961">
          <w:marLeft w:val="0"/>
          <w:marRight w:val="0"/>
          <w:marTop w:val="0"/>
          <w:marBottom w:val="0"/>
          <w:divBdr>
            <w:top w:val="none" w:sz="0" w:space="0" w:color="auto"/>
            <w:left w:val="none" w:sz="0" w:space="0" w:color="auto"/>
            <w:bottom w:val="none" w:sz="0" w:space="0" w:color="auto"/>
            <w:right w:val="none" w:sz="0" w:space="0" w:color="auto"/>
          </w:divBdr>
        </w:div>
      </w:divsChild>
    </w:div>
    <w:div w:id="614799043">
      <w:bodyDiv w:val="1"/>
      <w:marLeft w:val="0"/>
      <w:marRight w:val="0"/>
      <w:marTop w:val="0"/>
      <w:marBottom w:val="0"/>
      <w:divBdr>
        <w:top w:val="none" w:sz="0" w:space="0" w:color="auto"/>
        <w:left w:val="none" w:sz="0" w:space="0" w:color="auto"/>
        <w:bottom w:val="none" w:sz="0" w:space="0" w:color="auto"/>
        <w:right w:val="none" w:sz="0" w:space="0" w:color="auto"/>
      </w:divBdr>
      <w:divsChild>
        <w:div w:id="1034617302">
          <w:marLeft w:val="0"/>
          <w:marRight w:val="0"/>
          <w:marTop w:val="0"/>
          <w:marBottom w:val="0"/>
          <w:divBdr>
            <w:top w:val="none" w:sz="0" w:space="0" w:color="auto"/>
            <w:left w:val="none" w:sz="0" w:space="0" w:color="auto"/>
            <w:bottom w:val="none" w:sz="0" w:space="0" w:color="auto"/>
            <w:right w:val="none" w:sz="0" w:space="0" w:color="auto"/>
          </w:divBdr>
        </w:div>
        <w:div w:id="1867408691">
          <w:marLeft w:val="0"/>
          <w:marRight w:val="0"/>
          <w:marTop w:val="0"/>
          <w:marBottom w:val="0"/>
          <w:divBdr>
            <w:top w:val="none" w:sz="0" w:space="0" w:color="auto"/>
            <w:left w:val="none" w:sz="0" w:space="0" w:color="auto"/>
            <w:bottom w:val="none" w:sz="0" w:space="0" w:color="auto"/>
            <w:right w:val="none" w:sz="0" w:space="0" w:color="auto"/>
          </w:divBdr>
        </w:div>
        <w:div w:id="2066444474">
          <w:marLeft w:val="0"/>
          <w:marRight w:val="0"/>
          <w:marTop w:val="0"/>
          <w:marBottom w:val="0"/>
          <w:divBdr>
            <w:top w:val="none" w:sz="0" w:space="0" w:color="auto"/>
            <w:left w:val="none" w:sz="0" w:space="0" w:color="auto"/>
            <w:bottom w:val="none" w:sz="0" w:space="0" w:color="auto"/>
            <w:right w:val="none" w:sz="0" w:space="0" w:color="auto"/>
          </w:divBdr>
        </w:div>
        <w:div w:id="909802802">
          <w:marLeft w:val="0"/>
          <w:marRight w:val="0"/>
          <w:marTop w:val="0"/>
          <w:marBottom w:val="0"/>
          <w:divBdr>
            <w:top w:val="none" w:sz="0" w:space="0" w:color="auto"/>
            <w:left w:val="none" w:sz="0" w:space="0" w:color="auto"/>
            <w:bottom w:val="none" w:sz="0" w:space="0" w:color="auto"/>
            <w:right w:val="none" w:sz="0" w:space="0" w:color="auto"/>
          </w:divBdr>
        </w:div>
        <w:div w:id="566690707">
          <w:marLeft w:val="0"/>
          <w:marRight w:val="0"/>
          <w:marTop w:val="0"/>
          <w:marBottom w:val="0"/>
          <w:divBdr>
            <w:top w:val="none" w:sz="0" w:space="0" w:color="auto"/>
            <w:left w:val="none" w:sz="0" w:space="0" w:color="auto"/>
            <w:bottom w:val="none" w:sz="0" w:space="0" w:color="auto"/>
            <w:right w:val="none" w:sz="0" w:space="0" w:color="auto"/>
          </w:divBdr>
        </w:div>
        <w:div w:id="681475378">
          <w:marLeft w:val="0"/>
          <w:marRight w:val="0"/>
          <w:marTop w:val="0"/>
          <w:marBottom w:val="0"/>
          <w:divBdr>
            <w:top w:val="none" w:sz="0" w:space="0" w:color="auto"/>
            <w:left w:val="none" w:sz="0" w:space="0" w:color="auto"/>
            <w:bottom w:val="none" w:sz="0" w:space="0" w:color="auto"/>
            <w:right w:val="none" w:sz="0" w:space="0" w:color="auto"/>
          </w:divBdr>
        </w:div>
        <w:div w:id="207378596">
          <w:marLeft w:val="0"/>
          <w:marRight w:val="0"/>
          <w:marTop w:val="0"/>
          <w:marBottom w:val="0"/>
          <w:divBdr>
            <w:top w:val="none" w:sz="0" w:space="0" w:color="auto"/>
            <w:left w:val="none" w:sz="0" w:space="0" w:color="auto"/>
            <w:bottom w:val="none" w:sz="0" w:space="0" w:color="auto"/>
            <w:right w:val="none" w:sz="0" w:space="0" w:color="auto"/>
          </w:divBdr>
        </w:div>
        <w:div w:id="963846215">
          <w:marLeft w:val="0"/>
          <w:marRight w:val="0"/>
          <w:marTop w:val="0"/>
          <w:marBottom w:val="0"/>
          <w:divBdr>
            <w:top w:val="none" w:sz="0" w:space="0" w:color="auto"/>
            <w:left w:val="none" w:sz="0" w:space="0" w:color="auto"/>
            <w:bottom w:val="none" w:sz="0" w:space="0" w:color="auto"/>
            <w:right w:val="none" w:sz="0" w:space="0" w:color="auto"/>
          </w:divBdr>
        </w:div>
        <w:div w:id="1573392266">
          <w:marLeft w:val="0"/>
          <w:marRight w:val="0"/>
          <w:marTop w:val="0"/>
          <w:marBottom w:val="0"/>
          <w:divBdr>
            <w:top w:val="none" w:sz="0" w:space="0" w:color="auto"/>
            <w:left w:val="none" w:sz="0" w:space="0" w:color="auto"/>
            <w:bottom w:val="none" w:sz="0" w:space="0" w:color="auto"/>
            <w:right w:val="none" w:sz="0" w:space="0" w:color="auto"/>
          </w:divBdr>
        </w:div>
        <w:div w:id="798377812">
          <w:marLeft w:val="0"/>
          <w:marRight w:val="0"/>
          <w:marTop w:val="0"/>
          <w:marBottom w:val="0"/>
          <w:divBdr>
            <w:top w:val="none" w:sz="0" w:space="0" w:color="auto"/>
            <w:left w:val="none" w:sz="0" w:space="0" w:color="auto"/>
            <w:bottom w:val="none" w:sz="0" w:space="0" w:color="auto"/>
            <w:right w:val="none" w:sz="0" w:space="0" w:color="auto"/>
          </w:divBdr>
        </w:div>
        <w:div w:id="63185735">
          <w:marLeft w:val="0"/>
          <w:marRight w:val="0"/>
          <w:marTop w:val="0"/>
          <w:marBottom w:val="0"/>
          <w:divBdr>
            <w:top w:val="none" w:sz="0" w:space="0" w:color="auto"/>
            <w:left w:val="none" w:sz="0" w:space="0" w:color="auto"/>
            <w:bottom w:val="none" w:sz="0" w:space="0" w:color="auto"/>
            <w:right w:val="none" w:sz="0" w:space="0" w:color="auto"/>
          </w:divBdr>
        </w:div>
        <w:div w:id="2084906905">
          <w:marLeft w:val="0"/>
          <w:marRight w:val="0"/>
          <w:marTop w:val="0"/>
          <w:marBottom w:val="0"/>
          <w:divBdr>
            <w:top w:val="none" w:sz="0" w:space="0" w:color="auto"/>
            <w:left w:val="none" w:sz="0" w:space="0" w:color="auto"/>
            <w:bottom w:val="none" w:sz="0" w:space="0" w:color="auto"/>
            <w:right w:val="none" w:sz="0" w:space="0" w:color="auto"/>
          </w:divBdr>
        </w:div>
      </w:divsChild>
    </w:div>
    <w:div w:id="837036168">
      <w:bodyDiv w:val="1"/>
      <w:marLeft w:val="0"/>
      <w:marRight w:val="0"/>
      <w:marTop w:val="0"/>
      <w:marBottom w:val="0"/>
      <w:divBdr>
        <w:top w:val="none" w:sz="0" w:space="0" w:color="auto"/>
        <w:left w:val="none" w:sz="0" w:space="0" w:color="auto"/>
        <w:bottom w:val="none" w:sz="0" w:space="0" w:color="auto"/>
        <w:right w:val="none" w:sz="0" w:space="0" w:color="auto"/>
      </w:divBdr>
    </w:div>
    <w:div w:id="167020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DFCAF-374B-430F-BAFB-C26641AB1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2156</Words>
  <Characters>12290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Victorya</dc:creator>
  <cp:lastModifiedBy>Виктория</cp:lastModifiedBy>
  <cp:revision>4</cp:revision>
  <dcterms:created xsi:type="dcterms:W3CDTF">2024-11-27T02:05:00Z</dcterms:created>
  <dcterms:modified xsi:type="dcterms:W3CDTF">2024-11-27T02:07:00Z</dcterms:modified>
</cp:coreProperties>
</file>