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91EA" w14:textId="29B1F3FC" w:rsidR="000518A9" w:rsidRPr="008114A4" w:rsidRDefault="000518A9" w:rsidP="00754078">
      <w:pPr>
        <w:widowControl w:val="0"/>
        <w:autoSpaceDE w:val="0"/>
        <w:autoSpaceDN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06781">
        <w:rPr>
          <w:rFonts w:ascii="Times New Roman" w:eastAsia="Times New Roman" w:hAnsi="Times New Roman" w:cs="Times New Roman"/>
          <w:b/>
          <w:sz w:val="28"/>
          <w:szCs w:val="28"/>
        </w:rPr>
        <w:t>Система профориентационной рабо</w:t>
      </w:r>
      <w:r w:rsidR="00F921A0" w:rsidRPr="00E06781">
        <w:rPr>
          <w:rFonts w:ascii="Times New Roman" w:eastAsia="Times New Roman" w:hAnsi="Times New Roman" w:cs="Times New Roman"/>
          <w:b/>
          <w:sz w:val="28"/>
          <w:szCs w:val="28"/>
        </w:rPr>
        <w:t>ты в общеобразовательной школе</w:t>
      </w:r>
    </w:p>
    <w:p w14:paraId="0FA97B9A" w14:textId="77777777" w:rsidR="000518A9" w:rsidRPr="00754078" w:rsidRDefault="000518A9" w:rsidP="00754078">
      <w:pPr>
        <w:widowControl w:val="0"/>
        <w:autoSpaceDE w:val="0"/>
        <w:autoSpaceDN w:val="0"/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62EE257" w14:textId="77777777" w:rsidR="000518A9" w:rsidRPr="00E06781" w:rsidRDefault="000518A9" w:rsidP="00754078">
      <w:pPr>
        <w:widowControl w:val="0"/>
        <w:autoSpaceDE w:val="0"/>
        <w:autoSpaceDN w:val="0"/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i/>
          <w:spacing w:val="1"/>
          <w:sz w:val="28"/>
          <w:szCs w:val="28"/>
        </w:rPr>
      </w:pP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E06781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жизни</w:t>
      </w:r>
      <w:r w:rsidRPr="00E06781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человеку</w:t>
      </w:r>
      <w:r w:rsidRPr="00E06781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приходится</w:t>
      </w:r>
      <w:r w:rsidRPr="00E06781">
        <w:rPr>
          <w:rFonts w:ascii="Times New Roman" w:eastAsia="Times New Roman" w:hAnsi="Times New Roman" w:cs="Times New Roman"/>
          <w:i/>
          <w:spacing w:val="50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делать,</w:t>
      </w:r>
      <w:r w:rsidRPr="00E06781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как</w:t>
      </w:r>
      <w:r w:rsidRPr="00E06781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минимум,</w:t>
      </w:r>
      <w:r w:rsidRPr="00E06781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</w:p>
    <w:p w14:paraId="6FADE4CA" w14:textId="77777777" w:rsidR="000518A9" w:rsidRPr="00E06781" w:rsidRDefault="000518A9" w:rsidP="00754078">
      <w:pPr>
        <w:widowControl w:val="0"/>
        <w:autoSpaceDE w:val="0"/>
        <w:autoSpaceDN w:val="0"/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два</w:t>
      </w:r>
      <w:r w:rsidRPr="00E06781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выбора,</w:t>
      </w:r>
      <w:r w:rsidRPr="00E06781">
        <w:rPr>
          <w:rFonts w:ascii="Times New Roman" w:eastAsia="Times New Roman" w:hAnsi="Times New Roman" w:cs="Times New Roman"/>
          <w:i/>
          <w:spacing w:val="50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имеющих</w:t>
      </w:r>
      <w:r w:rsidRPr="00E06781">
        <w:rPr>
          <w:rFonts w:ascii="Times New Roman" w:eastAsia="Times New Roman" w:hAnsi="Times New Roman" w:cs="Times New Roman"/>
          <w:i/>
          <w:spacing w:val="50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влияние</w:t>
      </w:r>
      <w:r w:rsidRPr="00E06781">
        <w:rPr>
          <w:rFonts w:ascii="Times New Roman" w:eastAsia="Times New Roman" w:hAnsi="Times New Roman" w:cs="Times New Roman"/>
          <w:i/>
          <w:spacing w:val="-47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 xml:space="preserve">на все его дальнейшее существование: </w:t>
      </w:r>
    </w:p>
    <w:p w14:paraId="7D2F1AA1" w14:textId="77777777" w:rsidR="000518A9" w:rsidRPr="00E06781" w:rsidRDefault="000518A9" w:rsidP="00754078">
      <w:pPr>
        <w:widowControl w:val="0"/>
        <w:autoSpaceDE w:val="0"/>
        <w:autoSpaceDN w:val="0"/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выбор</w:t>
      </w:r>
      <w:r w:rsidRPr="00E06781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спутника</w:t>
      </w:r>
      <w:r w:rsidRPr="00E06781">
        <w:rPr>
          <w:rFonts w:ascii="Times New Roman" w:eastAsia="Times New Roman" w:hAnsi="Times New Roman" w:cs="Times New Roman"/>
          <w:i/>
          <w:spacing w:val="12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жизни</w:t>
      </w:r>
      <w:r w:rsidRPr="00E06781">
        <w:rPr>
          <w:rFonts w:ascii="Times New Roman" w:eastAsia="Times New Roman" w:hAnsi="Times New Roman" w:cs="Times New Roman"/>
          <w:i/>
          <w:spacing w:val="13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E06781">
        <w:rPr>
          <w:rFonts w:ascii="Times New Roman" w:eastAsia="Times New Roman" w:hAnsi="Times New Roman" w:cs="Times New Roman"/>
          <w:i/>
          <w:spacing w:val="13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выбор</w:t>
      </w:r>
      <w:r w:rsidRPr="00E06781">
        <w:rPr>
          <w:rFonts w:ascii="Times New Roman" w:eastAsia="Times New Roman" w:hAnsi="Times New Roman" w:cs="Times New Roman"/>
          <w:i/>
          <w:spacing w:val="13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i/>
          <w:sz w:val="28"/>
          <w:szCs w:val="28"/>
        </w:rPr>
        <w:t>профессии.</w:t>
      </w:r>
    </w:p>
    <w:p w14:paraId="131D9F6E" w14:textId="77777777" w:rsidR="000518A9" w:rsidRPr="00E06781" w:rsidRDefault="000518A9" w:rsidP="0075407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6781">
        <w:rPr>
          <w:rFonts w:ascii="Times New Roman" w:eastAsia="Times New Roman" w:hAnsi="Times New Roman" w:cs="Times New Roman"/>
          <w:sz w:val="28"/>
          <w:szCs w:val="28"/>
        </w:rPr>
        <w:t xml:space="preserve">                 Дейл</w:t>
      </w:r>
      <w:r w:rsidRPr="00E06781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06781">
        <w:rPr>
          <w:rFonts w:ascii="Times New Roman" w:eastAsia="Times New Roman" w:hAnsi="Times New Roman" w:cs="Times New Roman"/>
          <w:sz w:val="28"/>
          <w:szCs w:val="28"/>
        </w:rPr>
        <w:t>Карнеги</w:t>
      </w:r>
    </w:p>
    <w:p w14:paraId="727A0C0F" w14:textId="77777777" w:rsidR="000518A9" w:rsidRPr="00E06781" w:rsidRDefault="000518A9" w:rsidP="007540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F2D9821" w14:textId="77777777" w:rsidR="000518A9" w:rsidRPr="00E06781" w:rsidRDefault="000518A9" w:rsidP="007540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81">
        <w:rPr>
          <w:rFonts w:ascii="Times New Roman" w:eastAsia="Times New Roman" w:hAnsi="Times New Roman" w:cs="Times New Roman"/>
          <w:sz w:val="28"/>
          <w:szCs w:val="28"/>
        </w:rPr>
        <w:t xml:space="preserve">      Слова известного американского педагога, психолога, писателя XX века Дейла Карнеги, подтверждают важность и необходимость профориентационной работы, так как проблема выбора профессии является одной из самых главных в жизни каждого человека. От обоснованного выбора профессии, качественного уровня образования, конструктивного     поведения на рынке труда зависит успешность профессионального пути, а в конечном итоге - удовлетворенность человека своей жизнью.</w:t>
      </w:r>
    </w:p>
    <w:p w14:paraId="23320D6C" w14:textId="77777777" w:rsidR="000518A9" w:rsidRPr="00E06781" w:rsidRDefault="000518A9" w:rsidP="007540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781">
        <w:rPr>
          <w:rFonts w:ascii="Times New Roman" w:hAnsi="Times New Roman" w:cs="Times New Roman"/>
          <w:sz w:val="28"/>
          <w:szCs w:val="28"/>
        </w:rPr>
        <w:t xml:space="preserve">     Основной целью профориентационной работы в нашей школе является социально-педагогическое и психологическое сопровождение социально-профессионального самоопределения обучающихся с учетом личностных особенностей, способностей, ценностей и интересов, с одной стороны, общественных потребностей, запросов рынка труда - с другой.  В общеобразовательном учреждении созданы специальная социально-педагогическая профориентационная среда и социально-педагогические условия. Учащийся рассматривается не как пассивный получатель информации о том, какую профессию он должен выбрать, а как активный участник в определении своего дальнейшего профессионального пути.</w:t>
      </w:r>
    </w:p>
    <w:p w14:paraId="52399D22" w14:textId="27EA5E1D" w:rsidR="000518A9" w:rsidRPr="00E06781" w:rsidRDefault="000518A9" w:rsidP="00754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781">
        <w:rPr>
          <w:rFonts w:ascii="Times New Roman" w:hAnsi="Times New Roman" w:cs="Times New Roman"/>
          <w:sz w:val="28"/>
          <w:szCs w:val="28"/>
        </w:rPr>
        <w:t xml:space="preserve">      Процесс профориентации в на</w:t>
      </w:r>
      <w:r w:rsidR="00F921A0" w:rsidRPr="00E06781">
        <w:rPr>
          <w:rFonts w:ascii="Times New Roman" w:hAnsi="Times New Roman" w:cs="Times New Roman"/>
          <w:sz w:val="28"/>
          <w:szCs w:val="28"/>
        </w:rPr>
        <w:t xml:space="preserve">шей школе начинается с </w:t>
      </w:r>
      <w:proofErr w:type="gramStart"/>
      <w:r w:rsidR="00F921A0" w:rsidRPr="00E06781">
        <w:rPr>
          <w:rFonts w:ascii="Times New Roman" w:hAnsi="Times New Roman" w:cs="Times New Roman"/>
          <w:sz w:val="28"/>
          <w:szCs w:val="28"/>
        </w:rPr>
        <w:t>начальных  классов</w:t>
      </w:r>
      <w:proofErr w:type="gramEnd"/>
      <w:r w:rsidRPr="00E06781">
        <w:rPr>
          <w:rFonts w:ascii="Times New Roman" w:hAnsi="Times New Roman" w:cs="Times New Roman"/>
          <w:sz w:val="28"/>
          <w:szCs w:val="28"/>
        </w:rPr>
        <w:t>. Именно в этом возрасте ребенок должен получить максимально разнообразную палитру впечатлений о мире профессий, чтобы затем анализировать профессиональную сферу более осмысленно. Чем больше профессий будет знакомо ребенку и чем шире его представления о мире профессий, тем меньше ошибок он совершит в дальнейшем в процессе профессионального самоопределения. В рамках решения данной задачи обучающиеся 1-4 классов изучают курс «Профессиональный компас». Цель курса - создание непрерывной системы профессиональной ориентации детей в рамках социального проекта Уральского федерального округа «Славим человека труда» и регионального сетевого проекта «Зауральский навигатор».  Одной из задач курса является знакомство с миром профессий, их социальной значимостью.</w:t>
      </w:r>
    </w:p>
    <w:p w14:paraId="074E0456" w14:textId="77777777" w:rsidR="000518A9" w:rsidRPr="00E06781" w:rsidRDefault="000518A9" w:rsidP="007540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hAnsi="Times New Roman" w:cs="Times New Roman"/>
          <w:sz w:val="28"/>
          <w:szCs w:val="28"/>
        </w:rPr>
        <w:t xml:space="preserve">    Нововведением прошедшего учебного года является начало реализации программы «Профориентационный минимум» в 5-11 классах. 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Департамента образования и молодежной политики Курганской области наша школа осуществляет реализацию данного проекта на продвинутом уровне по следующим направлениям: </w:t>
      </w:r>
    </w:p>
    <w:p w14:paraId="570908B2" w14:textId="77777777" w:rsidR="000518A9" w:rsidRPr="00E06781" w:rsidRDefault="000518A9" w:rsidP="007540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Урочная деятельность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использование дополнительных материалов к учебным предметам с целью профессионального окрашивания уроков. </w:t>
      </w:r>
    </w:p>
    <w:p w14:paraId="109F6A03" w14:textId="77777777" w:rsidR="000518A9" w:rsidRPr="00E06781" w:rsidRDefault="000518A9" w:rsidP="00754078">
      <w:pPr>
        <w:pStyle w:val="a3"/>
        <w:kinsoku w:val="0"/>
        <w:overflowPunct w:val="0"/>
        <w:spacing w:after="0" w:line="240" w:lineRule="auto"/>
        <w:ind w:left="142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Кроме того, в 10-11 классах в часть учебного плана, формируемую участниками образовательных отношений, включены элективные курсы, которые имеют профессиональную направленность и проводятся преподавателями учреждений СПО и работниками ведущих предприятий города Кургана. </w:t>
      </w:r>
      <w:r w:rsidRPr="00E0678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Такое в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ертикальное взаимодействие образовательных учреждений способствует объединению ресурсов и средств в единую систему образования.   </w:t>
      </w:r>
    </w:p>
    <w:p w14:paraId="4EB2A44B" w14:textId="5AC8BC20" w:rsidR="000518A9" w:rsidRPr="00E06781" w:rsidRDefault="000518A9" w:rsidP="00754078">
      <w:pPr>
        <w:pStyle w:val="a3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921A0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школы прошли обучен</w:t>
      </w:r>
      <w:r w:rsidR="00D77757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F921A0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курсах 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«Основы хлебопечения», «Основы флористики», «Основы финансовой грамотности», «Основы предпринимательской деятельности», «Основы работы в программе «1С - Бухгалтерия», «Основы скетчинга», </w:t>
      </w:r>
      <w:r w:rsidR="00F921A0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ландшафтного дизайна», проведенных преподавателями ГБПОУ «Курганский государственный колледж».  Преподаватели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ГБПОУ «Курганский педагогический колледж» </w:t>
      </w:r>
      <w:r w:rsidR="00F921A0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реализовывали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«Учитель – профессия будущего». Ведущий специалист ООО «САФ - НЕВА» </w:t>
      </w:r>
      <w:r w:rsidR="00F921A0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 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курсы «Химия высокомолекулярных соединений», «Охрана труда на предприятиях».   </w:t>
      </w:r>
    </w:p>
    <w:p w14:paraId="3655BBB8" w14:textId="606FF80B" w:rsidR="000518A9" w:rsidRPr="00E06781" w:rsidRDefault="000518A9" w:rsidP="00754078">
      <w:pPr>
        <w:pStyle w:val="a3"/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Внеурочная деятельность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реализацию программ «Я, ты, он, она – вместе целая страна» (5 классы), «Профессиональный компас» (5 классы), «Россия – мои горизонты» (6-11 классы), «Профессиональный навигатор» (8-9 классы).</w:t>
      </w:r>
      <w:r w:rsidRPr="00E06781">
        <w:rPr>
          <w:rFonts w:ascii="Times New Roman" w:hAnsi="Times New Roman" w:cs="Times New Roman"/>
          <w:sz w:val="28"/>
          <w:szCs w:val="28"/>
        </w:rPr>
        <w:t xml:space="preserve"> Цель реализации данных программ - актуализация процесса профессионального самоопределения за счёт получения знаний о себе, о мире профессионального труда; их соотнесение между собой; способствование социальной адаптации учащихся в современных экономических условиях.</w:t>
      </w:r>
    </w:p>
    <w:p w14:paraId="120F5FF5" w14:textId="5F801F01" w:rsidR="000518A9" w:rsidRPr="00E06781" w:rsidRDefault="000518A9" w:rsidP="00754078">
      <w:pPr>
        <w:pStyle w:val="a3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921A0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обучающиеся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активные участники мероприятий федерального профориентационного проекта </w:t>
      </w:r>
      <w:r w:rsidRPr="00E06781">
        <w:rPr>
          <w:rFonts w:ascii="Times New Roman" w:hAnsi="Times New Roman" w:cs="Times New Roman"/>
          <w:sz w:val="28"/>
          <w:szCs w:val="28"/>
        </w:rPr>
        <w:t xml:space="preserve">«Билет в будущее». Основной целью проекта является формирование осознанности и готовности к профессиональному самоопределению обучающихся. В </w:t>
      </w:r>
      <w:r w:rsidR="00F921A0" w:rsidRPr="00E06781">
        <w:rPr>
          <w:rFonts w:ascii="Times New Roman" w:hAnsi="Times New Roman" w:cs="Times New Roman"/>
          <w:sz w:val="28"/>
          <w:szCs w:val="28"/>
        </w:rPr>
        <w:t>рамках проекта «Билет</w:t>
      </w:r>
      <w:r w:rsidRPr="00E06781">
        <w:rPr>
          <w:rFonts w:ascii="Times New Roman" w:hAnsi="Times New Roman" w:cs="Times New Roman"/>
          <w:sz w:val="28"/>
          <w:szCs w:val="28"/>
        </w:rPr>
        <w:t xml:space="preserve"> в будущее» обучающиеся проходят профтестирование, участвуют в профессиональных пробах в учреждениях СПО.</w:t>
      </w:r>
    </w:p>
    <w:p w14:paraId="72E0F2DF" w14:textId="77777777" w:rsidR="000518A9" w:rsidRPr="00E06781" w:rsidRDefault="000518A9" w:rsidP="00754078">
      <w:pPr>
        <w:pStyle w:val="a3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Ученики 1-11 классов активно участвуют во Всероссийских открытых онлайн-уроках «ПроеКТОриЯ». Главные цели проекта - рассказать о востребованных рабочих профессиях современно, наглядно, интересно и дать учащимся ответ на вопросы «Кем стать?» и «Куда пойти учиться?».</w:t>
      </w:r>
    </w:p>
    <w:p w14:paraId="3AD2500B" w14:textId="77777777" w:rsidR="000518A9" w:rsidRPr="00E06781" w:rsidRDefault="000518A9" w:rsidP="00754078">
      <w:pPr>
        <w:pStyle w:val="a3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781">
        <w:rPr>
          <w:rFonts w:ascii="Times New Roman" w:hAnsi="Times New Roman" w:cs="Times New Roman"/>
          <w:sz w:val="28"/>
          <w:szCs w:val="28"/>
        </w:rPr>
        <w:t xml:space="preserve">   В среднем звене в профориентационную работу активно включается психологическая служба школы, оказывающая </w:t>
      </w:r>
      <w:proofErr w:type="gramStart"/>
      <w:r w:rsidRPr="00E06781">
        <w:rPr>
          <w:rFonts w:ascii="Times New Roman" w:hAnsi="Times New Roman" w:cs="Times New Roman"/>
          <w:sz w:val="28"/>
          <w:szCs w:val="28"/>
        </w:rPr>
        <w:t>профориентационную  поддержку</w:t>
      </w:r>
      <w:proofErr w:type="gramEnd"/>
      <w:r w:rsidRPr="00E06781">
        <w:rPr>
          <w:rFonts w:ascii="Times New Roman" w:hAnsi="Times New Roman" w:cs="Times New Roman"/>
          <w:sz w:val="28"/>
          <w:szCs w:val="28"/>
        </w:rPr>
        <w:t xml:space="preserve"> школьникам во время выбора профессии и методическую  помощь родителям и учителям.</w:t>
      </w:r>
    </w:p>
    <w:p w14:paraId="315599BA" w14:textId="7F32206C" w:rsidR="000518A9" w:rsidRPr="00E06781" w:rsidRDefault="000518A9" w:rsidP="00754078">
      <w:pPr>
        <w:pStyle w:val="a3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781">
        <w:rPr>
          <w:rFonts w:ascii="Times New Roman" w:hAnsi="Times New Roman" w:cs="Times New Roman"/>
          <w:sz w:val="28"/>
          <w:szCs w:val="28"/>
        </w:rPr>
        <w:t xml:space="preserve">   Ежегодно в соответствии с муниципальной программой «Основные направления развития образования в городе Кургане» психологи школы проводят профтестирование учащихся 8-11-х классов, целью которого является выявление профессиональных предп</w:t>
      </w:r>
      <w:r w:rsidR="00F921A0" w:rsidRPr="00E06781">
        <w:rPr>
          <w:rFonts w:ascii="Times New Roman" w:hAnsi="Times New Roman" w:cs="Times New Roman"/>
          <w:sz w:val="28"/>
          <w:szCs w:val="28"/>
        </w:rPr>
        <w:t>очтений школьников и оказание помощи</w:t>
      </w:r>
      <w:r w:rsidRPr="00E06781">
        <w:rPr>
          <w:rFonts w:ascii="Times New Roman" w:hAnsi="Times New Roman" w:cs="Times New Roman"/>
          <w:sz w:val="28"/>
          <w:szCs w:val="28"/>
        </w:rPr>
        <w:t xml:space="preserve"> в профессиональном самоопределении обучающихся. </w:t>
      </w:r>
    </w:p>
    <w:p w14:paraId="3BF74558" w14:textId="77777777" w:rsidR="000518A9" w:rsidRPr="00E06781" w:rsidRDefault="000518A9" w:rsidP="00754078">
      <w:pPr>
        <w:pStyle w:val="a3"/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781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E06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оспитательная работа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объединила экскурсии на производство, лекции, профориентационные выставки, ярмарки, профессиональные пробы, 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дни открытых дверей в колледжах и вузах, встречи с представителями разных профессий, чемпионат по </w:t>
      </w:r>
      <w:bookmarkStart w:id="0" w:name="_Hlk169465017"/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профессиональному мастерству «Профессионалы» </w:t>
      </w:r>
      <w:bookmarkEnd w:id="0"/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т.д. </w:t>
      </w:r>
    </w:p>
    <w:p w14:paraId="182C1378" w14:textId="17D4014A" w:rsidR="000518A9" w:rsidRPr="00E06781" w:rsidRDefault="000518A9" w:rsidP="00754078">
      <w:pPr>
        <w:pStyle w:val="a3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Ученики школы посещают промышленные предприятия города в соответствии с графиком, согласованным с </w:t>
      </w:r>
      <w:r w:rsidR="00F921A0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ЦОПП Курганской области. Так, </w:t>
      </w:r>
      <w:proofErr w:type="gramStart"/>
      <w:r w:rsidR="00F921A0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proofErr w:type="gramEnd"/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-11 классов посетили ОАО «Курганмашзавод», АО «НПО «Курганприбор», ПАО «Синтез», ООО «ИТЭ-Промышленность, ООО «Велфарм», АО «СУЭНКО», агрохолдинг «Кургансемена» и т.д. Для обучающихся организуются профессиональные пробы на базе </w:t>
      </w:r>
      <w:bookmarkStart w:id="1" w:name="_Hlk169469614"/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ГБПОУ «Курганский государственный колледж», </w:t>
      </w:r>
      <w:bookmarkStart w:id="2" w:name="_Hlk169469190"/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ГБПОУ «Курганский педагогический колледж», </w:t>
      </w:r>
      <w:bookmarkEnd w:id="1"/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ГБПОУ «Курганский промышленный техникум», </w:t>
      </w:r>
      <w:bookmarkEnd w:id="2"/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ФГБОУ ВО «Курганский государственный университет». </w:t>
      </w:r>
    </w:p>
    <w:p w14:paraId="6DF3958B" w14:textId="301D8E9A" w:rsidR="000518A9" w:rsidRPr="00E06781" w:rsidRDefault="000518A9" w:rsidP="007540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D78E4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921A0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9 классов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участниками чемпионата по профессиональному мастерству «Профессионалы», компетенция «Преподавание в младших классах. Юниоры». </w:t>
      </w:r>
    </w:p>
    <w:p w14:paraId="34BCE31E" w14:textId="78F47312" w:rsidR="000518A9" w:rsidRPr="00E06781" w:rsidRDefault="000518A9" w:rsidP="0075407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firstLine="709"/>
        <w:jc w:val="both"/>
        <w:rPr>
          <w:sz w:val="28"/>
          <w:szCs w:val="28"/>
        </w:rPr>
      </w:pPr>
      <w:r w:rsidRPr="00E06781">
        <w:rPr>
          <w:sz w:val="28"/>
          <w:szCs w:val="28"/>
          <w:u w:val="single"/>
        </w:rPr>
        <w:t>Дополнительное образование</w:t>
      </w:r>
      <w:r w:rsidRPr="00E06781">
        <w:rPr>
          <w:sz w:val="28"/>
          <w:szCs w:val="28"/>
        </w:rPr>
        <w:t xml:space="preserve"> предполагает посещение занятий с учетом склонностей и образовательных потребностей.  Ученики 5-7 классов в рамках сетевого взаимодействия проходят обучение по программам дополнительного образования «Музейная педагогика» и «Космические тайны» на базе МБОУДО города Кургана «Дворец детского (юношеского) творчества». </w:t>
      </w:r>
    </w:p>
    <w:p w14:paraId="4D61C5D9" w14:textId="77777777" w:rsidR="000518A9" w:rsidRPr="00E06781" w:rsidRDefault="000518A9" w:rsidP="00754078">
      <w:pPr>
        <w:pStyle w:val="a3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 детским технопарком «Кванториум» и центром цифрового образования детей «</w:t>
      </w:r>
      <w:r w:rsidRPr="00E067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-КУБ» проводится цикл мероприятий с предпрофильными классами. </w:t>
      </w:r>
    </w:p>
    <w:p w14:paraId="3AEFE867" w14:textId="77777777" w:rsidR="000518A9" w:rsidRPr="00E06781" w:rsidRDefault="000518A9" w:rsidP="007540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Профобучение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обучение по программам профессиональной подготовки в рамках регионального проекта «Моя первая рабочая профессия». </w:t>
      </w:r>
    </w:p>
    <w:p w14:paraId="20B397B4" w14:textId="03BC2D27" w:rsidR="000518A9" w:rsidRPr="00E06781" w:rsidRDefault="000518A9" w:rsidP="00754078">
      <w:pPr>
        <w:pStyle w:val="a3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8E4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двух последних лет </w:t>
      </w:r>
      <w:r w:rsidR="006C783E"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получили свидетельства о получении профессий «Пекарь», «Рабочий по благоустройству и озеленению территорий и объектов», «Чертежник», «Системный администратор» на базе ГБПОУ «Курганский государственный колледж», «Слесарь механосборочных работ» на базе ГБПОУ «Курганский промышленный техникум», «Вожатый» и «Цифровой куратор» на базе ГБПОУ «Курганский педагогический колледж». </w:t>
      </w:r>
    </w:p>
    <w:p w14:paraId="24CF9787" w14:textId="77777777" w:rsidR="000518A9" w:rsidRPr="00E06781" w:rsidRDefault="000518A9" w:rsidP="00754078">
      <w:pPr>
        <w:pStyle w:val="a3"/>
        <w:numPr>
          <w:ilvl w:val="0"/>
          <w:numId w:val="1"/>
        </w:numPr>
        <w:shd w:val="clear" w:color="auto" w:fill="FFFFFF"/>
        <w:tabs>
          <w:tab w:val="left" w:pos="567"/>
        </w:tabs>
        <w:kinsoku w:val="0"/>
        <w:overflowPunct w:val="0"/>
        <w:spacing w:after="0"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Взаимодействие с родителями или законными представителями. </w:t>
      </w:r>
      <w:r w:rsidRPr="00E06781">
        <w:rPr>
          <w:rFonts w:ascii="Times New Roman" w:hAnsi="Times New Roman" w:cs="Times New Roman"/>
          <w:iCs/>
          <w:sz w:val="28"/>
          <w:szCs w:val="28"/>
        </w:rPr>
        <w:t xml:space="preserve">Осознавая, что в выборе профессии достаточно велика роль родительского влияния, классные руководители тесно взаимодействуют с родителями обучающихся. Теме профориентации посвящены родительские собрания, консультации родителей с психологами школы. Кроме того, в школе реализуется проект «Профессии моих родителей», в рамках которого ученики рассказывают о профессиональной деятельности родителей. Родители выпускников также посещают Всероссийские </w:t>
      </w:r>
      <w:proofErr w:type="gramStart"/>
      <w:r w:rsidRPr="00E06781">
        <w:rPr>
          <w:rFonts w:ascii="Times New Roman" w:hAnsi="Times New Roman" w:cs="Times New Roman"/>
          <w:iCs/>
          <w:sz w:val="28"/>
          <w:szCs w:val="28"/>
        </w:rPr>
        <w:t>родительские  онлайн</w:t>
      </w:r>
      <w:proofErr w:type="gramEnd"/>
      <w:r w:rsidRPr="00E06781">
        <w:rPr>
          <w:rFonts w:ascii="Times New Roman" w:hAnsi="Times New Roman" w:cs="Times New Roman"/>
          <w:iCs/>
          <w:sz w:val="28"/>
          <w:szCs w:val="28"/>
        </w:rPr>
        <w:t>-собрания, посвященные выбору профессии, и дни открытых дверей в учебных заведениях.</w:t>
      </w:r>
    </w:p>
    <w:p w14:paraId="30339354" w14:textId="057EE583" w:rsidR="000518A9" w:rsidRPr="00E06781" w:rsidRDefault="000518A9" w:rsidP="007540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 Таким образом, можно сделать вывод, что</w:t>
      </w:r>
      <w:r w:rsidRPr="00E06781">
        <w:rPr>
          <w:rFonts w:ascii="Times New Roman" w:eastAsia="Times New Roman" w:hAnsi="Times New Roman" w:cs="Times New Roman"/>
          <w:sz w:val="28"/>
          <w:szCs w:val="28"/>
          <w:lang w:eastAsia="ru-RU"/>
        </w:rPr>
        <w:t> целенаправленная работа в области профессионального самоопределения обучающихся в школе активно ведется. Она способствует:</w:t>
      </w:r>
    </w:p>
    <w:p w14:paraId="45A7CD50" w14:textId="0A4573C2" w:rsidR="000518A9" w:rsidRPr="00754078" w:rsidRDefault="000518A9" w:rsidP="007540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07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улучшению информированности обучающихся о профессиях и рынке труда;</w:t>
      </w:r>
    </w:p>
    <w:p w14:paraId="517C610F" w14:textId="4F8EA3DF" w:rsidR="000518A9" w:rsidRPr="00754078" w:rsidRDefault="000518A9" w:rsidP="007540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0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критериев и показателей социально-профессионального самоопределения подростков;</w:t>
      </w:r>
    </w:p>
    <w:p w14:paraId="2BA464FA" w14:textId="3EE723A6" w:rsidR="000518A9" w:rsidRPr="00754078" w:rsidRDefault="000518A9" w:rsidP="007540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формированию </w:t>
      </w:r>
      <w:proofErr w:type="gramStart"/>
      <w:r w:rsidRPr="007540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 компетенций</w:t>
      </w:r>
      <w:proofErr w:type="gramEnd"/>
      <w:r w:rsidRPr="00754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обучающихся;</w:t>
      </w:r>
    </w:p>
    <w:p w14:paraId="5CC28D35" w14:textId="344A65EB" w:rsidR="000518A9" w:rsidRPr="00754078" w:rsidRDefault="000518A9" w:rsidP="0075407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0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осуществлению осознанного профессионального выбора на основе понимания учениками профессиональных предпочтений, интересов, склонностей, а также потребностей рынка труда.</w:t>
      </w:r>
    </w:p>
    <w:p w14:paraId="2EB0018C" w14:textId="77777777" w:rsidR="000518A9" w:rsidRPr="00E06781" w:rsidRDefault="000518A9" w:rsidP="00754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6AB096" w14:textId="77777777" w:rsidR="00BB71A6" w:rsidRPr="00E06781" w:rsidRDefault="00BB71A6" w:rsidP="00754078">
      <w:pPr>
        <w:spacing w:after="0" w:line="240" w:lineRule="auto"/>
        <w:ind w:firstLine="709"/>
        <w:rPr>
          <w:sz w:val="28"/>
          <w:szCs w:val="28"/>
        </w:rPr>
      </w:pPr>
    </w:p>
    <w:sectPr w:rsidR="00BB71A6" w:rsidRPr="00E06781" w:rsidSect="00E0678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A0F6B"/>
    <w:multiLevelType w:val="hybridMultilevel"/>
    <w:tmpl w:val="A2726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37F8D"/>
    <w:multiLevelType w:val="hybridMultilevel"/>
    <w:tmpl w:val="438484B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8A9"/>
    <w:rsid w:val="000518A9"/>
    <w:rsid w:val="006C783E"/>
    <w:rsid w:val="00754078"/>
    <w:rsid w:val="008114A4"/>
    <w:rsid w:val="00BB71A6"/>
    <w:rsid w:val="00D77757"/>
    <w:rsid w:val="00DD78E4"/>
    <w:rsid w:val="00E06781"/>
    <w:rsid w:val="00F921A0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A503"/>
  <w15:docId w15:val="{9BFD8A5F-13D5-45E2-BB86-93C51142F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8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8A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1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5407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54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10</cp:revision>
  <dcterms:created xsi:type="dcterms:W3CDTF">2024-06-16T17:59:00Z</dcterms:created>
  <dcterms:modified xsi:type="dcterms:W3CDTF">2024-11-24T07:42:00Z</dcterms:modified>
</cp:coreProperties>
</file>