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102AC" w14:textId="6923C448" w:rsidR="00B42026" w:rsidRDefault="00B42026" w:rsidP="00B42026">
      <w:pPr>
        <w:spacing w:line="360" w:lineRule="auto"/>
        <w:ind w:firstLine="709"/>
        <w:jc w:val="right"/>
        <w:rPr>
          <w:b/>
          <w:bCs/>
          <w:i/>
          <w:iCs/>
          <w:sz w:val="28"/>
          <w:szCs w:val="28"/>
        </w:rPr>
      </w:pPr>
      <w:r w:rsidRPr="00B42026">
        <w:rPr>
          <w:b/>
          <w:bCs/>
          <w:i/>
          <w:iCs/>
          <w:sz w:val="28"/>
          <w:szCs w:val="28"/>
        </w:rPr>
        <w:t>А.Н. Рассказова</w:t>
      </w:r>
    </w:p>
    <w:p w14:paraId="645F1A0A" w14:textId="2430706A" w:rsidR="00857AEE" w:rsidRPr="00B42026" w:rsidRDefault="00857AEE" w:rsidP="00B42026">
      <w:pPr>
        <w:spacing w:line="360" w:lineRule="auto"/>
        <w:ind w:firstLine="709"/>
        <w:jc w:val="right"/>
        <w:rPr>
          <w:b/>
          <w:bCs/>
          <w:i/>
          <w:iCs/>
          <w:sz w:val="28"/>
          <w:szCs w:val="28"/>
        </w:rPr>
      </w:pPr>
      <w:proofErr w:type="gramStart"/>
      <w:r>
        <w:rPr>
          <w:b/>
          <w:bCs/>
          <w:i/>
          <w:iCs/>
          <w:sz w:val="28"/>
          <w:szCs w:val="28"/>
        </w:rPr>
        <w:t>Л.В.</w:t>
      </w:r>
      <w:proofErr w:type="gramEnd"/>
      <w:r>
        <w:rPr>
          <w:b/>
          <w:bCs/>
          <w:i/>
          <w:iCs/>
          <w:sz w:val="28"/>
          <w:szCs w:val="28"/>
        </w:rPr>
        <w:t xml:space="preserve"> Семенова</w:t>
      </w:r>
    </w:p>
    <w:p w14:paraId="1A77815C" w14:textId="77777777" w:rsidR="00B42026" w:rsidRDefault="00B42026" w:rsidP="00B4202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347F8757" w14:textId="2530BA8F" w:rsidR="00B42026" w:rsidRDefault="00B42026" w:rsidP="00B4202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42026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РОФЕССИОНАЛЬНО-ОРИЕНТИРОВАННЫЕ ЗАДАЧИ КАК СРЕДСТВО</w:t>
      </w:r>
      <w:r w:rsidR="002D66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РЕАЛИЗАЦИИ ПРОФЕССИОНАЛЬНОЙ НАПРАВЛЕННОСТИ ОБУЧЕНИЯ МАТЕМАТИКИ В УЧРЕЖДЕНИЯХ СПО</w:t>
      </w:r>
    </w:p>
    <w:p w14:paraId="71AFCED3" w14:textId="77777777" w:rsidR="00B42026" w:rsidRDefault="00B42026" w:rsidP="00B4202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14:paraId="55D116F3" w14:textId="04635467" w:rsidR="00B42026" w:rsidRDefault="00B42026" w:rsidP="001609A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Аннотация:</w:t>
      </w:r>
    </w:p>
    <w:p w14:paraId="15FE3F26" w14:textId="44D9D796" w:rsidR="00B42026" w:rsidRDefault="00B42026" w:rsidP="001609A6">
      <w:pPr>
        <w:spacing w:line="360" w:lineRule="auto"/>
        <w:ind w:firstLine="709"/>
        <w:jc w:val="both"/>
        <w:rPr>
          <w:sz w:val="28"/>
          <w:szCs w:val="28"/>
        </w:rPr>
      </w:pPr>
      <w:r w:rsidRPr="00B42026">
        <w:rPr>
          <w:sz w:val="28"/>
          <w:szCs w:val="28"/>
        </w:rPr>
        <w:t xml:space="preserve">В статье </w:t>
      </w:r>
      <w:r w:rsidR="001609A6">
        <w:rPr>
          <w:sz w:val="28"/>
          <w:szCs w:val="28"/>
        </w:rPr>
        <w:t xml:space="preserve">рассмотрены </w:t>
      </w:r>
      <w:r w:rsidR="006B1528">
        <w:rPr>
          <w:sz w:val="28"/>
          <w:szCs w:val="28"/>
        </w:rPr>
        <w:t>вопросы формирования профессиональных компетенций при подготовке специалистов среднего звена. Изложены принципы практико-ориентированного обучения и применения практико-ориентированных задач при обучении математике специалистов экономической сферы, в том числе специалистов в области логистики.</w:t>
      </w:r>
    </w:p>
    <w:p w14:paraId="4686E365" w14:textId="77777777" w:rsidR="006B1528" w:rsidRDefault="006B1528" w:rsidP="00B42026">
      <w:pPr>
        <w:spacing w:line="360" w:lineRule="auto"/>
        <w:ind w:firstLine="709"/>
        <w:rPr>
          <w:sz w:val="28"/>
          <w:szCs w:val="28"/>
        </w:rPr>
      </w:pPr>
    </w:p>
    <w:p w14:paraId="701BA417" w14:textId="79DA2B81" w:rsidR="006B1528" w:rsidRPr="006B1528" w:rsidRDefault="006B1528" w:rsidP="001609A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B1528">
        <w:rPr>
          <w:b/>
          <w:bCs/>
          <w:sz w:val="28"/>
          <w:szCs w:val="28"/>
        </w:rPr>
        <w:t xml:space="preserve">Ключевые слова: </w:t>
      </w:r>
      <w:r w:rsidRPr="006B1528">
        <w:rPr>
          <w:sz w:val="28"/>
          <w:szCs w:val="28"/>
        </w:rPr>
        <w:t>компетенци</w:t>
      </w:r>
      <w:r w:rsidR="001609A6">
        <w:rPr>
          <w:sz w:val="28"/>
          <w:szCs w:val="28"/>
        </w:rPr>
        <w:t>и</w:t>
      </w:r>
      <w:r w:rsidRPr="006B1528">
        <w:rPr>
          <w:sz w:val="28"/>
          <w:szCs w:val="28"/>
        </w:rPr>
        <w:t>, обучение математике</w:t>
      </w:r>
      <w:r>
        <w:rPr>
          <w:sz w:val="28"/>
          <w:szCs w:val="28"/>
        </w:rPr>
        <w:t xml:space="preserve">, </w:t>
      </w:r>
      <w:r w:rsidR="001609A6">
        <w:rPr>
          <w:sz w:val="28"/>
          <w:szCs w:val="28"/>
        </w:rPr>
        <w:t xml:space="preserve">практико-ориентированные </w:t>
      </w:r>
      <w:r>
        <w:rPr>
          <w:sz w:val="28"/>
          <w:szCs w:val="28"/>
        </w:rPr>
        <w:t>задач</w:t>
      </w:r>
      <w:r w:rsidR="001609A6"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 w:rsidR="001609A6">
        <w:rPr>
          <w:sz w:val="28"/>
          <w:szCs w:val="28"/>
        </w:rPr>
        <w:t>профессиональное</w:t>
      </w:r>
      <w:r>
        <w:rPr>
          <w:sz w:val="28"/>
          <w:szCs w:val="28"/>
        </w:rPr>
        <w:t xml:space="preserve"> обучение.</w:t>
      </w:r>
    </w:p>
    <w:p w14:paraId="293CFFCE" w14:textId="77777777" w:rsidR="006B1528" w:rsidRPr="00B42026" w:rsidRDefault="006B1528" w:rsidP="00B42026">
      <w:pPr>
        <w:spacing w:line="360" w:lineRule="auto"/>
        <w:ind w:firstLine="709"/>
        <w:rPr>
          <w:sz w:val="28"/>
          <w:szCs w:val="28"/>
        </w:rPr>
      </w:pPr>
    </w:p>
    <w:p w14:paraId="010AA0AC" w14:textId="7185C911" w:rsidR="00DC5229" w:rsidRPr="001C7C80" w:rsidRDefault="00DC5229" w:rsidP="00DC5229">
      <w:pPr>
        <w:spacing w:line="360" w:lineRule="auto"/>
        <w:ind w:firstLine="709"/>
        <w:jc w:val="both"/>
        <w:rPr>
          <w:sz w:val="28"/>
          <w:szCs w:val="28"/>
        </w:rPr>
      </w:pPr>
      <w:r w:rsidRPr="001C7C8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C539BA">
        <w:rPr>
          <w:sz w:val="28"/>
          <w:szCs w:val="28"/>
        </w:rPr>
        <w:t>сегодняшний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день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образовании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существует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необходимость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повышения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C539BA">
        <w:rPr>
          <w:sz w:val="28"/>
          <w:szCs w:val="28"/>
        </w:rPr>
        <w:t>профессиональной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специалистов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звена,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важным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положением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содержания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подготовки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специалистов.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компетенций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студенческом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возрасте,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этапе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самосознания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собственного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мировоззрения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интересов,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усиливаются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познавательные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мотивы,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принимаются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самостоятельные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решения,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профессиональное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самосовершенствование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саморазвитие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личности.</w:t>
      </w:r>
      <w:r>
        <w:rPr>
          <w:sz w:val="28"/>
          <w:szCs w:val="28"/>
        </w:rPr>
        <w:t xml:space="preserve"> </w:t>
      </w:r>
    </w:p>
    <w:p w14:paraId="0FC2905F" w14:textId="77777777" w:rsidR="00DC5229" w:rsidRPr="001C7C80" w:rsidRDefault="00DC5229" w:rsidP="00DC5229">
      <w:pPr>
        <w:spacing w:line="360" w:lineRule="auto"/>
        <w:ind w:firstLine="709"/>
        <w:jc w:val="both"/>
        <w:rPr>
          <w:sz w:val="28"/>
          <w:szCs w:val="28"/>
        </w:rPr>
      </w:pPr>
      <w:r w:rsidRPr="001C7C80">
        <w:rPr>
          <w:sz w:val="28"/>
          <w:szCs w:val="28"/>
        </w:rPr>
        <w:t>Формирование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компетенций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этапах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образовательного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процесса,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аудиторной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внеаудиторной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lastRenderedPageBreak/>
        <w:t>деятельности,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зависит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индивидуальных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личностных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характеристик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специалиста,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умения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использовать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имеющиеся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возможности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способности.</w:t>
      </w:r>
      <w:r>
        <w:rPr>
          <w:sz w:val="28"/>
          <w:szCs w:val="28"/>
        </w:rPr>
        <w:t xml:space="preserve"> </w:t>
      </w:r>
    </w:p>
    <w:p w14:paraId="36295498" w14:textId="77777777" w:rsidR="00DC5229" w:rsidRPr="001C7C80" w:rsidRDefault="00DC5229" w:rsidP="00DC5229">
      <w:pPr>
        <w:spacing w:line="360" w:lineRule="auto"/>
        <w:ind w:firstLine="709"/>
        <w:jc w:val="both"/>
        <w:rPr>
          <w:sz w:val="28"/>
          <w:szCs w:val="28"/>
        </w:rPr>
      </w:pPr>
      <w:r w:rsidRPr="001C7C80">
        <w:rPr>
          <w:sz w:val="28"/>
          <w:szCs w:val="28"/>
        </w:rPr>
        <w:t>Успешность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студента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освоением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новых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него</w:t>
      </w:r>
      <w:r>
        <w:rPr>
          <w:sz w:val="28"/>
          <w:szCs w:val="28"/>
        </w:rPr>
        <w:t xml:space="preserve"> </w:t>
      </w:r>
      <w:r w:rsidRPr="00C539BA">
        <w:rPr>
          <w:sz w:val="28"/>
          <w:szCs w:val="28"/>
        </w:rPr>
        <w:t>особенностей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профессии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СПО,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формированием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компетенций.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обучения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формируются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профессионально-ценностные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установки,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развиваются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индивидуальные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характеристики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качеств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личности</w:t>
      </w:r>
      <w:r>
        <w:rPr>
          <w:sz w:val="28"/>
          <w:szCs w:val="28"/>
        </w:rPr>
        <w:t xml:space="preserve"> </w:t>
      </w:r>
      <w:r w:rsidRPr="001C7C80">
        <w:rPr>
          <w:sz w:val="28"/>
          <w:szCs w:val="28"/>
        </w:rPr>
        <w:t>студента.</w:t>
      </w:r>
      <w:r>
        <w:rPr>
          <w:sz w:val="28"/>
          <w:szCs w:val="28"/>
        </w:rPr>
        <w:t xml:space="preserve"> </w:t>
      </w:r>
    </w:p>
    <w:p w14:paraId="1336ED68" w14:textId="002E9C25" w:rsidR="00DC5229" w:rsidRPr="00D07AFD" w:rsidRDefault="00DC5229" w:rsidP="00DC5229">
      <w:pPr>
        <w:spacing w:line="360" w:lineRule="auto"/>
        <w:ind w:firstLine="709"/>
        <w:jc w:val="both"/>
        <w:rPr>
          <w:sz w:val="28"/>
          <w:szCs w:val="28"/>
        </w:rPr>
      </w:pPr>
      <w:r w:rsidRPr="00D07AFD">
        <w:rPr>
          <w:sz w:val="28"/>
          <w:szCs w:val="28"/>
        </w:rPr>
        <w:t xml:space="preserve">Исходя из требований потенциальных </w:t>
      </w:r>
      <w:r w:rsidR="006B1528" w:rsidRPr="00D07AFD">
        <w:rPr>
          <w:sz w:val="28"/>
          <w:szCs w:val="28"/>
        </w:rPr>
        <w:t>работодателей</w:t>
      </w:r>
      <w:r w:rsidRPr="00D07AFD">
        <w:rPr>
          <w:sz w:val="28"/>
          <w:szCs w:val="28"/>
        </w:rPr>
        <w:t xml:space="preserve"> к молодым специалистам, можно выделить следующие профессиональные компетенции будущих выпускников: </w:t>
      </w:r>
    </w:p>
    <w:p w14:paraId="3D3E5D50" w14:textId="77777777" w:rsidR="00DC5229" w:rsidRPr="008E00BB" w:rsidRDefault="00DC5229" w:rsidP="00DC5229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8E00BB">
        <w:rPr>
          <w:sz w:val="28"/>
          <w:szCs w:val="28"/>
        </w:rPr>
        <w:t xml:space="preserve">наличие профессиональных знаний, способность применять знания, обучаемость; </w:t>
      </w:r>
    </w:p>
    <w:p w14:paraId="1C8E9830" w14:textId="77777777" w:rsidR="00DC5229" w:rsidRPr="008E00BB" w:rsidRDefault="00DC5229" w:rsidP="00DC5229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8E00BB">
        <w:rPr>
          <w:sz w:val="28"/>
          <w:szCs w:val="28"/>
        </w:rPr>
        <w:t>качество работы;</w:t>
      </w:r>
    </w:p>
    <w:p w14:paraId="25711FEA" w14:textId="77777777" w:rsidR="00DC5229" w:rsidRPr="008E00BB" w:rsidRDefault="00DC5229" w:rsidP="00DC5229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8E00BB">
        <w:rPr>
          <w:sz w:val="28"/>
          <w:szCs w:val="28"/>
        </w:rPr>
        <w:t>личные качества;</w:t>
      </w:r>
    </w:p>
    <w:p w14:paraId="7FE20981" w14:textId="4225A08C" w:rsidR="00DC5229" w:rsidRPr="008E00BB" w:rsidRDefault="00DC5229" w:rsidP="00DC5229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8E00BB">
        <w:rPr>
          <w:sz w:val="28"/>
          <w:szCs w:val="28"/>
        </w:rPr>
        <w:t xml:space="preserve">способность к </w:t>
      </w:r>
      <w:r w:rsidR="006B1528" w:rsidRPr="008E00BB">
        <w:rPr>
          <w:sz w:val="28"/>
          <w:szCs w:val="28"/>
        </w:rPr>
        <w:t>самостоятельной</w:t>
      </w:r>
      <w:r w:rsidRPr="008E00BB">
        <w:rPr>
          <w:sz w:val="28"/>
          <w:szCs w:val="28"/>
        </w:rPr>
        <w:t xml:space="preserve"> работе;</w:t>
      </w:r>
    </w:p>
    <w:p w14:paraId="1D938E3B" w14:textId="77777777" w:rsidR="00DC5229" w:rsidRPr="008E00BB" w:rsidRDefault="00DC5229" w:rsidP="00DC5229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8E00BB">
        <w:rPr>
          <w:sz w:val="28"/>
          <w:szCs w:val="28"/>
        </w:rPr>
        <w:t>развитое логическое мышление;</w:t>
      </w:r>
    </w:p>
    <w:p w14:paraId="40C4245B" w14:textId="77777777" w:rsidR="00DC5229" w:rsidRDefault="00DC5229" w:rsidP="00DC5229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8E00BB">
        <w:rPr>
          <w:sz w:val="28"/>
          <w:szCs w:val="28"/>
        </w:rPr>
        <w:t>коммуникативные навыки и вербальные способности;</w:t>
      </w:r>
    </w:p>
    <w:p w14:paraId="3FB3965E" w14:textId="77777777" w:rsidR="00DC5229" w:rsidRPr="008E00BB" w:rsidRDefault="00DC5229" w:rsidP="00DC5229">
      <w:pPr>
        <w:pStyle w:val="a7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8E00BB">
        <w:rPr>
          <w:sz w:val="28"/>
          <w:szCs w:val="28"/>
        </w:rPr>
        <w:t xml:space="preserve">профессиональная гибкость. </w:t>
      </w:r>
    </w:p>
    <w:p w14:paraId="679C6FC9" w14:textId="77777777" w:rsidR="00DC5229" w:rsidRPr="00D07AFD" w:rsidRDefault="00DC5229" w:rsidP="00DC5229">
      <w:pPr>
        <w:spacing w:line="360" w:lineRule="auto"/>
        <w:ind w:firstLine="709"/>
        <w:jc w:val="both"/>
        <w:rPr>
          <w:sz w:val="28"/>
          <w:szCs w:val="28"/>
        </w:rPr>
      </w:pPr>
      <w:r w:rsidRPr="00D07AFD">
        <w:rPr>
          <w:sz w:val="28"/>
          <w:szCs w:val="28"/>
        </w:rPr>
        <w:t xml:space="preserve">На первое место работодатели ставят профессиональные знания, без которых невозможна ни одна трудовая деятельность. Причем акцент делается уже на обширные компетенции, характерные для современного общества, </w:t>
      </w:r>
      <w:r w:rsidRPr="008E00BB">
        <w:rPr>
          <w:sz w:val="28"/>
          <w:szCs w:val="28"/>
        </w:rPr>
        <w:t>научно-технического</w:t>
      </w:r>
      <w:r w:rsidRPr="00D07AFD">
        <w:rPr>
          <w:sz w:val="28"/>
          <w:szCs w:val="28"/>
        </w:rPr>
        <w:t xml:space="preserve"> прогресса, передовых технологий. Поэтому перед преподавателями учебных заведений стоит большая задача: дать эти знания, эти компетенции студентам. </w:t>
      </w:r>
    </w:p>
    <w:p w14:paraId="7779517A" w14:textId="77777777" w:rsidR="00DC5229" w:rsidRPr="00D07AFD" w:rsidRDefault="00DC5229" w:rsidP="00DC5229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07AFD">
        <w:rPr>
          <w:sz w:val="28"/>
          <w:szCs w:val="28"/>
        </w:rPr>
        <w:t>Составнои</w:t>
      </w:r>
      <w:proofErr w:type="spellEnd"/>
      <w:r w:rsidRPr="00D07AFD">
        <w:rPr>
          <w:sz w:val="28"/>
          <w:szCs w:val="28"/>
        </w:rPr>
        <w:t xml:space="preserve">̆ частью </w:t>
      </w:r>
      <w:proofErr w:type="spellStart"/>
      <w:r w:rsidRPr="00D07AFD">
        <w:rPr>
          <w:sz w:val="28"/>
          <w:szCs w:val="28"/>
        </w:rPr>
        <w:t>образовательнои</w:t>
      </w:r>
      <w:proofErr w:type="spellEnd"/>
      <w:r w:rsidRPr="00D07AFD">
        <w:rPr>
          <w:sz w:val="28"/>
          <w:szCs w:val="28"/>
        </w:rPr>
        <w:t xml:space="preserve">̆ программы помимо </w:t>
      </w:r>
      <w:proofErr w:type="spellStart"/>
      <w:r w:rsidRPr="00D07AFD">
        <w:rPr>
          <w:sz w:val="28"/>
          <w:szCs w:val="28"/>
        </w:rPr>
        <w:t>аудиторнои</w:t>
      </w:r>
      <w:proofErr w:type="spellEnd"/>
      <w:r w:rsidRPr="00D07AFD">
        <w:rPr>
          <w:sz w:val="28"/>
          <w:szCs w:val="28"/>
        </w:rPr>
        <w:t xml:space="preserve">̆ работы является практика студентов: учебная, производственная и преддипломная. Именно на практике студенты, имея багаж теоретических знаний, приобретают практические умения и навыки, овладевают основами профессии, знакомятся с деятельностью предприятий и организаций. </w:t>
      </w:r>
    </w:p>
    <w:p w14:paraId="1AF9E5BC" w14:textId="77777777" w:rsidR="003158CE" w:rsidRPr="003158CE" w:rsidRDefault="003158CE" w:rsidP="003158CE">
      <w:pPr>
        <w:spacing w:line="360" w:lineRule="auto"/>
        <w:ind w:firstLine="709"/>
        <w:jc w:val="both"/>
        <w:rPr>
          <w:sz w:val="28"/>
          <w:szCs w:val="28"/>
        </w:rPr>
      </w:pPr>
      <w:r w:rsidRPr="003158CE">
        <w:rPr>
          <w:sz w:val="28"/>
          <w:szCs w:val="28"/>
        </w:rPr>
        <w:lastRenderedPageBreak/>
        <w:t>Модернизация системы образования в России нацелена на формирование высококвалифицированных специалистов, способных успешно конкурировать на рынке труда, уверенно владеющих своей профессией и готовых к постоянному профессиональному развитию. Такие специалисты также должны обладать как социальной, так и профессиональной мобильностью, то есть быть компетентными в своей области.</w:t>
      </w:r>
    </w:p>
    <w:p w14:paraId="7FEF1650" w14:textId="77777777" w:rsidR="003158CE" w:rsidRPr="003158CE" w:rsidRDefault="003158CE" w:rsidP="003158CE">
      <w:pPr>
        <w:spacing w:line="360" w:lineRule="auto"/>
        <w:ind w:firstLine="709"/>
        <w:jc w:val="both"/>
        <w:rPr>
          <w:sz w:val="28"/>
          <w:szCs w:val="28"/>
        </w:rPr>
      </w:pPr>
      <w:r w:rsidRPr="003158CE">
        <w:rPr>
          <w:sz w:val="28"/>
          <w:szCs w:val="28"/>
        </w:rPr>
        <w:t>Естественно-математическое образование является важнейшим элементом среднего профессионального обучения и должно осуществляться в соответствии с федеральными стандартами и новыми образовательными программами.</w:t>
      </w:r>
    </w:p>
    <w:p w14:paraId="12380409" w14:textId="77777777" w:rsidR="003158CE" w:rsidRPr="003158CE" w:rsidRDefault="003158CE" w:rsidP="003158CE">
      <w:pPr>
        <w:spacing w:line="360" w:lineRule="auto"/>
        <w:ind w:firstLine="709"/>
        <w:jc w:val="both"/>
        <w:rPr>
          <w:sz w:val="28"/>
          <w:szCs w:val="28"/>
        </w:rPr>
      </w:pPr>
      <w:r w:rsidRPr="003158CE">
        <w:rPr>
          <w:sz w:val="28"/>
          <w:szCs w:val="28"/>
        </w:rPr>
        <w:t>Согласно концепции развития математического образования в России, изучение математики выполняет ключевую роль в образовательном процессе, способствуя развитию познавательных способностей и логического мышления. Невозможно представить прогресс всех сфер нашего общества без математической грамотности и соответствующего образования.</w:t>
      </w:r>
    </w:p>
    <w:p w14:paraId="09FF823F" w14:textId="77777777" w:rsidR="003158CE" w:rsidRPr="003158CE" w:rsidRDefault="003158CE" w:rsidP="003158CE">
      <w:pPr>
        <w:spacing w:line="360" w:lineRule="auto"/>
        <w:ind w:firstLine="709"/>
        <w:jc w:val="both"/>
        <w:rPr>
          <w:sz w:val="28"/>
          <w:szCs w:val="28"/>
        </w:rPr>
      </w:pPr>
      <w:r w:rsidRPr="003158CE">
        <w:rPr>
          <w:sz w:val="28"/>
          <w:szCs w:val="28"/>
        </w:rPr>
        <w:t>Изучение математики помогает формировать нравственные качества личности, такие как целеустремленность, настойчивость, активность в познании, самостоятельность, дисциплина и критическое мышление. Для большинства студентов колледжа математика не является самоцелью; они ищут связи между математическими знаниями и будущей профессиональной деятельностью, видя в них полезные инструменты для решения практических задач.</w:t>
      </w:r>
    </w:p>
    <w:p w14:paraId="0280987A" w14:textId="77777777" w:rsidR="00DC5229" w:rsidRPr="00BF500D" w:rsidRDefault="00DC5229" w:rsidP="003158CE">
      <w:pPr>
        <w:spacing w:line="360" w:lineRule="auto"/>
        <w:ind w:firstLine="709"/>
        <w:jc w:val="both"/>
        <w:rPr>
          <w:sz w:val="28"/>
          <w:szCs w:val="28"/>
        </w:rPr>
      </w:pPr>
      <w:r w:rsidRPr="00BF500D">
        <w:rPr>
          <w:sz w:val="28"/>
          <w:szCs w:val="28"/>
        </w:rPr>
        <w:t>Поэтому, главная задача преподавателя математики, работающего в системе среднего профессионального образования, - усилить прикладную направленность обучения математике.</w:t>
      </w:r>
    </w:p>
    <w:p w14:paraId="1A663CCA" w14:textId="77777777" w:rsidR="00DC5229" w:rsidRPr="00BF500D" w:rsidRDefault="00DC5229" w:rsidP="00DC5229">
      <w:pPr>
        <w:spacing w:line="360" w:lineRule="auto"/>
        <w:ind w:firstLine="709"/>
        <w:jc w:val="both"/>
        <w:rPr>
          <w:sz w:val="28"/>
          <w:szCs w:val="28"/>
        </w:rPr>
      </w:pPr>
      <w:r w:rsidRPr="00BF500D">
        <w:rPr>
          <w:sz w:val="28"/>
          <w:szCs w:val="28"/>
        </w:rPr>
        <w:t>Математика, как базовая дисциплина имеет огромные возможности для формирования универсальных компетенций. Работа с идеальными абстракциями, развитие логики и принципа доказательности будут полезны специалисту, как в плане профессиональном, так и в личностном. В силу специфики своего содержания математика формирует навыки, связанные с волевыми, логическими, критическими и креативными способностями обучающегося.</w:t>
      </w:r>
    </w:p>
    <w:p w14:paraId="5F36DB43" w14:textId="77777777" w:rsidR="00DC5229" w:rsidRPr="00BF500D" w:rsidRDefault="00DC5229" w:rsidP="00DC5229">
      <w:pPr>
        <w:spacing w:line="360" w:lineRule="auto"/>
        <w:ind w:firstLine="709"/>
        <w:jc w:val="both"/>
        <w:rPr>
          <w:sz w:val="28"/>
          <w:szCs w:val="28"/>
        </w:rPr>
      </w:pPr>
      <w:r w:rsidRPr="00BF500D">
        <w:rPr>
          <w:sz w:val="28"/>
          <w:szCs w:val="28"/>
        </w:rPr>
        <w:lastRenderedPageBreak/>
        <w:t>Появляются тенденции к самообразованию, формируется навык поиска и усвоения новой информации, выстраивается умение планировать и адекватно оценивать свои действия и принимать решения в различных (стандартных и нестандартных) ситуациях. Также развивается сила и гибкость ума, способность к аргументации, умение работать в команде и другие важные качества, необходимые современному специалисту.</w:t>
      </w:r>
    </w:p>
    <w:p w14:paraId="26FF41F5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 xml:space="preserve">Основной задачей среднего профессионального образования в условиях реализации ФГОС является подготовка высококвалифицированных специалистов, конкурентоспособных на рынке труда, компетентных, ответственных, свободно владеющих своей профессией и ориентированных в смежных областях деятельности, способных к профессиональному росту и профессиональной мобильности в условиях информатизации общества и развития новых наукоемких технологий. Математика как фундаментальная дисциплина имеет большие возможности для формирования ключевых компетенций специалиста, как профессиональных, так и личностных. </w:t>
      </w:r>
    </w:p>
    <w:p w14:paraId="2992126C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>В силу специфики своего содержания данный учебный предмет формирует способность к самообразованию, поиску и усвоению новой информации, умение планировать и адекватно оценивать свои действия, принимать решения в стандартных и нестандартных ситуациях, работать в коллективе и команде, развивает силу и гибкость ума, способность к аргументации и другие качества, необходимые современному специалисту.</w:t>
      </w:r>
    </w:p>
    <w:p w14:paraId="63D97879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>Цель обучения математике в колледже состоит в том, чтобы студент, во-первых, получил фундаментальную математическую подготовку в соответствии с программой, а во-вторых, овладел навыками математического моделирования в области будущей профессиональной деятельности.</w:t>
      </w:r>
    </w:p>
    <w:p w14:paraId="28EF9F7D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>Усиление практической направленности преподавания – одна из основных задач, поставленных перед системой профессионального образования.</w:t>
      </w:r>
    </w:p>
    <w:p w14:paraId="0BC6369C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 xml:space="preserve">В соответствии с требованиями ФГОС, вся система обучения математики в СПО должна показывать практическое значение математической науки, учить студентов применять теоретические знания для решения конкретных вопросов и </w:t>
      </w:r>
      <w:r w:rsidRPr="00B21032">
        <w:rPr>
          <w:sz w:val="28"/>
          <w:szCs w:val="28"/>
        </w:rPr>
        <w:lastRenderedPageBreak/>
        <w:t xml:space="preserve">задач, с которыми они столкнутся в процессе обучения выбранной специальности. </w:t>
      </w:r>
    </w:p>
    <w:p w14:paraId="4E29BAFD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 xml:space="preserve">Преподавание математики в колледже теснейшим образом связано с изучением спецдисциплин и производственного обучения. В этом состоит специфика работы преподавателя математики в системе СПО. </w:t>
      </w:r>
    </w:p>
    <w:p w14:paraId="09E2A697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 xml:space="preserve">Профессиональная направленность преподавания математики полностью зависит от конкретной специальности, поэтому приходиться тщательно отбирать профессионально значимый материал. </w:t>
      </w:r>
    </w:p>
    <w:p w14:paraId="571D955E" w14:textId="77777777" w:rsidR="00073FE3" w:rsidRPr="00B21032" w:rsidRDefault="00073FE3" w:rsidP="00073FE3">
      <w:pPr>
        <w:shd w:val="clear" w:color="auto" w:fill="FFFFFF"/>
        <w:spacing w:before="14" w:line="360" w:lineRule="auto"/>
        <w:ind w:right="10" w:firstLine="709"/>
        <w:jc w:val="both"/>
        <w:rPr>
          <w:sz w:val="28"/>
          <w:szCs w:val="28"/>
        </w:rPr>
      </w:pPr>
      <w:r w:rsidRPr="00B21032">
        <w:rPr>
          <w:spacing w:val="-9"/>
          <w:sz w:val="28"/>
          <w:szCs w:val="28"/>
        </w:rPr>
        <w:t xml:space="preserve">Одним из важных направлений осуществления профессиональной </w:t>
      </w:r>
      <w:r w:rsidRPr="00B21032">
        <w:rPr>
          <w:spacing w:val="-7"/>
          <w:sz w:val="28"/>
          <w:szCs w:val="28"/>
        </w:rPr>
        <w:t xml:space="preserve">направленности математической подготовки студентов экономического </w:t>
      </w:r>
      <w:r w:rsidRPr="00B21032">
        <w:rPr>
          <w:sz w:val="28"/>
          <w:szCs w:val="28"/>
        </w:rPr>
        <w:t xml:space="preserve">колледжа является обучение решению задач с профессиональным </w:t>
      </w:r>
      <w:r w:rsidRPr="00B21032">
        <w:rPr>
          <w:spacing w:val="-3"/>
          <w:sz w:val="28"/>
          <w:szCs w:val="28"/>
        </w:rPr>
        <w:t xml:space="preserve">содержанием. Такое обучение может быть успешным при условии </w:t>
      </w:r>
      <w:r w:rsidRPr="00B21032">
        <w:rPr>
          <w:spacing w:val="-4"/>
          <w:sz w:val="28"/>
          <w:szCs w:val="28"/>
        </w:rPr>
        <w:t xml:space="preserve">систематичности в организации учебного процесса, при иллюстрации изучаемого математического аппарата на всех этапах процесса обучения </w:t>
      </w:r>
      <w:r w:rsidRPr="00B21032">
        <w:rPr>
          <w:spacing w:val="-5"/>
          <w:sz w:val="28"/>
          <w:szCs w:val="28"/>
        </w:rPr>
        <w:t xml:space="preserve">через задачи как важного средства их применения при изучении </w:t>
      </w:r>
      <w:r w:rsidRPr="00B21032">
        <w:rPr>
          <w:spacing w:val="-9"/>
          <w:sz w:val="28"/>
          <w:szCs w:val="28"/>
        </w:rPr>
        <w:t xml:space="preserve">общепрофессиональных и специальных дисциплин в будущей деятельности </w:t>
      </w:r>
      <w:r w:rsidRPr="00B21032">
        <w:rPr>
          <w:sz w:val="28"/>
          <w:szCs w:val="28"/>
        </w:rPr>
        <w:t>специалиста экономического профиля.</w:t>
      </w:r>
    </w:p>
    <w:p w14:paraId="620E1A36" w14:textId="40B5AF99" w:rsidR="00073FE3" w:rsidRPr="00B21032" w:rsidRDefault="00073FE3" w:rsidP="00073FE3">
      <w:pPr>
        <w:shd w:val="clear" w:color="auto" w:fill="FFFFFF"/>
        <w:spacing w:before="5" w:line="360" w:lineRule="auto"/>
        <w:ind w:left="10" w:right="10" w:firstLine="709"/>
        <w:jc w:val="both"/>
        <w:rPr>
          <w:sz w:val="28"/>
          <w:szCs w:val="28"/>
        </w:rPr>
      </w:pPr>
      <w:r w:rsidRPr="00B21032">
        <w:rPr>
          <w:spacing w:val="-7"/>
          <w:sz w:val="28"/>
          <w:szCs w:val="28"/>
        </w:rPr>
        <w:t xml:space="preserve">Задачи с профессиональным содержанием — это задачи, для составления </w:t>
      </w:r>
      <w:r w:rsidRPr="00B21032">
        <w:rPr>
          <w:spacing w:val="-9"/>
          <w:sz w:val="28"/>
          <w:szCs w:val="28"/>
        </w:rPr>
        <w:t xml:space="preserve">и решения которых необходимо привлекать материал, заложенный в </w:t>
      </w:r>
      <w:r w:rsidRPr="00B21032">
        <w:rPr>
          <w:sz w:val="28"/>
          <w:szCs w:val="28"/>
        </w:rPr>
        <w:t xml:space="preserve">общепрофессиональных и специальных предметах, а задачи с </w:t>
      </w:r>
      <w:r w:rsidRPr="00B21032">
        <w:rPr>
          <w:spacing w:val="-9"/>
          <w:sz w:val="28"/>
          <w:szCs w:val="28"/>
        </w:rPr>
        <w:t xml:space="preserve">производственным содержанием по этим предметам — это частный случай </w:t>
      </w:r>
      <w:r w:rsidRPr="00B21032">
        <w:rPr>
          <w:spacing w:val="-2"/>
          <w:sz w:val="28"/>
          <w:szCs w:val="28"/>
        </w:rPr>
        <w:t xml:space="preserve">вышеназванных задач, когда поставленные в них вопросы решаются </w:t>
      </w:r>
      <w:r w:rsidRPr="00B21032">
        <w:rPr>
          <w:spacing w:val="-8"/>
          <w:sz w:val="28"/>
          <w:szCs w:val="28"/>
        </w:rPr>
        <w:t xml:space="preserve">учащимися во время производственного обучения или в практической </w:t>
      </w:r>
      <w:r w:rsidRPr="00B21032">
        <w:rPr>
          <w:sz w:val="28"/>
          <w:szCs w:val="28"/>
        </w:rPr>
        <w:t>деятельности.</w:t>
      </w:r>
    </w:p>
    <w:p w14:paraId="2A5CB1BF" w14:textId="77777777" w:rsidR="00073FE3" w:rsidRPr="00B21032" w:rsidRDefault="00073FE3" w:rsidP="00073FE3">
      <w:pPr>
        <w:shd w:val="clear" w:color="auto" w:fill="FFFFFF"/>
        <w:spacing w:before="14" w:line="360" w:lineRule="auto"/>
        <w:ind w:left="5" w:firstLine="709"/>
        <w:jc w:val="both"/>
        <w:rPr>
          <w:sz w:val="28"/>
          <w:szCs w:val="28"/>
        </w:rPr>
      </w:pPr>
      <w:r w:rsidRPr="00B21032">
        <w:rPr>
          <w:spacing w:val="-2"/>
          <w:sz w:val="28"/>
          <w:szCs w:val="28"/>
        </w:rPr>
        <w:t xml:space="preserve">Решение профессионально ориентированной задачи может быть </w:t>
      </w:r>
      <w:r w:rsidRPr="00B21032">
        <w:rPr>
          <w:spacing w:val="-8"/>
          <w:sz w:val="28"/>
          <w:szCs w:val="28"/>
        </w:rPr>
        <w:t xml:space="preserve">сопряжено с использованием математического аппарата, специальных </w:t>
      </w:r>
      <w:r w:rsidRPr="00B21032">
        <w:rPr>
          <w:spacing w:val="-5"/>
          <w:sz w:val="28"/>
          <w:szCs w:val="28"/>
        </w:rPr>
        <w:t xml:space="preserve">математических методов, позволяющих определять значения величин, </w:t>
      </w:r>
      <w:r w:rsidRPr="00B21032">
        <w:rPr>
          <w:sz w:val="28"/>
          <w:szCs w:val="28"/>
        </w:rPr>
        <w:t xml:space="preserve">выполнять преобразования математических выражений, совершать </w:t>
      </w:r>
      <w:r w:rsidRPr="00B21032">
        <w:rPr>
          <w:spacing w:val="-10"/>
          <w:sz w:val="28"/>
          <w:szCs w:val="28"/>
        </w:rPr>
        <w:t xml:space="preserve">построения геометрических фигур и т.п. Профессионально ориентированные </w:t>
      </w:r>
      <w:r w:rsidRPr="00B21032">
        <w:rPr>
          <w:spacing w:val="-9"/>
          <w:sz w:val="28"/>
          <w:szCs w:val="28"/>
        </w:rPr>
        <w:t xml:space="preserve">задачи могут осуществлять функции ценностной ориентации обучаемых на </w:t>
      </w:r>
      <w:r w:rsidRPr="00B21032">
        <w:rPr>
          <w:spacing w:val="-6"/>
          <w:sz w:val="28"/>
          <w:szCs w:val="28"/>
        </w:rPr>
        <w:t>профессионально значимые грани общественной жизни. В их сюжет могут</w:t>
      </w:r>
      <w:r>
        <w:rPr>
          <w:spacing w:val="-6"/>
          <w:sz w:val="28"/>
          <w:szCs w:val="28"/>
        </w:rPr>
        <w:t xml:space="preserve"> </w:t>
      </w:r>
      <w:r w:rsidRPr="00B21032">
        <w:rPr>
          <w:spacing w:val="-5"/>
          <w:sz w:val="28"/>
          <w:szCs w:val="28"/>
        </w:rPr>
        <w:t xml:space="preserve">вкрапляться отдельные термины или факты. В этом случае </w:t>
      </w:r>
      <w:r w:rsidRPr="00B21032">
        <w:rPr>
          <w:spacing w:val="-5"/>
          <w:sz w:val="28"/>
          <w:szCs w:val="28"/>
        </w:rPr>
        <w:lastRenderedPageBreak/>
        <w:t xml:space="preserve">процессуальная </w:t>
      </w:r>
      <w:r w:rsidRPr="00B21032">
        <w:rPr>
          <w:spacing w:val="-2"/>
          <w:sz w:val="28"/>
          <w:szCs w:val="28"/>
        </w:rPr>
        <w:t xml:space="preserve">специфика как бы инкогнито проникает в сознание обучаемых, а не </w:t>
      </w:r>
      <w:r w:rsidRPr="00B21032">
        <w:rPr>
          <w:sz w:val="28"/>
          <w:szCs w:val="28"/>
        </w:rPr>
        <w:t>навязывается им из вне в явном виде.</w:t>
      </w:r>
    </w:p>
    <w:p w14:paraId="411BBB10" w14:textId="77777777" w:rsidR="00073FE3" w:rsidRPr="00B21032" w:rsidRDefault="00073FE3" w:rsidP="00073FE3">
      <w:pPr>
        <w:shd w:val="clear" w:color="auto" w:fill="FFFFFF"/>
        <w:spacing w:line="360" w:lineRule="auto"/>
        <w:ind w:right="19" w:firstLine="709"/>
        <w:jc w:val="both"/>
        <w:rPr>
          <w:sz w:val="28"/>
          <w:szCs w:val="28"/>
        </w:rPr>
      </w:pPr>
      <w:r w:rsidRPr="00B21032">
        <w:rPr>
          <w:spacing w:val="-9"/>
          <w:sz w:val="28"/>
          <w:szCs w:val="28"/>
        </w:rPr>
        <w:t xml:space="preserve">Данное обстоятельство способствует возникновению, поддержанию и </w:t>
      </w:r>
      <w:r w:rsidRPr="00B21032">
        <w:rPr>
          <w:sz w:val="28"/>
          <w:szCs w:val="28"/>
        </w:rPr>
        <w:t>развитию интереса к профессиональной деятельности.</w:t>
      </w:r>
    </w:p>
    <w:p w14:paraId="4C683B13" w14:textId="578ABF28" w:rsidR="00073FE3" w:rsidRPr="003158CE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 xml:space="preserve">Задачи могут быть использованы в качестве дидактического материала на уроках математики, а также на уроках междисциплинарных дисциплин в качестве дополнительного материала при подготовке к урокам. </w:t>
      </w:r>
      <w:r w:rsidR="006B1528" w:rsidRPr="003158CE">
        <w:rPr>
          <w:sz w:val="28"/>
          <w:szCs w:val="28"/>
        </w:rPr>
        <w:t>[1]</w:t>
      </w:r>
    </w:p>
    <w:p w14:paraId="55AF1886" w14:textId="63FC0330" w:rsidR="00073FE3" w:rsidRPr="003158CE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 xml:space="preserve">Текст профессионально-ориентированной задачи описывает реально существующую производственную ситуацию. В процессе решения задач с профессиональным содержанием предусматривается совершенствование рационального применения теоретических знаний обучающихся к решению практических и производственных задач, развитие логического мышления, пространственного воображения, вычислительных навыков, организации самостоятельной работы с измерительными приборами, таблицами, справочной литературой. </w:t>
      </w:r>
      <w:r w:rsidR="00CD3A2C" w:rsidRPr="003158CE">
        <w:rPr>
          <w:sz w:val="28"/>
          <w:szCs w:val="28"/>
        </w:rPr>
        <w:t>[2]</w:t>
      </w:r>
    </w:p>
    <w:p w14:paraId="394CB79A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 xml:space="preserve">Обучение студентов колледжа по экономическим специальностям тесно связано с изучение математики и математических методов в решении практических задач. </w:t>
      </w:r>
    </w:p>
    <w:p w14:paraId="4F2C7080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>Студенты, обучающиеся по специальности «Операционная деятельность в логистике» изучают математику по углубленной программе, поскольку этот предмет является профильным в учебном плане. Помимо изучения общеобразовательного предмета математика, в данной специальности преподается общепрофессиональный предмет статистика. Это связано с будущей работой специалиста.</w:t>
      </w:r>
    </w:p>
    <w:p w14:paraId="76E4CB5E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 xml:space="preserve">Работая с экономической и финансовой информацией, специалист в области логистики осуществляет огромное количество расчетов и строит различные прогнозные модели по реализации планов работы предприятия. В своей работе специалист использует различные методы элементарной математики. Следует отметить, что данные методы используются не только по отдельности, но и в сочетании с другими методами (например, в сочетании с </w:t>
      </w:r>
      <w:r w:rsidRPr="00B21032">
        <w:rPr>
          <w:sz w:val="28"/>
          <w:szCs w:val="28"/>
        </w:rPr>
        <w:lastRenderedPageBreak/>
        <w:t xml:space="preserve">методами математической статистики, методами математического программирования). Например, факторный анализ изменения экономических показателей может быть осуществлен с использованием операций дифференцирования и интегрирования. </w:t>
      </w:r>
    </w:p>
    <w:p w14:paraId="425AD26E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>Ещё одной группой методов, широко используемых в экономическом анализе, является группа методов математической статистики и теории вероятностей. Как правило, применение данных методов имеет место в ситуациях, когда анализируемые показатели могут быть представлены как случайный процесс. Если связь между исследуемыми явлениями не детерминированная, а стохастическая, то статистические и вероятностные методы являются практически единственными инструментами исследования.</w:t>
      </w:r>
    </w:p>
    <w:p w14:paraId="31479469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>Наиболее используемым математически-статистическим методом логистики является метод множественного и корреляционного анализа.</w:t>
      </w:r>
    </w:p>
    <w:p w14:paraId="221560CE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>Для исследования одномерных статистических совокупностей применимы вариационные ряды, законы распределения, а также выборочный метод. Для многомерных статистических совокупностей используются корреляции, регрессии, а также дисперсионный и факторный анализ.</w:t>
      </w:r>
    </w:p>
    <w:p w14:paraId="292F7E74" w14:textId="77777777" w:rsidR="00073FE3" w:rsidRPr="00B21032" w:rsidRDefault="00073FE3" w:rsidP="00073FE3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 xml:space="preserve">Эконометрические методы, которые так же широко применяются в логистике, основаны на единстве трёх наук: экономики, математики и статистики. Здесь наиболее распространённым считается метод анализа «затраты-выпуск», который представляет собой матричные (балансовые) модели, которые строятся по схеме шахмат и позволяют наиболее комплексно представить взаимосвязь данных экономических показателей. </w:t>
      </w:r>
    </w:p>
    <w:p w14:paraId="049205C3" w14:textId="3ABA8B6C" w:rsidR="00E465AB" w:rsidRDefault="00073FE3" w:rsidP="006B1528">
      <w:pPr>
        <w:spacing w:line="360" w:lineRule="auto"/>
        <w:ind w:firstLine="709"/>
        <w:jc w:val="both"/>
        <w:rPr>
          <w:sz w:val="28"/>
          <w:szCs w:val="28"/>
        </w:rPr>
      </w:pPr>
      <w:r w:rsidRPr="00B21032">
        <w:rPr>
          <w:sz w:val="28"/>
          <w:szCs w:val="28"/>
        </w:rPr>
        <w:t>Вышесказанное говорит о том, что блок практико-ориентированных задач в курсе математики крайне необходимо для обучения студентов по специальности «Операционная детальность в логистике». Это позволит повышать компетентность выпускников колледжа, что сильно увеличит их востребованность на рынке труда.</w:t>
      </w:r>
    </w:p>
    <w:p w14:paraId="0EA13A37" w14:textId="43A0A0A5" w:rsidR="00BF00E7" w:rsidRDefault="00BF00E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D307C46" w14:textId="3B052B57" w:rsidR="006B1528" w:rsidRPr="0054788B" w:rsidRDefault="006B1528" w:rsidP="006B152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4788B">
        <w:rPr>
          <w:b/>
          <w:bCs/>
          <w:sz w:val="28"/>
          <w:szCs w:val="28"/>
        </w:rPr>
        <w:lastRenderedPageBreak/>
        <w:t>Список литературы:</w:t>
      </w:r>
    </w:p>
    <w:p w14:paraId="34842FC8" w14:textId="77777777" w:rsidR="006B1528" w:rsidRPr="006B1528" w:rsidRDefault="006B1528" w:rsidP="006B1528">
      <w:pPr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6B1528">
        <w:rPr>
          <w:rFonts w:eastAsiaTheme="minorHAnsi"/>
          <w:sz w:val="28"/>
          <w:szCs w:val="28"/>
          <w:lang w:eastAsia="en-US"/>
          <w14:ligatures w14:val="standardContextual"/>
        </w:rPr>
        <w:t>Зайкин Р.М. Типологии математических профессионально ориентированных задач // Преподавание математики в вузах и школах: проблемы содержания, технологии и методики: сб. науч. тр. Глазов, 2009. С. 155-160.</w:t>
      </w:r>
    </w:p>
    <w:p w14:paraId="0661B2C1" w14:textId="76BF96CA" w:rsidR="006B1528" w:rsidRPr="006B1528" w:rsidRDefault="006B1528" w:rsidP="006B1528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spellStart"/>
      <w:r w:rsidRPr="006B1528">
        <w:rPr>
          <w:sz w:val="28"/>
          <w:szCs w:val="28"/>
        </w:rPr>
        <w:t>Никаноркина</w:t>
      </w:r>
      <w:proofErr w:type="spellEnd"/>
      <w:r w:rsidRPr="006B1528">
        <w:rPr>
          <w:sz w:val="28"/>
          <w:szCs w:val="28"/>
        </w:rPr>
        <w:t>, Н. В. Профессионально ориентированные задачи как средство осуществления профессионально направленного обучения математике студентов экономических вузов // Молодой ученый. — 2014. — № 13 (72). — С. 276-279.</w:t>
      </w:r>
    </w:p>
    <w:p w14:paraId="2780084F" w14:textId="6BF89522" w:rsidR="006B1528" w:rsidRPr="006B1528" w:rsidRDefault="006B1528" w:rsidP="006B1528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6B1528">
        <w:rPr>
          <w:sz w:val="28"/>
          <w:szCs w:val="28"/>
        </w:rPr>
        <w:t xml:space="preserve">Николаева И. В. Комплексный подход в процессе обучения математике // СПО Приложение. 2015. </w:t>
      </w:r>
      <w:proofErr w:type="spellStart"/>
      <w:r w:rsidRPr="006B1528">
        <w:rPr>
          <w:sz w:val="28"/>
          <w:szCs w:val="28"/>
        </w:rPr>
        <w:t>Ne</w:t>
      </w:r>
      <w:proofErr w:type="spellEnd"/>
      <w:r w:rsidRPr="006B1528">
        <w:rPr>
          <w:sz w:val="28"/>
          <w:szCs w:val="28"/>
        </w:rPr>
        <w:t xml:space="preserve"> 5. C. 19-21.</w:t>
      </w:r>
    </w:p>
    <w:p w14:paraId="54058D60" w14:textId="77777777" w:rsidR="006B1528" w:rsidRDefault="006B1528" w:rsidP="006B1528">
      <w:pPr>
        <w:spacing w:line="360" w:lineRule="auto"/>
        <w:jc w:val="both"/>
        <w:rPr>
          <w:sz w:val="28"/>
          <w:szCs w:val="28"/>
          <w:lang w:val="en-US"/>
        </w:rPr>
      </w:pPr>
    </w:p>
    <w:p w14:paraId="6BA7EF27" w14:textId="77777777" w:rsidR="00253C61" w:rsidRDefault="00253C61" w:rsidP="006B1528">
      <w:pPr>
        <w:spacing w:line="360" w:lineRule="auto"/>
        <w:jc w:val="both"/>
        <w:rPr>
          <w:sz w:val="28"/>
          <w:szCs w:val="28"/>
          <w:lang w:val="en-US"/>
        </w:rPr>
      </w:pPr>
    </w:p>
    <w:p w14:paraId="103D0E18" w14:textId="0C2FBEF9" w:rsidR="00253C61" w:rsidRDefault="00253C61" w:rsidP="006B15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Рассказова Александра Николаевна – </w:t>
      </w:r>
      <w:r w:rsidR="00857AEE">
        <w:rPr>
          <w:sz w:val="28"/>
          <w:szCs w:val="28"/>
        </w:rPr>
        <w:t>преподаватель</w:t>
      </w:r>
      <w:r w:rsidR="0054788B">
        <w:rPr>
          <w:sz w:val="28"/>
          <w:szCs w:val="28"/>
        </w:rPr>
        <w:t xml:space="preserve"> спецдисциплин</w:t>
      </w:r>
      <w:r w:rsidR="00857AEE">
        <w:rPr>
          <w:sz w:val="28"/>
          <w:szCs w:val="28"/>
        </w:rPr>
        <w:t xml:space="preserve"> ГБПОУ МО «Красногорский колледж», Звенигородский филиал, Звенигород, </w:t>
      </w:r>
      <w:r w:rsidR="0054788B">
        <w:rPr>
          <w:sz w:val="28"/>
          <w:szCs w:val="28"/>
        </w:rPr>
        <w:t xml:space="preserve">МО, </w:t>
      </w:r>
      <w:r>
        <w:rPr>
          <w:sz w:val="28"/>
          <w:szCs w:val="28"/>
        </w:rPr>
        <w:t>Россия.</w:t>
      </w:r>
    </w:p>
    <w:p w14:paraId="79DAFB26" w14:textId="77777777" w:rsidR="0054788B" w:rsidRDefault="0054788B" w:rsidP="006B1528">
      <w:pPr>
        <w:spacing w:line="360" w:lineRule="auto"/>
        <w:jc w:val="both"/>
        <w:rPr>
          <w:sz w:val="28"/>
          <w:szCs w:val="28"/>
        </w:rPr>
      </w:pPr>
    </w:p>
    <w:p w14:paraId="3260DCAC" w14:textId="1EBDFE8C" w:rsidR="0054788B" w:rsidRDefault="0054788B" w:rsidP="006B15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Семенова Людмила Викторовна – преподаватель математики ГБПОУ МО «Красногорский колледж», Звенигородский филиал, Звенигород, МО, Россия</w:t>
      </w:r>
    </w:p>
    <w:p w14:paraId="664C157D" w14:textId="77777777" w:rsidR="0054788B" w:rsidRDefault="0054788B" w:rsidP="006B1528">
      <w:pPr>
        <w:spacing w:line="360" w:lineRule="auto"/>
        <w:jc w:val="both"/>
        <w:rPr>
          <w:sz w:val="28"/>
          <w:szCs w:val="28"/>
        </w:rPr>
      </w:pPr>
    </w:p>
    <w:p w14:paraId="5CF702F0" w14:textId="77777777" w:rsidR="00253C61" w:rsidRDefault="00253C61" w:rsidP="006B1528">
      <w:pPr>
        <w:spacing w:line="360" w:lineRule="auto"/>
        <w:jc w:val="both"/>
        <w:rPr>
          <w:sz w:val="28"/>
          <w:szCs w:val="28"/>
        </w:rPr>
      </w:pPr>
    </w:p>
    <w:p w14:paraId="18256493" w14:textId="6EBBA812" w:rsidR="00253C61" w:rsidRPr="00253C61" w:rsidRDefault="00253C61" w:rsidP="006B1528">
      <w:pPr>
        <w:spacing w:line="360" w:lineRule="auto"/>
        <w:jc w:val="both"/>
        <w:rPr>
          <w:sz w:val="28"/>
          <w:szCs w:val="28"/>
        </w:rPr>
      </w:pPr>
    </w:p>
    <w:sectPr w:rsidR="00253C61" w:rsidRPr="00253C61" w:rsidSect="00B4202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6626E52"/>
    <w:multiLevelType w:val="hybridMultilevel"/>
    <w:tmpl w:val="076E6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7782F"/>
    <w:multiLevelType w:val="hybridMultilevel"/>
    <w:tmpl w:val="3678E188"/>
    <w:lvl w:ilvl="0" w:tplc="6F6E6E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65209294">
    <w:abstractNumId w:val="1"/>
  </w:num>
  <w:num w:numId="2" w16cid:durableId="935210734">
    <w:abstractNumId w:val="2"/>
  </w:num>
  <w:num w:numId="3" w16cid:durableId="899487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5A1"/>
    <w:rsid w:val="00073FE3"/>
    <w:rsid w:val="001609A6"/>
    <w:rsid w:val="002405A1"/>
    <w:rsid w:val="00253C61"/>
    <w:rsid w:val="002D66F4"/>
    <w:rsid w:val="003158CE"/>
    <w:rsid w:val="00371AEB"/>
    <w:rsid w:val="003A782C"/>
    <w:rsid w:val="0054788B"/>
    <w:rsid w:val="005C5634"/>
    <w:rsid w:val="00690977"/>
    <w:rsid w:val="006B1528"/>
    <w:rsid w:val="00753715"/>
    <w:rsid w:val="007778A4"/>
    <w:rsid w:val="00857AEE"/>
    <w:rsid w:val="00883CDB"/>
    <w:rsid w:val="00B15A2D"/>
    <w:rsid w:val="00B42026"/>
    <w:rsid w:val="00BF00E7"/>
    <w:rsid w:val="00CD3A2C"/>
    <w:rsid w:val="00DC5229"/>
    <w:rsid w:val="00DE418A"/>
    <w:rsid w:val="00E4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3AFA"/>
  <w15:chartTrackingRefBased/>
  <w15:docId w15:val="{B72BB1E0-2781-E848-A384-0AEB5FCA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528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405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05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05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05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05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05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05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05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05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5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05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05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05A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05A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05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05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05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05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05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405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05A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05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05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05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05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05A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05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05A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405A1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DC522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518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6451010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8782480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9218832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2991450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4770218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2885954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51114194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4870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11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909883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1334116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81182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95621391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1003234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677926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514671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931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1965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Rasskazova</dc:creator>
  <cp:keywords/>
  <dc:description/>
  <cp:lastModifiedBy>Alexandra Rasskazova</cp:lastModifiedBy>
  <cp:revision>8</cp:revision>
  <dcterms:created xsi:type="dcterms:W3CDTF">2024-11-21T12:52:00Z</dcterms:created>
  <dcterms:modified xsi:type="dcterms:W3CDTF">2024-11-21T12:57:00Z</dcterms:modified>
</cp:coreProperties>
</file>