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5B2" w:rsidRPr="005A1346" w:rsidRDefault="009C45B2" w:rsidP="009C45B2">
      <w:pPr>
        <w:jc w:val="both"/>
        <w:rPr>
          <w:b/>
          <w:i/>
          <w:sz w:val="32"/>
        </w:rPr>
      </w:pPr>
      <w:r w:rsidRPr="005A1346">
        <w:rPr>
          <w:b/>
          <w:i/>
          <w:sz w:val="32"/>
        </w:rPr>
        <w:t>Тема: Ознакомление с родным городом через региональный компонент</w:t>
      </w:r>
      <w:bookmarkStart w:id="0" w:name="_GoBack"/>
      <w:bookmarkEnd w:id="0"/>
      <w:r w:rsidRPr="005A1346">
        <w:rPr>
          <w:b/>
          <w:i/>
          <w:sz w:val="32"/>
        </w:rPr>
        <w:t xml:space="preserve"> с детьми дошкольного возраста</w:t>
      </w:r>
      <w:r>
        <w:rPr>
          <w:b/>
          <w:i/>
          <w:sz w:val="32"/>
        </w:rPr>
        <w:t>.</w:t>
      </w:r>
      <w:r w:rsidRPr="005A1346">
        <w:rPr>
          <w:b/>
          <w:i/>
          <w:sz w:val="32"/>
        </w:rPr>
        <w:t xml:space="preserve"> </w:t>
      </w:r>
    </w:p>
    <w:p w:rsidR="009C45B2" w:rsidRPr="00A122A9" w:rsidRDefault="009C45B2" w:rsidP="009C45B2">
      <w:pPr>
        <w:spacing w:after="0" w:line="240" w:lineRule="auto"/>
        <w:ind w:firstLine="567"/>
        <w:jc w:val="both"/>
        <w:rPr>
          <w:rStyle w:val="7Batang"/>
          <w:rFonts w:ascii="Times New Roman" w:cs="Times New Roman"/>
          <w:sz w:val="24"/>
          <w:szCs w:val="24"/>
        </w:rPr>
      </w:pPr>
    </w:p>
    <w:p w:rsidR="009C45B2" w:rsidRPr="00A122A9" w:rsidRDefault="009C45B2" w:rsidP="009C45B2">
      <w:pPr>
        <w:spacing w:after="0" w:line="240" w:lineRule="auto"/>
        <w:ind w:firstLine="567"/>
        <w:jc w:val="both"/>
        <w:rPr>
          <w:rFonts w:ascii="Times New Roman" w:hAnsi="Times New Roman"/>
          <w:sz w:val="24"/>
          <w:szCs w:val="24"/>
        </w:rPr>
      </w:pPr>
      <w:r w:rsidRPr="00A122A9">
        <w:rPr>
          <w:rStyle w:val="7Batang"/>
          <w:rFonts w:ascii="Times New Roman" w:cs="Times New Roman"/>
          <w:sz w:val="24"/>
          <w:szCs w:val="24"/>
        </w:rPr>
        <w:t>Чувство Родины начинается с восхищения тем, что видит перед собой малыш, чему он изумляется и что вызывает отклик в его душе... И</w:t>
      </w:r>
      <w:r w:rsidRPr="00A122A9">
        <w:rPr>
          <w:rStyle w:val="7Consolas"/>
          <w:rFonts w:ascii="Times New Roman" w:hAnsi="Times New Roman" w:cs="Times New Roman"/>
          <w:i w:val="0"/>
          <w:sz w:val="24"/>
          <w:szCs w:val="24"/>
        </w:rPr>
        <w:t xml:space="preserve"> хотя </w:t>
      </w:r>
      <w:r w:rsidRPr="00A122A9">
        <w:rPr>
          <w:rStyle w:val="7Batang"/>
          <w:rFonts w:ascii="Times New Roman" w:cs="Times New Roman"/>
          <w:sz w:val="24"/>
          <w:szCs w:val="24"/>
        </w:rPr>
        <w:t>многие впечатления ещё не осознаны им глубоко, но пропущенные через детское восприятие, они играют огромную роль в становлении личности патриота.</w:t>
      </w:r>
    </w:p>
    <w:p w:rsidR="009C45B2" w:rsidRPr="00A122A9" w:rsidRDefault="009C45B2" w:rsidP="009C45B2">
      <w:pPr>
        <w:spacing w:after="0" w:line="240" w:lineRule="auto"/>
        <w:ind w:firstLine="567"/>
        <w:jc w:val="both"/>
        <w:rPr>
          <w:rFonts w:ascii="Times New Roman" w:hAnsi="Times New Roman"/>
          <w:sz w:val="24"/>
          <w:szCs w:val="24"/>
        </w:rPr>
      </w:pPr>
      <w:r w:rsidRPr="00A122A9">
        <w:rPr>
          <w:rFonts w:ascii="Times New Roman" w:hAnsi="Times New Roman"/>
          <w:sz w:val="24"/>
          <w:szCs w:val="24"/>
        </w:rPr>
        <w:t xml:space="preserve">О важности </w:t>
      </w:r>
      <w:r w:rsidRPr="00A122A9">
        <w:rPr>
          <w:rStyle w:val="70"/>
          <w:sz w:val="24"/>
          <w:szCs w:val="24"/>
        </w:rPr>
        <w:t>приобщения</w:t>
      </w:r>
      <w:r w:rsidRPr="00A122A9">
        <w:rPr>
          <w:rFonts w:ascii="Times New Roman" w:hAnsi="Times New Roman"/>
          <w:sz w:val="24"/>
          <w:szCs w:val="24"/>
        </w:rPr>
        <w:t xml:space="preserve"> ребёнка к культуре своего народа написано много, поскольку обращение к отечественному наследию воспитывает уважение, гордость за землю, на которой живёшь. Поэтому детям необходимо знать и изучать культуру своих предков. Именно акцент на знание истории народа, его культуры поможет в дальнейшем с уважением и интересом относиться к культурным традициям других народов. Следует подчеркнуть, </w:t>
      </w:r>
      <w:r w:rsidRPr="00A122A9">
        <w:rPr>
          <w:rStyle w:val="70"/>
          <w:sz w:val="24"/>
          <w:szCs w:val="24"/>
          <w:u w:val="none"/>
        </w:rPr>
        <w:t>что</w:t>
      </w:r>
      <w:r w:rsidRPr="00A122A9">
        <w:rPr>
          <w:rFonts w:ascii="Times New Roman" w:hAnsi="Times New Roman"/>
          <w:sz w:val="24"/>
          <w:szCs w:val="24"/>
        </w:rPr>
        <w:t xml:space="preserve"> в настоящее время выходит достаточно много методической литературы по данному вопросу. Зачастую в ней освещаются лишь отдельные стороны нравственно-патриотического воспитания детей в конкретных видах деятельности, и нет стройной системы, отражающей всю полноту данного вопроса. Видимо, это закономерно, поскольку чувство патриотизма многогранно по содержанию. Это и любовь к родным местам, и гордость за свой народ, и ощущение своей неотрывности с окружающим миром, и желание сохранять и преумножать богатство своей страны.</w:t>
      </w:r>
    </w:p>
    <w:p w:rsidR="009C45B2" w:rsidRPr="00A122A9" w:rsidRDefault="009C45B2" w:rsidP="009C45B2">
      <w:pPr>
        <w:spacing w:after="0" w:line="240" w:lineRule="auto"/>
        <w:ind w:firstLine="567"/>
        <w:jc w:val="both"/>
        <w:rPr>
          <w:rFonts w:ascii="Times New Roman" w:hAnsi="Times New Roman"/>
          <w:sz w:val="24"/>
          <w:szCs w:val="24"/>
        </w:rPr>
      </w:pPr>
      <w:r w:rsidRPr="00A122A9">
        <w:rPr>
          <w:rStyle w:val="7Batang"/>
          <w:rFonts w:ascii="Times New Roman" w:cs="Times New Roman"/>
          <w:sz w:val="24"/>
          <w:szCs w:val="24"/>
        </w:rPr>
        <w:t xml:space="preserve">Как повезло юным </w:t>
      </w:r>
      <w:proofErr w:type="spellStart"/>
      <w:r w:rsidRPr="00A122A9">
        <w:rPr>
          <w:rStyle w:val="7Batang"/>
          <w:rFonts w:ascii="Times New Roman" w:cs="Times New Roman"/>
          <w:sz w:val="24"/>
          <w:szCs w:val="24"/>
        </w:rPr>
        <w:t>Железногорцам</w:t>
      </w:r>
      <w:proofErr w:type="spellEnd"/>
      <w:r w:rsidRPr="00A122A9">
        <w:rPr>
          <w:rStyle w:val="7Batang"/>
          <w:rFonts w:ascii="Times New Roman" w:cs="Times New Roman"/>
          <w:sz w:val="24"/>
          <w:szCs w:val="24"/>
        </w:rPr>
        <w:t>!</w:t>
      </w:r>
    </w:p>
    <w:p w:rsidR="009C45B2" w:rsidRPr="00A122A9" w:rsidRDefault="009C45B2" w:rsidP="009C45B2">
      <w:pPr>
        <w:spacing w:after="0" w:line="240" w:lineRule="auto"/>
        <w:ind w:right="60" w:firstLine="567"/>
        <w:jc w:val="both"/>
        <w:rPr>
          <w:rStyle w:val="7Batang"/>
          <w:rFonts w:ascii="Times New Roman" w:cs="Times New Roman"/>
          <w:sz w:val="24"/>
          <w:szCs w:val="24"/>
        </w:rPr>
      </w:pPr>
      <w:r w:rsidRPr="00A122A9">
        <w:rPr>
          <w:rStyle w:val="7Batang"/>
          <w:rFonts w:ascii="Times New Roman" w:cs="Times New Roman"/>
          <w:sz w:val="24"/>
          <w:szCs w:val="24"/>
        </w:rPr>
        <w:t xml:space="preserve">Родиться и жить в красивом городе! в городе - труженике, в знаменитом городе горняков. Общеизвестно, что любовь ребенка - дошкольника к своему Отечеству начинается с любви к своей семье, близким людям, к дому, улице на которой он живет. Для </w:t>
      </w:r>
      <w:r w:rsidRPr="00A122A9">
        <w:rPr>
          <w:rStyle w:val="7Batang3"/>
          <w:rFonts w:ascii="Times New Roman" w:cs="Times New Roman"/>
          <w:sz w:val="24"/>
          <w:szCs w:val="24"/>
        </w:rPr>
        <w:t xml:space="preserve">наших </w:t>
      </w:r>
      <w:r w:rsidRPr="00A122A9">
        <w:rPr>
          <w:rStyle w:val="7Batang"/>
          <w:rFonts w:ascii="Times New Roman" w:cs="Times New Roman"/>
          <w:sz w:val="24"/>
          <w:szCs w:val="24"/>
        </w:rPr>
        <w:t xml:space="preserve">детей это, прежде всего наш любимый </w:t>
      </w:r>
      <w:proofErr w:type="gramStart"/>
      <w:r w:rsidRPr="00A122A9">
        <w:rPr>
          <w:rStyle w:val="7Batang"/>
          <w:rFonts w:ascii="Times New Roman" w:cs="Times New Roman"/>
          <w:sz w:val="24"/>
          <w:szCs w:val="24"/>
        </w:rPr>
        <w:t>г</w:t>
      </w:r>
      <w:proofErr w:type="spellStart"/>
      <w:proofErr w:type="gramEnd"/>
      <w:r w:rsidRPr="00A122A9">
        <w:rPr>
          <w:rStyle w:val="7Batang"/>
          <w:rFonts w:ascii="Times New Roman" w:cs="Times New Roman"/>
          <w:sz w:val="24"/>
          <w:szCs w:val="24"/>
          <w:lang w:val="en-US"/>
        </w:rPr>
        <w:t>opo</w:t>
      </w:r>
      <w:proofErr w:type="spellEnd"/>
      <w:r w:rsidRPr="00A122A9">
        <w:rPr>
          <w:rStyle w:val="7Batang"/>
          <w:rFonts w:ascii="Times New Roman" w:cs="Times New Roman"/>
          <w:sz w:val="24"/>
          <w:szCs w:val="24"/>
        </w:rPr>
        <w:t>д Железногорск.</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Если мы хотим, чтобы дети полюбили свою родину, свой город, нам нужно показать им это  с привлекательной стороны.</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proofErr w:type="gramStart"/>
      <w:r w:rsidRPr="00A122A9">
        <w:rPr>
          <w:rFonts w:ascii="Times New Roman" w:hAnsi="Times New Roman"/>
          <w:sz w:val="24"/>
          <w:szCs w:val="24"/>
        </w:rPr>
        <w:t>Ведь именно оттого, каким предстанет перед дошкольником его родной город, какие эмоции и чувства вызовет, насколько обогатит детскую фантазию, в конечном итоге зависит становление  его гражданской позиции и патриотизма.</w:t>
      </w:r>
      <w:proofErr w:type="gramEnd"/>
    </w:p>
    <w:p w:rsidR="009C45B2" w:rsidRPr="00A122A9" w:rsidRDefault="009C45B2" w:rsidP="009C45B2">
      <w:pPr>
        <w:pStyle w:val="a4"/>
        <w:shd w:val="clear" w:color="auto" w:fill="auto"/>
        <w:spacing w:line="240" w:lineRule="auto"/>
        <w:ind w:right="40" w:firstLine="567"/>
        <w:rPr>
          <w:rFonts w:ascii="Times New Roman" w:hAnsi="Times New Roman"/>
          <w:sz w:val="24"/>
          <w:szCs w:val="24"/>
        </w:rPr>
      </w:pPr>
      <w:r w:rsidRPr="00A122A9">
        <w:rPr>
          <w:rFonts w:ascii="Times New Roman" w:hAnsi="Times New Roman"/>
          <w:sz w:val="24"/>
          <w:szCs w:val="24"/>
        </w:rPr>
        <w:t>Начиная эту работу, я как педагог, прежде всего, задала себе вопросы: «Люблю ли я свою  Родину и свой город? Достаточно ли хорошо знаю его?»</w:t>
      </w:r>
    </w:p>
    <w:p w:rsidR="009C45B2" w:rsidRPr="00A122A9" w:rsidRDefault="009C45B2" w:rsidP="009C45B2">
      <w:pPr>
        <w:pStyle w:val="a4"/>
        <w:shd w:val="clear" w:color="auto" w:fill="auto"/>
        <w:spacing w:line="240" w:lineRule="auto"/>
        <w:ind w:right="200" w:firstLine="567"/>
        <w:rPr>
          <w:rFonts w:ascii="Times New Roman" w:hAnsi="Times New Roman"/>
          <w:sz w:val="24"/>
          <w:szCs w:val="24"/>
        </w:rPr>
      </w:pPr>
      <w:r w:rsidRPr="00A122A9">
        <w:rPr>
          <w:rFonts w:ascii="Times New Roman" w:hAnsi="Times New Roman"/>
          <w:sz w:val="24"/>
          <w:szCs w:val="24"/>
        </w:rPr>
        <w:t>Отвечая на эти вопросы, я поняла, что невозможно привить ребенку чувство любви к городу, если сама не проникнусь этим чувством, теми яркими переживаниями и впечатлениями от встреч с нашим, по-своему красивым городом. Проанализировав свои знания о городе, а также результаты диагностики родителей и детей, я увидела, важность гражданско-патриотического воспитания с одной стороны, и недостаточный уровень знаний детей о родном городе с другой стороны.</w:t>
      </w:r>
    </w:p>
    <w:p w:rsidR="009C45B2" w:rsidRPr="00A122A9" w:rsidRDefault="009C45B2" w:rsidP="009C45B2">
      <w:pPr>
        <w:pStyle w:val="a4"/>
        <w:shd w:val="clear" w:color="auto" w:fill="auto"/>
        <w:spacing w:line="240" w:lineRule="auto"/>
        <w:ind w:right="200" w:firstLine="567"/>
        <w:rPr>
          <w:rFonts w:ascii="Times New Roman" w:hAnsi="Times New Roman"/>
          <w:sz w:val="24"/>
          <w:szCs w:val="24"/>
        </w:rPr>
      </w:pPr>
      <w:r w:rsidRPr="00A122A9">
        <w:rPr>
          <w:rFonts w:ascii="Times New Roman" w:hAnsi="Times New Roman"/>
          <w:sz w:val="24"/>
          <w:szCs w:val="24"/>
        </w:rPr>
        <w:t>Поэтому я поставила перед собой цель: воспитать в детях - маленьких граждан, патриотов своем малой Родины через ознакомление с родным городом. Для достижения этой цели я решала следующие задачи:</w:t>
      </w:r>
      <w:r w:rsidRPr="00A122A9">
        <w:rPr>
          <w:rFonts w:ascii="Times New Roman" w:hAnsi="Times New Roman"/>
          <w:b/>
          <w:sz w:val="24"/>
          <w:szCs w:val="24"/>
        </w:rPr>
        <w:t xml:space="preserve"> </w:t>
      </w:r>
    </w:p>
    <w:p w:rsidR="009C45B2" w:rsidRPr="00A122A9" w:rsidRDefault="009C45B2" w:rsidP="009C45B2">
      <w:pPr>
        <w:pStyle w:val="a4"/>
        <w:numPr>
          <w:ilvl w:val="0"/>
          <w:numId w:val="2"/>
        </w:numPr>
        <w:shd w:val="clear" w:color="auto" w:fill="auto"/>
        <w:spacing w:line="240" w:lineRule="auto"/>
        <w:ind w:left="0" w:right="200" w:firstLine="567"/>
        <w:rPr>
          <w:rStyle w:val="7Batang1"/>
          <w:rFonts w:ascii="Times New Roman" w:cs="Times New Roman"/>
          <w:sz w:val="24"/>
          <w:szCs w:val="24"/>
        </w:rPr>
      </w:pPr>
      <w:r w:rsidRPr="00A122A9">
        <w:rPr>
          <w:rFonts w:ascii="Times New Roman" w:hAnsi="Times New Roman"/>
          <w:sz w:val="24"/>
          <w:szCs w:val="24"/>
        </w:rPr>
        <w:t xml:space="preserve">формировать любовь к родному городу, интерес к прошлому и настоящему </w:t>
      </w:r>
      <w:r w:rsidRPr="00A122A9">
        <w:rPr>
          <w:rStyle w:val="7Batang1"/>
          <w:rFonts w:ascii="Times New Roman" w:cs="Times New Roman"/>
          <w:spacing w:val="0"/>
          <w:sz w:val="24"/>
          <w:szCs w:val="24"/>
        </w:rPr>
        <w:t>Железногорска;</w:t>
      </w:r>
    </w:p>
    <w:p w:rsidR="009C45B2" w:rsidRPr="00A122A9" w:rsidRDefault="009C45B2" w:rsidP="009C45B2">
      <w:pPr>
        <w:pStyle w:val="a4"/>
        <w:numPr>
          <w:ilvl w:val="0"/>
          <w:numId w:val="2"/>
        </w:numPr>
        <w:shd w:val="clear" w:color="auto" w:fill="auto"/>
        <w:spacing w:line="240" w:lineRule="auto"/>
        <w:ind w:left="0" w:right="200" w:firstLine="567"/>
        <w:rPr>
          <w:rFonts w:ascii="Times New Roman" w:hAnsi="Times New Roman"/>
          <w:sz w:val="24"/>
          <w:szCs w:val="24"/>
        </w:rPr>
      </w:pPr>
      <w:r w:rsidRPr="00A122A9">
        <w:rPr>
          <w:rFonts w:ascii="Times New Roman" w:hAnsi="Times New Roman"/>
          <w:sz w:val="24"/>
          <w:szCs w:val="24"/>
        </w:rPr>
        <w:t>знакомить с достопримечательностями</w:t>
      </w:r>
      <w:r w:rsidRPr="00A122A9">
        <w:rPr>
          <w:rStyle w:val="7Batang1"/>
          <w:rFonts w:ascii="Times New Roman" w:cs="Times New Roman"/>
          <w:sz w:val="24"/>
          <w:szCs w:val="24"/>
        </w:rPr>
        <w:t xml:space="preserve"> города,</w:t>
      </w:r>
      <w:r w:rsidRPr="00A122A9">
        <w:rPr>
          <w:rFonts w:ascii="Times New Roman" w:hAnsi="Times New Roman"/>
          <w:sz w:val="24"/>
          <w:szCs w:val="24"/>
        </w:rPr>
        <w:t xml:space="preserve"> развивала желание как можно лучше узнать свой город;</w:t>
      </w:r>
    </w:p>
    <w:p w:rsidR="009C45B2" w:rsidRPr="00A122A9" w:rsidRDefault="009C45B2" w:rsidP="009C45B2">
      <w:pPr>
        <w:pStyle w:val="a4"/>
        <w:numPr>
          <w:ilvl w:val="0"/>
          <w:numId w:val="2"/>
        </w:numPr>
        <w:shd w:val="clear" w:color="auto" w:fill="auto"/>
        <w:spacing w:line="240" w:lineRule="auto"/>
        <w:ind w:left="0" w:right="200" w:firstLine="567"/>
        <w:rPr>
          <w:rFonts w:ascii="Times New Roman" w:hAnsi="Times New Roman"/>
          <w:sz w:val="24"/>
          <w:szCs w:val="24"/>
        </w:rPr>
      </w:pPr>
      <w:r w:rsidRPr="00A122A9">
        <w:rPr>
          <w:rFonts w:ascii="Times New Roman" w:hAnsi="Times New Roman"/>
          <w:sz w:val="24"/>
          <w:szCs w:val="24"/>
        </w:rPr>
        <w:t>развивать эмоционально-ценностное отношение к семье, дому, улице, городу;</w:t>
      </w:r>
    </w:p>
    <w:p w:rsidR="009C45B2" w:rsidRPr="00A122A9" w:rsidRDefault="009C45B2" w:rsidP="009C45B2">
      <w:pPr>
        <w:pStyle w:val="a4"/>
        <w:numPr>
          <w:ilvl w:val="0"/>
          <w:numId w:val="2"/>
        </w:numPr>
        <w:shd w:val="clear" w:color="auto" w:fill="auto"/>
        <w:spacing w:line="240" w:lineRule="auto"/>
        <w:ind w:left="0" w:right="200" w:firstLine="567"/>
        <w:rPr>
          <w:rFonts w:ascii="Times New Roman" w:hAnsi="Times New Roman"/>
          <w:sz w:val="24"/>
          <w:szCs w:val="24"/>
        </w:rPr>
      </w:pPr>
      <w:r w:rsidRPr="00A122A9">
        <w:rPr>
          <w:rFonts w:ascii="Times New Roman" w:hAnsi="Times New Roman"/>
          <w:sz w:val="24"/>
          <w:szCs w:val="24"/>
        </w:rPr>
        <w:t>расширить знания детей об их родословной и людях других национальностей;</w:t>
      </w:r>
    </w:p>
    <w:p w:rsidR="009C45B2" w:rsidRPr="00A122A9" w:rsidRDefault="009C45B2" w:rsidP="009C45B2">
      <w:pPr>
        <w:pStyle w:val="a4"/>
        <w:numPr>
          <w:ilvl w:val="0"/>
          <w:numId w:val="2"/>
        </w:numPr>
        <w:shd w:val="clear" w:color="auto" w:fill="auto"/>
        <w:spacing w:line="240" w:lineRule="auto"/>
        <w:ind w:left="0" w:right="200" w:firstLine="567"/>
        <w:rPr>
          <w:rFonts w:ascii="Times New Roman" w:hAnsi="Times New Roman"/>
          <w:sz w:val="24"/>
          <w:szCs w:val="24"/>
        </w:rPr>
      </w:pPr>
      <w:r w:rsidRPr="00A122A9">
        <w:rPr>
          <w:rFonts w:ascii="Times New Roman" w:hAnsi="Times New Roman"/>
          <w:sz w:val="24"/>
          <w:szCs w:val="24"/>
        </w:rPr>
        <w:t>познакомить с поэтами, художниками города;</w:t>
      </w:r>
    </w:p>
    <w:p w:rsidR="009C45B2" w:rsidRPr="00A122A9" w:rsidRDefault="009C45B2" w:rsidP="009C45B2">
      <w:pPr>
        <w:pStyle w:val="a4"/>
        <w:numPr>
          <w:ilvl w:val="0"/>
          <w:numId w:val="2"/>
        </w:numPr>
        <w:shd w:val="clear" w:color="auto" w:fill="auto"/>
        <w:spacing w:line="240" w:lineRule="auto"/>
        <w:ind w:left="0" w:right="200" w:firstLine="567"/>
        <w:rPr>
          <w:rFonts w:ascii="Times New Roman" w:hAnsi="Times New Roman"/>
          <w:sz w:val="24"/>
          <w:szCs w:val="24"/>
        </w:rPr>
      </w:pPr>
      <w:r w:rsidRPr="00A122A9">
        <w:rPr>
          <w:rFonts w:ascii="Times New Roman" w:hAnsi="Times New Roman"/>
          <w:sz w:val="24"/>
          <w:szCs w:val="24"/>
        </w:rPr>
        <w:t>дать знания об особенностях культуры, истории, экономике города, о природе (растительном  и животном мире);</w:t>
      </w:r>
    </w:p>
    <w:p w:rsidR="009C45B2" w:rsidRPr="00A122A9" w:rsidRDefault="009C45B2" w:rsidP="009C45B2">
      <w:pPr>
        <w:pStyle w:val="a4"/>
        <w:numPr>
          <w:ilvl w:val="0"/>
          <w:numId w:val="2"/>
        </w:numPr>
        <w:shd w:val="clear" w:color="auto" w:fill="auto"/>
        <w:spacing w:line="240" w:lineRule="auto"/>
        <w:ind w:left="0" w:right="200" w:firstLine="567"/>
        <w:rPr>
          <w:rFonts w:ascii="Times New Roman" w:hAnsi="Times New Roman"/>
          <w:sz w:val="24"/>
          <w:szCs w:val="24"/>
        </w:rPr>
      </w:pPr>
      <w:r w:rsidRPr="00A122A9">
        <w:rPr>
          <w:rFonts w:ascii="Times New Roman" w:hAnsi="Times New Roman"/>
          <w:sz w:val="24"/>
          <w:szCs w:val="24"/>
        </w:rPr>
        <w:lastRenderedPageBreak/>
        <w:t xml:space="preserve">обогащать словарь детей, стимулируя интерес к явлениям и событиям социальной жизни </w:t>
      </w:r>
      <w:proofErr w:type="spellStart"/>
      <w:r w:rsidRPr="00A122A9">
        <w:rPr>
          <w:rFonts w:ascii="Times New Roman" w:hAnsi="Times New Roman"/>
          <w:sz w:val="24"/>
          <w:szCs w:val="24"/>
        </w:rPr>
        <w:t>железногорцев</w:t>
      </w:r>
      <w:proofErr w:type="spellEnd"/>
      <w:r w:rsidRPr="00A122A9">
        <w:rPr>
          <w:rFonts w:ascii="Times New Roman" w:hAnsi="Times New Roman"/>
          <w:sz w:val="24"/>
          <w:szCs w:val="24"/>
        </w:rPr>
        <w:t>.</w:t>
      </w:r>
    </w:p>
    <w:p w:rsidR="009C45B2" w:rsidRPr="00A122A9" w:rsidRDefault="009C45B2" w:rsidP="009C45B2">
      <w:pPr>
        <w:pStyle w:val="a4"/>
        <w:shd w:val="clear" w:color="auto" w:fill="auto"/>
        <w:spacing w:line="240" w:lineRule="auto"/>
        <w:ind w:right="280" w:firstLine="567"/>
        <w:rPr>
          <w:rFonts w:ascii="Times New Roman" w:hAnsi="Times New Roman"/>
          <w:sz w:val="24"/>
          <w:szCs w:val="24"/>
        </w:rPr>
      </w:pPr>
      <w:r w:rsidRPr="00A122A9">
        <w:rPr>
          <w:rFonts w:ascii="Times New Roman" w:hAnsi="Times New Roman"/>
          <w:sz w:val="24"/>
          <w:szCs w:val="24"/>
        </w:rPr>
        <w:t>Музейная педагогика - одно из новых и актуальных направлений современной дошкольной педагогики. Она ориентирована на воспитание у ребенка уважения и интереса к народной культуре.</w:t>
      </w:r>
    </w:p>
    <w:p w:rsidR="009C45B2" w:rsidRPr="00A122A9" w:rsidRDefault="009C45B2" w:rsidP="009C45B2">
      <w:pPr>
        <w:pStyle w:val="a4"/>
        <w:shd w:val="clear" w:color="auto" w:fill="auto"/>
        <w:spacing w:line="240" w:lineRule="auto"/>
        <w:ind w:right="280" w:firstLine="567"/>
        <w:rPr>
          <w:rFonts w:ascii="Times New Roman" w:hAnsi="Times New Roman"/>
          <w:sz w:val="24"/>
          <w:szCs w:val="24"/>
        </w:rPr>
      </w:pPr>
      <w:r w:rsidRPr="00A122A9">
        <w:rPr>
          <w:rFonts w:ascii="Times New Roman" w:hAnsi="Times New Roman"/>
          <w:sz w:val="24"/>
          <w:szCs w:val="24"/>
        </w:rPr>
        <w:t xml:space="preserve"> Наш процесс познания начинался с того, что более доступно пониманию, с наблюдений над тем, что ближе, виднее, ощутимее. Тем самым изначальные представления о природе, обществе, их развитии и взаимосвязи возникают из собственно краеведческих представлений. </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Содержание работы по краеведению состоит из нескольких</w:t>
      </w:r>
      <w:r w:rsidRPr="00A122A9">
        <w:rPr>
          <w:rStyle w:val="1"/>
          <w:rFonts w:ascii="Times New Roman" w:hAnsi="Times New Roman"/>
          <w:sz w:val="24"/>
          <w:szCs w:val="24"/>
        </w:rPr>
        <w:t xml:space="preserve"> направлений:</w:t>
      </w:r>
    </w:p>
    <w:p w:rsidR="009C45B2" w:rsidRPr="00A122A9" w:rsidRDefault="009C45B2" w:rsidP="009C45B2">
      <w:pPr>
        <w:pStyle w:val="a4"/>
        <w:numPr>
          <w:ilvl w:val="0"/>
          <w:numId w:val="1"/>
        </w:numPr>
        <w:shd w:val="clear" w:color="auto" w:fill="auto"/>
        <w:tabs>
          <w:tab w:val="left" w:pos="372"/>
        </w:tabs>
        <w:spacing w:line="240" w:lineRule="auto"/>
        <w:ind w:firstLine="567"/>
        <w:rPr>
          <w:rFonts w:ascii="Times New Roman" w:hAnsi="Times New Roman"/>
          <w:sz w:val="24"/>
          <w:szCs w:val="24"/>
        </w:rPr>
      </w:pPr>
      <w:r w:rsidRPr="00A122A9">
        <w:rPr>
          <w:rFonts w:ascii="Times New Roman" w:hAnsi="Times New Roman"/>
          <w:sz w:val="24"/>
          <w:szCs w:val="24"/>
        </w:rPr>
        <w:t>история города и края;</w:t>
      </w:r>
    </w:p>
    <w:p w:rsidR="009C45B2" w:rsidRPr="00A122A9" w:rsidRDefault="009C45B2" w:rsidP="009C45B2">
      <w:pPr>
        <w:pStyle w:val="a4"/>
        <w:numPr>
          <w:ilvl w:val="0"/>
          <w:numId w:val="1"/>
        </w:numPr>
        <w:shd w:val="clear" w:color="auto" w:fill="auto"/>
        <w:tabs>
          <w:tab w:val="left" w:pos="377"/>
        </w:tabs>
        <w:spacing w:line="240" w:lineRule="auto"/>
        <w:ind w:firstLine="567"/>
        <w:rPr>
          <w:rFonts w:ascii="Times New Roman" w:hAnsi="Times New Roman"/>
          <w:sz w:val="24"/>
          <w:szCs w:val="24"/>
        </w:rPr>
      </w:pPr>
      <w:r w:rsidRPr="00A122A9">
        <w:rPr>
          <w:rFonts w:ascii="Times New Roman" w:hAnsi="Times New Roman"/>
          <w:sz w:val="24"/>
          <w:szCs w:val="24"/>
        </w:rPr>
        <w:t>культурное наследие;</w:t>
      </w:r>
    </w:p>
    <w:p w:rsidR="009C45B2" w:rsidRPr="00A122A9" w:rsidRDefault="009C45B2" w:rsidP="009C45B2">
      <w:pPr>
        <w:pStyle w:val="a4"/>
        <w:numPr>
          <w:ilvl w:val="0"/>
          <w:numId w:val="1"/>
        </w:numPr>
        <w:shd w:val="clear" w:color="auto" w:fill="auto"/>
        <w:tabs>
          <w:tab w:val="left" w:pos="367"/>
        </w:tabs>
        <w:spacing w:line="240" w:lineRule="auto"/>
        <w:ind w:firstLine="567"/>
        <w:rPr>
          <w:rFonts w:ascii="Times New Roman" w:hAnsi="Times New Roman"/>
          <w:sz w:val="24"/>
          <w:szCs w:val="24"/>
        </w:rPr>
      </w:pPr>
      <w:r w:rsidRPr="00A122A9">
        <w:rPr>
          <w:rFonts w:ascii="Times New Roman" w:hAnsi="Times New Roman"/>
          <w:sz w:val="24"/>
          <w:szCs w:val="24"/>
        </w:rPr>
        <w:t>архитектурно-скульптурный облик города и края;</w:t>
      </w:r>
    </w:p>
    <w:p w:rsidR="009C45B2" w:rsidRPr="00A122A9" w:rsidRDefault="009C45B2" w:rsidP="009C45B2">
      <w:pPr>
        <w:pStyle w:val="a4"/>
        <w:numPr>
          <w:ilvl w:val="0"/>
          <w:numId w:val="1"/>
        </w:numPr>
        <w:shd w:val="clear" w:color="auto" w:fill="auto"/>
        <w:tabs>
          <w:tab w:val="left" w:pos="377"/>
        </w:tabs>
        <w:spacing w:line="240" w:lineRule="auto"/>
        <w:ind w:firstLine="567"/>
        <w:rPr>
          <w:rFonts w:ascii="Times New Roman" w:hAnsi="Times New Roman"/>
          <w:sz w:val="24"/>
          <w:szCs w:val="24"/>
        </w:rPr>
      </w:pPr>
      <w:r w:rsidRPr="00A122A9">
        <w:rPr>
          <w:rFonts w:ascii="Times New Roman" w:hAnsi="Times New Roman"/>
          <w:sz w:val="24"/>
          <w:szCs w:val="24"/>
        </w:rPr>
        <w:t>производство.</w:t>
      </w:r>
    </w:p>
    <w:p w:rsidR="009C45B2" w:rsidRPr="009C45B2" w:rsidRDefault="009C45B2" w:rsidP="009C45B2">
      <w:pPr>
        <w:pStyle w:val="a4"/>
        <w:framePr w:wrap="notBeside" w:vAnchor="text" w:hAnchor="text" w:xAlign="center" w:y="1"/>
        <w:shd w:val="clear" w:color="auto" w:fill="auto"/>
        <w:tabs>
          <w:tab w:val="left" w:pos="377"/>
        </w:tabs>
        <w:spacing w:line="240" w:lineRule="auto"/>
        <w:ind w:left="567"/>
        <w:rPr>
          <w:rFonts w:ascii="Times New Roman" w:hAnsi="Times New Roman"/>
          <w:sz w:val="24"/>
          <w:szCs w:val="24"/>
        </w:rPr>
      </w:pPr>
    </w:p>
    <w:p w:rsidR="009C45B2" w:rsidRPr="00A122A9" w:rsidRDefault="009C45B2" w:rsidP="009C45B2">
      <w:pPr>
        <w:pStyle w:val="a4"/>
        <w:shd w:val="clear" w:color="auto" w:fill="auto"/>
        <w:tabs>
          <w:tab w:val="left" w:pos="377"/>
        </w:tabs>
        <w:spacing w:line="240" w:lineRule="auto"/>
        <w:rPr>
          <w:rFonts w:ascii="Times New Roman" w:hAnsi="Times New Roman"/>
          <w:sz w:val="24"/>
          <w:szCs w:val="24"/>
        </w:rPr>
      </w:pP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Немаловажным фактором при ознакомлении детей с родным городом и краем предметно-развивающая среда. Именно в определенном предметно-развивающем пространственном окружении ребенок приобретает идеалы, овладевает культурой и приобретает эстетический вкус.</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Вот поэтому в детском саду создан музей, отражающий своеобразный колорит культуры родного края. Непосредственно образовательная деятельность с посещением мини - музея способствуют у детей развитию кругозора, воспитывают гордость за свой народ, побуждают ребенка к познанию истории своих предков. Ценность музея ДОУ заключается в том, что все предметы доступны не только для зрительного, но и для тактильного восприятия. Ребенок может взять  в руки любой предмет, рассмотреть его не спеша, поупражняться с ним в действии. Например, посетив музей, ребёнок может увидеть макет карьера, где добывают железную руду, где работают тяжелогрузные машины, тепловозы, а также могут побывать в комнате старины, где с удовольствием покрутить прялку, подцепить ухватом чугунок и поставить его в печь... Дети от этого получают истинное наслаждение.</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Курский национальный костюм и предметы быта мы активно используем на фольклорных праздниках, где дети знакомятся с устным народным творчеством и декоративно-прикладным искусством. Все это создает у детей сильную мотивацию к познанию, вызывает интерес и желание узнать как можно больше.</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Любовь и интерес к краю  и родному городу,  уважение к людям, живущим в красивом городе Железногорске, который, является гордостью Курского края вот уже несколько лет мы прививаем  своим воспитанникам - маленьким гражданам Железногорска через различные виды деятельности по краеведению, досуги, экскурсии реальные и виртуальные, целевые прогулки по родному городу, беседы</w:t>
      </w:r>
      <w:proofErr w:type="gramStart"/>
      <w:r w:rsidRPr="00A122A9">
        <w:rPr>
          <w:rFonts w:ascii="Times New Roman" w:hAnsi="Times New Roman"/>
          <w:sz w:val="24"/>
          <w:szCs w:val="24"/>
        </w:rPr>
        <w:t>… Т</w:t>
      </w:r>
      <w:proofErr w:type="gramEnd"/>
      <w:r w:rsidRPr="00A122A9">
        <w:rPr>
          <w:rFonts w:ascii="Times New Roman" w:hAnsi="Times New Roman"/>
          <w:sz w:val="24"/>
          <w:szCs w:val="24"/>
        </w:rPr>
        <w:t xml:space="preserve">акие формы работы с детьми способствуют формированию у детей представлений о </w:t>
      </w:r>
      <w:proofErr w:type="gramStart"/>
      <w:r w:rsidRPr="00A122A9">
        <w:rPr>
          <w:rFonts w:ascii="Times New Roman" w:hAnsi="Times New Roman"/>
          <w:sz w:val="24"/>
          <w:szCs w:val="24"/>
        </w:rPr>
        <w:t>городе</w:t>
      </w:r>
      <w:proofErr w:type="gramEnd"/>
      <w:r w:rsidRPr="00A122A9">
        <w:rPr>
          <w:rFonts w:ascii="Times New Roman" w:hAnsi="Times New Roman"/>
          <w:sz w:val="24"/>
          <w:szCs w:val="24"/>
        </w:rPr>
        <w:t>, особенностях его основания, истории архитектурных сооружений, развитию интереса к культурному наследию края и людях труда</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 xml:space="preserve">Безусловно, такие сведения дошкольник получает изначально в семье, через детские книги, радио и телепередачи, а педагоги детского сада стараются разнообразить работу по краеведенью, делая ее </w:t>
      </w:r>
      <w:proofErr w:type="gramStart"/>
      <w:r w:rsidRPr="00A122A9">
        <w:rPr>
          <w:rFonts w:ascii="Times New Roman" w:hAnsi="Times New Roman"/>
          <w:sz w:val="24"/>
          <w:szCs w:val="24"/>
        </w:rPr>
        <w:t>более систематичной</w:t>
      </w:r>
      <w:proofErr w:type="gramEnd"/>
      <w:r w:rsidRPr="00A122A9">
        <w:rPr>
          <w:rFonts w:ascii="Times New Roman" w:hAnsi="Times New Roman"/>
          <w:sz w:val="24"/>
          <w:szCs w:val="24"/>
        </w:rPr>
        <w:t xml:space="preserve">. Этому помогают приёмы сравнения, вопросы, индивидуальные задания. Необходимо приучать детей самостоятельно анализировать </w:t>
      </w:r>
      <w:proofErr w:type="gramStart"/>
      <w:r w:rsidRPr="00A122A9">
        <w:rPr>
          <w:rFonts w:ascii="Times New Roman" w:hAnsi="Times New Roman"/>
          <w:sz w:val="24"/>
          <w:szCs w:val="24"/>
        </w:rPr>
        <w:t>увиденное</w:t>
      </w:r>
      <w:proofErr w:type="gramEnd"/>
      <w:r w:rsidRPr="00A122A9">
        <w:rPr>
          <w:rFonts w:ascii="Times New Roman" w:hAnsi="Times New Roman"/>
          <w:sz w:val="24"/>
          <w:szCs w:val="24"/>
        </w:rPr>
        <w:t xml:space="preserve">, делать обобщения, выводы Можно ребятам предложить найти ответ в иллюстрациях, книгах, спросить у родителей. Следует подчеркнуть, что для ребёнка дошкольного возраста </w:t>
      </w:r>
      <w:proofErr w:type="gramStart"/>
      <w:r w:rsidRPr="00A122A9">
        <w:rPr>
          <w:rFonts w:ascii="Times New Roman" w:hAnsi="Times New Roman"/>
          <w:sz w:val="24"/>
          <w:szCs w:val="24"/>
        </w:rPr>
        <w:t>характерны</w:t>
      </w:r>
      <w:proofErr w:type="gramEnd"/>
      <w:r w:rsidRPr="00A122A9">
        <w:rPr>
          <w:rFonts w:ascii="Times New Roman" w:hAnsi="Times New Roman"/>
          <w:sz w:val="24"/>
          <w:szCs w:val="24"/>
        </w:rPr>
        <w:t xml:space="preserve"> кратковременность интересов, неустойчивое внимание, утомляемость. Поэтому неоднократное обращение к одной и той же теме способствует развитию внимания и длительному сохранению интереса к данной теме. </w:t>
      </w:r>
      <w:r w:rsidRPr="00A122A9">
        <w:rPr>
          <w:rFonts w:ascii="Times New Roman" w:hAnsi="Times New Roman"/>
          <w:sz w:val="24"/>
          <w:szCs w:val="24"/>
        </w:rPr>
        <w:lastRenderedPageBreak/>
        <w:t>Кроме того, целесообразно объединять в одну тему занятия не только по развитию речи, но и по ознакомлению с природой, музыкой, продуктивными видами деятельности, т.е.  интегрировать разные виды деятельности.</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 xml:space="preserve">В работе нами широко использовались </w:t>
      </w:r>
      <w:r w:rsidRPr="00A122A9">
        <w:rPr>
          <w:b/>
          <w:sz w:val="24"/>
          <w:szCs w:val="24"/>
        </w:rPr>
        <w:t>беседы:</w:t>
      </w:r>
      <w:r w:rsidRPr="00A122A9">
        <w:rPr>
          <w:sz w:val="24"/>
          <w:szCs w:val="24"/>
        </w:rPr>
        <w:t xml:space="preserve"> </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«Что значит быть гражданином?»</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«Своеобразие Курского костюма»</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«Знаменитые спортсмены Железногорска»</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«Виды транспорта»</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«Мой двенадцатый микрорайон»</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«Что такое заповедник»</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«Берегите птиц»</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«День Победы»</w:t>
      </w:r>
    </w:p>
    <w:p w:rsidR="009C45B2" w:rsidRPr="00A122A9" w:rsidRDefault="009C45B2" w:rsidP="009C45B2">
      <w:pPr>
        <w:pStyle w:val="71"/>
        <w:shd w:val="clear" w:color="auto" w:fill="auto"/>
        <w:spacing w:line="240" w:lineRule="auto"/>
        <w:ind w:right="40" w:firstLine="567"/>
        <w:rPr>
          <w:b/>
          <w:sz w:val="24"/>
          <w:szCs w:val="24"/>
        </w:rPr>
      </w:pPr>
      <w:r w:rsidRPr="00A122A9">
        <w:rPr>
          <w:b/>
          <w:sz w:val="24"/>
          <w:szCs w:val="24"/>
        </w:rPr>
        <w:t xml:space="preserve">Охотно дети принимали участие в праздниках и развлечениях: </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«Масленица»</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«Сороки»</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«День Земли»</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«День города»</w:t>
      </w:r>
    </w:p>
    <w:p w:rsidR="009C45B2" w:rsidRPr="00A122A9" w:rsidRDefault="009C45B2" w:rsidP="009C45B2">
      <w:pPr>
        <w:pStyle w:val="71"/>
        <w:shd w:val="clear" w:color="auto" w:fill="auto"/>
        <w:spacing w:line="240" w:lineRule="auto"/>
        <w:ind w:right="40" w:firstLine="567"/>
        <w:rPr>
          <w:sz w:val="24"/>
          <w:szCs w:val="24"/>
        </w:rPr>
      </w:pPr>
      <w:proofErr w:type="gramStart"/>
      <w:r w:rsidRPr="00A122A9">
        <w:rPr>
          <w:sz w:val="24"/>
          <w:szCs w:val="24"/>
        </w:rPr>
        <w:t xml:space="preserve">«День матери», где пели народные песни, играли в народные игры «Коза», «Салки», «Жмурки», хороводные игры («У Маланьи у старушки», «Золотые ворота», «Ручьи», «Селезень»), инсценировали русские народные сказки «Теремок на новый лад», «Гуси – лебеди», заучивали </w:t>
      </w:r>
      <w:proofErr w:type="spellStart"/>
      <w:r w:rsidRPr="00A122A9">
        <w:rPr>
          <w:sz w:val="24"/>
          <w:szCs w:val="24"/>
        </w:rPr>
        <w:t>потешки</w:t>
      </w:r>
      <w:proofErr w:type="spellEnd"/>
      <w:r w:rsidRPr="00A122A9">
        <w:rPr>
          <w:sz w:val="24"/>
          <w:szCs w:val="24"/>
        </w:rPr>
        <w:t xml:space="preserve">, </w:t>
      </w:r>
      <w:proofErr w:type="spellStart"/>
      <w:r w:rsidRPr="00A122A9">
        <w:rPr>
          <w:sz w:val="24"/>
          <w:szCs w:val="24"/>
        </w:rPr>
        <w:t>заклички</w:t>
      </w:r>
      <w:proofErr w:type="spellEnd"/>
      <w:r w:rsidRPr="00A122A9">
        <w:rPr>
          <w:sz w:val="24"/>
          <w:szCs w:val="24"/>
        </w:rPr>
        <w:t>, пословицы.</w:t>
      </w:r>
      <w:proofErr w:type="gramEnd"/>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 xml:space="preserve">В нашем детском саду много хороших традиций, одна из них - это </w:t>
      </w:r>
      <w:r w:rsidRPr="00A122A9">
        <w:rPr>
          <w:b/>
          <w:sz w:val="24"/>
          <w:szCs w:val="24"/>
        </w:rPr>
        <w:t xml:space="preserve">встреча с </w:t>
      </w:r>
      <w:proofErr w:type="spellStart"/>
      <w:r w:rsidRPr="00A122A9">
        <w:rPr>
          <w:b/>
          <w:sz w:val="24"/>
          <w:szCs w:val="24"/>
        </w:rPr>
        <w:t>иинтересными</w:t>
      </w:r>
      <w:proofErr w:type="spellEnd"/>
      <w:r w:rsidRPr="00A122A9">
        <w:rPr>
          <w:b/>
          <w:sz w:val="24"/>
          <w:szCs w:val="24"/>
        </w:rPr>
        <w:t xml:space="preserve"> людьми.</w:t>
      </w:r>
      <w:r w:rsidRPr="00A122A9">
        <w:rPr>
          <w:sz w:val="24"/>
          <w:szCs w:val="24"/>
        </w:rPr>
        <w:t xml:space="preserve"> На таких встречах дети много интересного узнают о профессиях нашего города. Такие встречи полезны тем, что ребята испытывают гордость за своих родителей, формируется сплочение семьи, а ведь семья это самое дорогое, что есть в жизни каждого человека.</w:t>
      </w:r>
    </w:p>
    <w:p w:rsidR="009C45B2" w:rsidRPr="00A122A9" w:rsidRDefault="009C45B2" w:rsidP="009C45B2">
      <w:pPr>
        <w:pStyle w:val="71"/>
        <w:shd w:val="clear" w:color="auto" w:fill="auto"/>
        <w:spacing w:line="240" w:lineRule="auto"/>
        <w:ind w:right="40" w:firstLine="567"/>
        <w:rPr>
          <w:b/>
          <w:sz w:val="24"/>
          <w:szCs w:val="24"/>
        </w:rPr>
      </w:pPr>
    </w:p>
    <w:p w:rsidR="009C45B2" w:rsidRPr="00A122A9" w:rsidRDefault="009C45B2" w:rsidP="009C45B2">
      <w:pPr>
        <w:pStyle w:val="71"/>
        <w:shd w:val="clear" w:color="auto" w:fill="auto"/>
        <w:spacing w:line="240" w:lineRule="auto"/>
        <w:ind w:right="40" w:firstLine="567"/>
        <w:rPr>
          <w:b/>
          <w:sz w:val="24"/>
          <w:szCs w:val="24"/>
        </w:rPr>
      </w:pPr>
      <w:r w:rsidRPr="00A122A9">
        <w:rPr>
          <w:b/>
          <w:sz w:val="24"/>
          <w:szCs w:val="24"/>
        </w:rPr>
        <w:t>А наиболее эффективным являются тематические мероприятия:</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«Первая встреча с краеведческим музеем детского сада»</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«Наш Герб»</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 xml:space="preserve">«Пройдусь по Рокоссовского сверну на </w:t>
      </w:r>
      <w:proofErr w:type="gramStart"/>
      <w:r w:rsidRPr="00A122A9">
        <w:rPr>
          <w:sz w:val="24"/>
          <w:szCs w:val="24"/>
        </w:rPr>
        <w:t>Первомайскую</w:t>
      </w:r>
      <w:proofErr w:type="gramEnd"/>
      <w:r w:rsidRPr="00A122A9">
        <w:rPr>
          <w:sz w:val="24"/>
          <w:szCs w:val="24"/>
        </w:rPr>
        <w:t>…»</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«Колесо истории»</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«В гостях у деда Матвея»</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 xml:space="preserve"> «Семейные обычаи на Руси»</w:t>
      </w:r>
    </w:p>
    <w:p w:rsidR="009C45B2" w:rsidRPr="00A122A9" w:rsidRDefault="009C45B2" w:rsidP="009C45B2">
      <w:pPr>
        <w:pStyle w:val="71"/>
        <w:shd w:val="clear" w:color="auto" w:fill="auto"/>
        <w:spacing w:line="240" w:lineRule="auto"/>
        <w:ind w:right="40" w:firstLine="567"/>
        <w:rPr>
          <w:b/>
          <w:sz w:val="24"/>
          <w:szCs w:val="24"/>
        </w:rPr>
      </w:pP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Вся эта работа была систематизирована и реализована в проектную деятельность:</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«Я и моя семья»</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«Мы строим микрорайон»</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«Мой город Железногорск»</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«Природа Курского Края»</w:t>
      </w:r>
    </w:p>
    <w:p w:rsidR="009C45B2" w:rsidRPr="00A122A9" w:rsidRDefault="009C45B2" w:rsidP="009C45B2">
      <w:pPr>
        <w:pStyle w:val="71"/>
        <w:shd w:val="clear" w:color="auto" w:fill="auto"/>
        <w:spacing w:line="240" w:lineRule="auto"/>
        <w:ind w:right="40" w:firstLine="567"/>
        <w:rPr>
          <w:sz w:val="24"/>
          <w:szCs w:val="24"/>
        </w:rPr>
      </w:pPr>
      <w:r w:rsidRPr="00A122A9">
        <w:rPr>
          <w:sz w:val="24"/>
          <w:szCs w:val="24"/>
        </w:rPr>
        <w:t>Один из проектов «Мой город» мы предлагаем вашему вниманию.</w:t>
      </w:r>
    </w:p>
    <w:p w:rsidR="009C45B2" w:rsidRPr="00A122A9" w:rsidRDefault="009C45B2" w:rsidP="009C45B2">
      <w:pPr>
        <w:pStyle w:val="a4"/>
        <w:shd w:val="clear" w:color="auto" w:fill="auto"/>
        <w:tabs>
          <w:tab w:val="left" w:pos="4314"/>
        </w:tabs>
        <w:spacing w:line="240" w:lineRule="auto"/>
        <w:ind w:firstLine="567"/>
        <w:rPr>
          <w:rFonts w:ascii="Times New Roman" w:hAnsi="Times New Roman"/>
          <w:b/>
          <w:sz w:val="24"/>
          <w:szCs w:val="24"/>
        </w:rPr>
      </w:pPr>
      <w:r w:rsidRPr="00A122A9">
        <w:rPr>
          <w:rFonts w:ascii="Times New Roman" w:hAnsi="Times New Roman"/>
          <w:b/>
          <w:sz w:val="24"/>
          <w:szCs w:val="24"/>
        </w:rPr>
        <w:t>/видеофильм/</w:t>
      </w:r>
    </w:p>
    <w:p w:rsidR="009C45B2" w:rsidRPr="00A122A9" w:rsidRDefault="009C45B2" w:rsidP="009C45B2">
      <w:pPr>
        <w:pStyle w:val="a4"/>
        <w:shd w:val="clear" w:color="auto" w:fill="auto"/>
        <w:tabs>
          <w:tab w:val="left" w:pos="4314"/>
        </w:tabs>
        <w:spacing w:line="240" w:lineRule="auto"/>
        <w:ind w:firstLine="567"/>
        <w:rPr>
          <w:rFonts w:ascii="Times New Roman" w:hAnsi="Times New Roman"/>
          <w:sz w:val="24"/>
          <w:szCs w:val="24"/>
        </w:rPr>
      </w:pPr>
      <w:r w:rsidRPr="00A122A9">
        <w:rPr>
          <w:rFonts w:ascii="Times New Roman" w:hAnsi="Times New Roman"/>
          <w:sz w:val="24"/>
          <w:szCs w:val="24"/>
        </w:rPr>
        <w:t xml:space="preserve">Поскольку в старшем дошкольном возрасте основным видом деятельности по-прежнему остается игра, большое значение имеют дидактические игры и упражнения, которые помогают закрепить полученные ранее представления о родном крае и городе, учат детей общаться друг с другом, </w:t>
      </w:r>
      <w:proofErr w:type="gramStart"/>
      <w:r w:rsidRPr="00A122A9">
        <w:rPr>
          <w:rFonts w:ascii="Times New Roman" w:hAnsi="Times New Roman"/>
          <w:sz w:val="24"/>
          <w:szCs w:val="24"/>
        </w:rPr>
        <w:t>выполнять роль</w:t>
      </w:r>
      <w:proofErr w:type="gramEnd"/>
      <w:r w:rsidRPr="00A122A9">
        <w:rPr>
          <w:rFonts w:ascii="Times New Roman" w:hAnsi="Times New Roman"/>
          <w:sz w:val="24"/>
          <w:szCs w:val="24"/>
        </w:rPr>
        <w:t xml:space="preserve"> ведущего, развивают логическое мышление: «Узнай по описанию», «Узнай по фрагменту», «Чего не было в старину», «Найди отличия», «Найди Герб Железногорска, Курска».</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 xml:space="preserve">Сюжетно-ролевая игра способствует воспитанию нравственных </w:t>
      </w:r>
      <w:proofErr w:type="gramStart"/>
      <w:r w:rsidRPr="00A122A9">
        <w:rPr>
          <w:rFonts w:ascii="Times New Roman" w:hAnsi="Times New Roman"/>
          <w:sz w:val="24"/>
          <w:szCs w:val="24"/>
        </w:rPr>
        <w:t>чувств</w:t>
      </w:r>
      <w:proofErr w:type="gramEnd"/>
      <w:r w:rsidRPr="00A122A9">
        <w:rPr>
          <w:rFonts w:ascii="Times New Roman" w:hAnsi="Times New Roman"/>
          <w:sz w:val="24"/>
          <w:szCs w:val="24"/>
        </w:rPr>
        <w:t xml:space="preserve"> ибо она обеспечивает такие переживания, которые в жизни еще ребёнку не доступны. Именно в игре  дети переживают чувство гордости от создания хороших поступков, совершающих </w:t>
      </w:r>
      <w:r w:rsidRPr="00A122A9">
        <w:rPr>
          <w:rFonts w:ascii="Times New Roman" w:hAnsi="Times New Roman"/>
          <w:sz w:val="24"/>
          <w:szCs w:val="24"/>
        </w:rPr>
        <w:lastRenderedPageBreak/>
        <w:t>во имя других людей, где как не в игре находит свое отражение милосердие, любовь к Родине «Мы Строители», «Транспорт», «Почта», «Ателье» и другие.</w:t>
      </w:r>
    </w:p>
    <w:p w:rsidR="009C45B2" w:rsidRPr="00A122A9" w:rsidRDefault="009C45B2" w:rsidP="009C45B2">
      <w:pPr>
        <w:pStyle w:val="a4"/>
        <w:shd w:val="clear" w:color="auto" w:fill="auto"/>
        <w:tabs>
          <w:tab w:val="left" w:pos="5902"/>
          <w:tab w:val="left" w:leader="dot" w:pos="6026"/>
          <w:tab w:val="left" w:leader="hyphen" w:pos="9650"/>
        </w:tabs>
        <w:spacing w:line="240" w:lineRule="auto"/>
        <w:ind w:firstLine="567"/>
        <w:rPr>
          <w:rFonts w:ascii="Times New Roman" w:hAnsi="Times New Roman"/>
          <w:sz w:val="24"/>
          <w:szCs w:val="24"/>
        </w:rPr>
      </w:pPr>
      <w:r w:rsidRPr="00A122A9">
        <w:rPr>
          <w:rFonts w:ascii="Times New Roman" w:hAnsi="Times New Roman"/>
          <w:sz w:val="24"/>
          <w:szCs w:val="24"/>
        </w:rPr>
        <w:t>Знакомя детей с родным городом, мы учитывали, что информация данная нами, должна вызвать в детях не только положительные чувства и эмоции, но и стремление к деятельности. Ярче всего это стремление развивать на НОД по изобразительной деятельности. Желание ребенка может трансформироваться в рисунок,  поделку, иллюстрирующую полученную информацию, а также эмоциональный фон его восприятия. В процессе ознакомления с городом  дети могут выполнять ряд  фактических заданий по рисованию, аппликации и художественному труду: «Наш город в будущем», «Мой родной город», «Праздничный вечерний город», дети охотно украшали сарафаны, делали бусы из рябины, активно участвовали в городских конкурсах  детского творчества ко Дню Города, Дню Горняка.</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Самым сложным в работе по знакомству с родным городом является составление  рассказов  дошкольниками. Рассказ сопровождается   наглядным материалом: фотографиями, репродукциями, слайдами, схемами, рисунками.</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В процессе рассказа обращались к детям с вопросами, чтобы активизировать их внимание, вызвать стремление узнать что-то самостоятельно, дать возможность попробовать догадаться самому.</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Не называли дат, т.к. они затрудняют восприятие материала. Использовали в своей речи такие выражения: "Это было давно, когда ваши бабушки и дедушки были такими же маленькими, как вы, или "Это было очень - очень - очень - давно, когда ваших мам, бабушек и дедушек ещё не было на свете".</w:t>
      </w:r>
    </w:p>
    <w:p w:rsidR="009C45B2" w:rsidRPr="00A122A9" w:rsidRDefault="009C45B2" w:rsidP="009C45B2">
      <w:pPr>
        <w:pStyle w:val="a4"/>
        <w:shd w:val="clear" w:color="auto" w:fill="auto"/>
        <w:spacing w:line="240" w:lineRule="auto"/>
        <w:ind w:firstLine="567"/>
        <w:rPr>
          <w:rFonts w:ascii="Times New Roman" w:hAnsi="Times New Roman"/>
          <w:sz w:val="24"/>
          <w:szCs w:val="24"/>
        </w:rPr>
      </w:pPr>
      <w:r w:rsidRPr="00A122A9">
        <w:rPr>
          <w:rFonts w:ascii="Times New Roman" w:hAnsi="Times New Roman"/>
          <w:sz w:val="24"/>
          <w:szCs w:val="24"/>
        </w:rPr>
        <w:t>Использовали доступную для детей лексику, объясняли значение незнакомых слов.</w:t>
      </w:r>
      <w:r w:rsidRPr="00A122A9">
        <w:rPr>
          <w:rFonts w:ascii="Times New Roman" w:hAnsi="Times New Roman"/>
          <w:b/>
          <w:sz w:val="24"/>
          <w:szCs w:val="24"/>
        </w:rPr>
        <w:t xml:space="preserve"> </w:t>
      </w:r>
      <w:r w:rsidRPr="00A122A9">
        <w:rPr>
          <w:rFonts w:ascii="Times New Roman" w:hAnsi="Times New Roman"/>
          <w:sz w:val="24"/>
          <w:szCs w:val="24"/>
        </w:rPr>
        <w:t xml:space="preserve"> Диапазон объектов, с которыми мы знакомили старших дошкольников, достаточно широк: это район и город в целом, его достопримечательности, исторические места и памятники. Детям объясняли, в честь кого они воздвигнуты. Нами проводились экскурсии по городу, на природу, "планировались наблюдения за трудом взрослых, где каждый ребёнок начинал осознавать, что труд объединяет людей, требует от них слаженности, взаимопомощи, знания своего дела.</w:t>
      </w:r>
      <w:r w:rsidRPr="00A122A9">
        <w:rPr>
          <w:rFonts w:ascii="Times New Roman" w:hAnsi="Times New Roman"/>
          <w:b/>
          <w:sz w:val="24"/>
          <w:szCs w:val="24"/>
        </w:rPr>
        <w:t xml:space="preserve"> </w:t>
      </w:r>
      <w:r w:rsidRPr="00A122A9">
        <w:rPr>
          <w:rFonts w:ascii="Times New Roman" w:hAnsi="Times New Roman"/>
          <w:sz w:val="24"/>
          <w:szCs w:val="24"/>
        </w:rPr>
        <w:t>Любовь к Родине становится настоящим чувством, когда оно выражено в желании и потребности трудиться на благо города, поэтому необходимо поощрить деятельность ребенка, в основе которой лежит стремление сделать что-то для других детей, родных, для детского сада, города. Большое значение в нравственно-патриотическом воспитании имеет пример взрослых, в особенности близких людей. На конкретных фактах из жизни старших членов семьи, детям объяснялись такие важные понятия, как "долг перед Родиной", "любовь к Отечеству", "трудовой подвиг", традиции народа, с интересом составлялось генеалогическое древо семьи.</w:t>
      </w:r>
    </w:p>
    <w:p w:rsidR="009C45B2" w:rsidRPr="00A122A9" w:rsidRDefault="009C45B2" w:rsidP="009C45B2">
      <w:pPr>
        <w:spacing w:after="0" w:line="240" w:lineRule="auto"/>
        <w:ind w:firstLine="567"/>
        <w:jc w:val="both"/>
        <w:rPr>
          <w:rFonts w:ascii="Times New Roman" w:hAnsi="Times New Roman"/>
          <w:sz w:val="24"/>
          <w:szCs w:val="24"/>
        </w:rPr>
      </w:pPr>
      <w:r w:rsidRPr="00A122A9">
        <w:rPr>
          <w:rFonts w:ascii="Times New Roman" w:hAnsi="Times New Roman"/>
          <w:sz w:val="24"/>
          <w:szCs w:val="24"/>
        </w:rPr>
        <w:t xml:space="preserve">Результатом нашей работы по гражданскому воспитанию является то, что у детей расширились знания о родном городе и местном крае, </w:t>
      </w:r>
      <w:proofErr w:type="gramStart"/>
      <w:r w:rsidRPr="00A122A9">
        <w:rPr>
          <w:rFonts w:ascii="Times New Roman" w:hAnsi="Times New Roman"/>
          <w:sz w:val="24"/>
          <w:szCs w:val="24"/>
        </w:rPr>
        <w:t>о</w:t>
      </w:r>
      <w:proofErr w:type="gramEnd"/>
      <w:r w:rsidRPr="00A122A9">
        <w:rPr>
          <w:rFonts w:ascii="Times New Roman" w:hAnsi="Times New Roman"/>
          <w:sz w:val="24"/>
          <w:szCs w:val="24"/>
        </w:rPr>
        <w:t xml:space="preserve"> их достопримечательностях, истории и символах. Дошкольники знают о том, что в нашем городе живут люди разных национальностей. Словарный запас, стал богаче, эмоционально окрашен. Дети составляют большие по объему и более последовательные интересные рассказы, улучшилась память. Этому способствовало систематическая работа, сотрудничество с родителями и доброжелательное отношение к детям. </w:t>
      </w:r>
    </w:p>
    <w:p w:rsidR="009C45B2" w:rsidRPr="00A122A9" w:rsidRDefault="009C45B2" w:rsidP="009C45B2">
      <w:pPr>
        <w:spacing w:after="0" w:line="240" w:lineRule="auto"/>
        <w:ind w:firstLine="567"/>
        <w:jc w:val="both"/>
        <w:rPr>
          <w:rFonts w:ascii="Times New Roman" w:hAnsi="Times New Roman"/>
          <w:sz w:val="24"/>
          <w:szCs w:val="24"/>
        </w:rPr>
      </w:pPr>
      <w:r w:rsidRPr="00A122A9">
        <w:rPr>
          <w:rFonts w:ascii="Times New Roman" w:hAnsi="Times New Roman"/>
          <w:sz w:val="24"/>
          <w:szCs w:val="24"/>
        </w:rPr>
        <w:t>Целенаправленная работа по патриотическому воспитанию не прошла даром и дала положительный результат. Об этом свидетельствуют результаты диагностики, которая проводилась на начало и конец учебного года. Сравнивая итоги, я увидела, что во всех разделах видна положительная динамика, следовательно, подобранная система мероприятий оказалась эффективной (обогатился и активизировал словарь детей, сформировался интерес к своей малой Родине - городу, улицам, жилым домам, расширились  представления об окружающем мире).</w:t>
      </w:r>
    </w:p>
    <w:p w:rsidR="009C45B2" w:rsidRPr="00A122A9" w:rsidRDefault="009C45B2" w:rsidP="009C45B2">
      <w:pPr>
        <w:pStyle w:val="a4"/>
        <w:shd w:val="clear" w:color="auto" w:fill="auto"/>
        <w:spacing w:line="240" w:lineRule="auto"/>
        <w:ind w:right="62" w:firstLine="567"/>
        <w:rPr>
          <w:rFonts w:ascii="Times New Roman" w:hAnsi="Times New Roman"/>
          <w:sz w:val="24"/>
          <w:szCs w:val="24"/>
        </w:rPr>
      </w:pPr>
      <w:r w:rsidRPr="00A122A9">
        <w:rPr>
          <w:rStyle w:val="1pt1"/>
          <w:sz w:val="24"/>
          <w:szCs w:val="24"/>
        </w:rPr>
        <w:t>Мы</w:t>
      </w:r>
      <w:r w:rsidRPr="00A122A9">
        <w:rPr>
          <w:rFonts w:ascii="Times New Roman" w:hAnsi="Times New Roman"/>
          <w:sz w:val="24"/>
          <w:szCs w:val="24"/>
        </w:rPr>
        <w:t xml:space="preserve"> очень надеемся, что проводимая нами  работа поможет детям испытывать любовь и привязанность к родному дому, семье, городу, краю; испытывать гордость и </w:t>
      </w:r>
      <w:r w:rsidRPr="00A122A9">
        <w:rPr>
          <w:rFonts w:ascii="Times New Roman" w:hAnsi="Times New Roman"/>
          <w:sz w:val="24"/>
          <w:szCs w:val="24"/>
        </w:rPr>
        <w:lastRenderedPageBreak/>
        <w:t>уважение за свою нацию, русскую культуру, язык традиции, гордиться своим народом, его достижениями, научит любоваться природой, бережно относиться к ней. Наши дети вырастут и, может быть, уедут в другие города учиться, работать, но мы уверены, что они всегда будут вспоминать Железногорск, и он останется навсегда в сердцах наших детей как самый лучший и любимый город.</w:t>
      </w:r>
    </w:p>
    <w:p w:rsidR="00E83D48" w:rsidRDefault="00E83D48"/>
    <w:sectPr w:rsidR="00E83D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6E1C07B6"/>
    <w:multiLevelType w:val="hybridMultilevel"/>
    <w:tmpl w:val="EB62CF74"/>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5B2"/>
    <w:rsid w:val="009C45B2"/>
    <w:rsid w:val="00E83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5B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
    <w:name w:val="Основной текст (7)_"/>
    <w:link w:val="71"/>
    <w:rsid w:val="009C45B2"/>
    <w:rPr>
      <w:rFonts w:ascii="Times New Roman" w:hAnsi="Times New Roman" w:cs="Times New Roman"/>
      <w:sz w:val="23"/>
      <w:szCs w:val="23"/>
      <w:shd w:val="clear" w:color="auto" w:fill="FFFFFF"/>
    </w:rPr>
  </w:style>
  <w:style w:type="character" w:customStyle="1" w:styleId="70">
    <w:name w:val="Основной текст (7)"/>
    <w:rsid w:val="009C45B2"/>
    <w:rPr>
      <w:rFonts w:ascii="Times New Roman" w:hAnsi="Times New Roman" w:cs="Times New Roman"/>
      <w:spacing w:val="0"/>
      <w:sz w:val="23"/>
      <w:szCs w:val="23"/>
      <w:u w:val="single"/>
    </w:rPr>
  </w:style>
  <w:style w:type="paragraph" w:customStyle="1" w:styleId="71">
    <w:name w:val="Основной текст (7)1"/>
    <w:basedOn w:val="a"/>
    <w:link w:val="7"/>
    <w:rsid w:val="009C45B2"/>
    <w:pPr>
      <w:shd w:val="clear" w:color="auto" w:fill="FFFFFF"/>
      <w:spacing w:after="0" w:line="278" w:lineRule="exact"/>
      <w:jc w:val="both"/>
    </w:pPr>
    <w:rPr>
      <w:rFonts w:ascii="Times New Roman" w:eastAsiaTheme="minorHAnsi" w:hAnsi="Times New Roman"/>
      <w:sz w:val="23"/>
      <w:szCs w:val="23"/>
    </w:rPr>
  </w:style>
  <w:style w:type="character" w:customStyle="1" w:styleId="7Batang">
    <w:name w:val="Основной текст (7) + Batang"/>
    <w:aliases w:val="10,5 pt,Основной текст (7) + Palatino Linotype,Основной текст + 10"/>
    <w:rsid w:val="009C45B2"/>
    <w:rPr>
      <w:rFonts w:ascii="Batang" w:eastAsia="Batang" w:hAnsi="Times New Roman" w:cs="Batang"/>
      <w:spacing w:val="0"/>
      <w:sz w:val="21"/>
      <w:szCs w:val="21"/>
    </w:rPr>
  </w:style>
  <w:style w:type="character" w:customStyle="1" w:styleId="7Batang3">
    <w:name w:val="Основной текст (7) + Batang3"/>
    <w:aliases w:val="103,5 pt3,Интервал -1 pt,Основной текст (7) + Palatino Linotype3"/>
    <w:rsid w:val="009C45B2"/>
    <w:rPr>
      <w:rFonts w:ascii="Batang" w:eastAsia="Batang" w:hAnsi="Times New Roman" w:cs="Batang"/>
      <w:spacing w:val="-20"/>
      <w:sz w:val="21"/>
      <w:szCs w:val="21"/>
    </w:rPr>
  </w:style>
  <w:style w:type="character" w:customStyle="1" w:styleId="7Batang1">
    <w:name w:val="Основной текст (7) + Batang1"/>
    <w:aliases w:val="101,5 pt1,Интервал 2 pt1,Основной текст (7) + Palatino Linotype1,Интервал -1 pt1,Основной текст + Trebuchet MS,11"/>
    <w:rsid w:val="009C45B2"/>
    <w:rPr>
      <w:rFonts w:ascii="Batang" w:eastAsia="Batang" w:hAnsi="Times New Roman" w:cs="Batang"/>
      <w:spacing w:val="50"/>
      <w:sz w:val="21"/>
      <w:szCs w:val="21"/>
    </w:rPr>
  </w:style>
  <w:style w:type="character" w:customStyle="1" w:styleId="7Consolas">
    <w:name w:val="Основной текст (7) + Consolas"/>
    <w:aliases w:val="10 pt,Курсив,Основной текст + Полужирный,Интервал 0 pt"/>
    <w:rsid w:val="009C45B2"/>
    <w:rPr>
      <w:rFonts w:ascii="Consolas" w:hAnsi="Consolas" w:cs="Consolas"/>
      <w:i/>
      <w:iCs/>
      <w:spacing w:val="0"/>
      <w:sz w:val="20"/>
      <w:szCs w:val="20"/>
    </w:rPr>
  </w:style>
  <w:style w:type="character" w:customStyle="1" w:styleId="a3">
    <w:name w:val="Основной текст Знак"/>
    <w:link w:val="a4"/>
    <w:rsid w:val="009C45B2"/>
    <w:rPr>
      <w:sz w:val="23"/>
      <w:szCs w:val="23"/>
      <w:shd w:val="clear" w:color="auto" w:fill="FFFFFF"/>
    </w:rPr>
  </w:style>
  <w:style w:type="character" w:customStyle="1" w:styleId="1">
    <w:name w:val="Основной текст + Полужирный1"/>
    <w:rsid w:val="009C45B2"/>
    <w:rPr>
      <w:b/>
      <w:bCs/>
      <w:sz w:val="23"/>
      <w:szCs w:val="23"/>
      <w:lang w:bidi="ar-SA"/>
    </w:rPr>
  </w:style>
  <w:style w:type="paragraph" w:styleId="a4">
    <w:name w:val="Body Text"/>
    <w:basedOn w:val="a"/>
    <w:link w:val="a3"/>
    <w:rsid w:val="009C45B2"/>
    <w:pPr>
      <w:shd w:val="clear" w:color="auto" w:fill="FFFFFF"/>
      <w:spacing w:after="0" w:line="274" w:lineRule="exact"/>
      <w:jc w:val="both"/>
    </w:pPr>
    <w:rPr>
      <w:rFonts w:asciiTheme="minorHAnsi" w:eastAsiaTheme="minorHAnsi" w:hAnsiTheme="minorHAnsi" w:cstheme="minorBidi"/>
      <w:sz w:val="23"/>
      <w:szCs w:val="23"/>
    </w:rPr>
  </w:style>
  <w:style w:type="character" w:customStyle="1" w:styleId="10">
    <w:name w:val="Основной текст Знак1"/>
    <w:basedOn w:val="a0"/>
    <w:uiPriority w:val="99"/>
    <w:semiHidden/>
    <w:rsid w:val="009C45B2"/>
    <w:rPr>
      <w:rFonts w:ascii="Calibri" w:eastAsia="Calibri" w:hAnsi="Calibri" w:cs="Times New Roman"/>
    </w:rPr>
  </w:style>
  <w:style w:type="character" w:customStyle="1" w:styleId="1pt1">
    <w:name w:val="Основной текст + Интервал 1 pt1"/>
    <w:rsid w:val="009C45B2"/>
    <w:rPr>
      <w:rFonts w:ascii="Times New Roman" w:hAnsi="Times New Roman" w:cs="Times New Roman"/>
      <w:spacing w:val="30"/>
      <w:sz w:val="22"/>
      <w:szCs w:val="22"/>
      <w:lang w:bidi="ar-SA"/>
    </w:rPr>
  </w:style>
  <w:style w:type="paragraph" w:styleId="a5">
    <w:name w:val="Balloon Text"/>
    <w:basedOn w:val="a"/>
    <w:link w:val="a6"/>
    <w:uiPriority w:val="99"/>
    <w:semiHidden/>
    <w:unhideWhenUsed/>
    <w:rsid w:val="009C45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C45B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5B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
    <w:name w:val="Основной текст (7)_"/>
    <w:link w:val="71"/>
    <w:rsid w:val="009C45B2"/>
    <w:rPr>
      <w:rFonts w:ascii="Times New Roman" w:hAnsi="Times New Roman" w:cs="Times New Roman"/>
      <w:sz w:val="23"/>
      <w:szCs w:val="23"/>
      <w:shd w:val="clear" w:color="auto" w:fill="FFFFFF"/>
    </w:rPr>
  </w:style>
  <w:style w:type="character" w:customStyle="1" w:styleId="70">
    <w:name w:val="Основной текст (7)"/>
    <w:rsid w:val="009C45B2"/>
    <w:rPr>
      <w:rFonts w:ascii="Times New Roman" w:hAnsi="Times New Roman" w:cs="Times New Roman"/>
      <w:spacing w:val="0"/>
      <w:sz w:val="23"/>
      <w:szCs w:val="23"/>
      <w:u w:val="single"/>
    </w:rPr>
  </w:style>
  <w:style w:type="paragraph" w:customStyle="1" w:styleId="71">
    <w:name w:val="Основной текст (7)1"/>
    <w:basedOn w:val="a"/>
    <w:link w:val="7"/>
    <w:rsid w:val="009C45B2"/>
    <w:pPr>
      <w:shd w:val="clear" w:color="auto" w:fill="FFFFFF"/>
      <w:spacing w:after="0" w:line="278" w:lineRule="exact"/>
      <w:jc w:val="both"/>
    </w:pPr>
    <w:rPr>
      <w:rFonts w:ascii="Times New Roman" w:eastAsiaTheme="minorHAnsi" w:hAnsi="Times New Roman"/>
      <w:sz w:val="23"/>
      <w:szCs w:val="23"/>
    </w:rPr>
  </w:style>
  <w:style w:type="character" w:customStyle="1" w:styleId="7Batang">
    <w:name w:val="Основной текст (7) + Batang"/>
    <w:aliases w:val="10,5 pt,Основной текст (7) + Palatino Linotype,Основной текст + 10"/>
    <w:rsid w:val="009C45B2"/>
    <w:rPr>
      <w:rFonts w:ascii="Batang" w:eastAsia="Batang" w:hAnsi="Times New Roman" w:cs="Batang"/>
      <w:spacing w:val="0"/>
      <w:sz w:val="21"/>
      <w:szCs w:val="21"/>
    </w:rPr>
  </w:style>
  <w:style w:type="character" w:customStyle="1" w:styleId="7Batang3">
    <w:name w:val="Основной текст (7) + Batang3"/>
    <w:aliases w:val="103,5 pt3,Интервал -1 pt,Основной текст (7) + Palatino Linotype3"/>
    <w:rsid w:val="009C45B2"/>
    <w:rPr>
      <w:rFonts w:ascii="Batang" w:eastAsia="Batang" w:hAnsi="Times New Roman" w:cs="Batang"/>
      <w:spacing w:val="-20"/>
      <w:sz w:val="21"/>
      <w:szCs w:val="21"/>
    </w:rPr>
  </w:style>
  <w:style w:type="character" w:customStyle="1" w:styleId="7Batang1">
    <w:name w:val="Основной текст (7) + Batang1"/>
    <w:aliases w:val="101,5 pt1,Интервал 2 pt1,Основной текст (7) + Palatino Linotype1,Интервал -1 pt1,Основной текст + Trebuchet MS,11"/>
    <w:rsid w:val="009C45B2"/>
    <w:rPr>
      <w:rFonts w:ascii="Batang" w:eastAsia="Batang" w:hAnsi="Times New Roman" w:cs="Batang"/>
      <w:spacing w:val="50"/>
      <w:sz w:val="21"/>
      <w:szCs w:val="21"/>
    </w:rPr>
  </w:style>
  <w:style w:type="character" w:customStyle="1" w:styleId="7Consolas">
    <w:name w:val="Основной текст (7) + Consolas"/>
    <w:aliases w:val="10 pt,Курсив,Основной текст + Полужирный,Интервал 0 pt"/>
    <w:rsid w:val="009C45B2"/>
    <w:rPr>
      <w:rFonts w:ascii="Consolas" w:hAnsi="Consolas" w:cs="Consolas"/>
      <w:i/>
      <w:iCs/>
      <w:spacing w:val="0"/>
      <w:sz w:val="20"/>
      <w:szCs w:val="20"/>
    </w:rPr>
  </w:style>
  <w:style w:type="character" w:customStyle="1" w:styleId="a3">
    <w:name w:val="Основной текст Знак"/>
    <w:link w:val="a4"/>
    <w:rsid w:val="009C45B2"/>
    <w:rPr>
      <w:sz w:val="23"/>
      <w:szCs w:val="23"/>
      <w:shd w:val="clear" w:color="auto" w:fill="FFFFFF"/>
    </w:rPr>
  </w:style>
  <w:style w:type="character" w:customStyle="1" w:styleId="1">
    <w:name w:val="Основной текст + Полужирный1"/>
    <w:rsid w:val="009C45B2"/>
    <w:rPr>
      <w:b/>
      <w:bCs/>
      <w:sz w:val="23"/>
      <w:szCs w:val="23"/>
      <w:lang w:bidi="ar-SA"/>
    </w:rPr>
  </w:style>
  <w:style w:type="paragraph" w:styleId="a4">
    <w:name w:val="Body Text"/>
    <w:basedOn w:val="a"/>
    <w:link w:val="a3"/>
    <w:rsid w:val="009C45B2"/>
    <w:pPr>
      <w:shd w:val="clear" w:color="auto" w:fill="FFFFFF"/>
      <w:spacing w:after="0" w:line="274" w:lineRule="exact"/>
      <w:jc w:val="both"/>
    </w:pPr>
    <w:rPr>
      <w:rFonts w:asciiTheme="minorHAnsi" w:eastAsiaTheme="minorHAnsi" w:hAnsiTheme="minorHAnsi" w:cstheme="minorBidi"/>
      <w:sz w:val="23"/>
      <w:szCs w:val="23"/>
    </w:rPr>
  </w:style>
  <w:style w:type="character" w:customStyle="1" w:styleId="10">
    <w:name w:val="Основной текст Знак1"/>
    <w:basedOn w:val="a0"/>
    <w:uiPriority w:val="99"/>
    <w:semiHidden/>
    <w:rsid w:val="009C45B2"/>
    <w:rPr>
      <w:rFonts w:ascii="Calibri" w:eastAsia="Calibri" w:hAnsi="Calibri" w:cs="Times New Roman"/>
    </w:rPr>
  </w:style>
  <w:style w:type="character" w:customStyle="1" w:styleId="1pt1">
    <w:name w:val="Основной текст + Интервал 1 pt1"/>
    <w:rsid w:val="009C45B2"/>
    <w:rPr>
      <w:rFonts w:ascii="Times New Roman" w:hAnsi="Times New Roman" w:cs="Times New Roman"/>
      <w:spacing w:val="30"/>
      <w:sz w:val="22"/>
      <w:szCs w:val="22"/>
      <w:lang w:bidi="ar-SA"/>
    </w:rPr>
  </w:style>
  <w:style w:type="paragraph" w:styleId="a5">
    <w:name w:val="Balloon Text"/>
    <w:basedOn w:val="a"/>
    <w:link w:val="a6"/>
    <w:uiPriority w:val="99"/>
    <w:semiHidden/>
    <w:unhideWhenUsed/>
    <w:rsid w:val="009C45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C45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1977</Words>
  <Characters>11273</Characters>
  <Application>Microsoft Office Word</Application>
  <DocSecurity>0</DocSecurity>
  <Lines>93</Lines>
  <Paragraphs>26</Paragraphs>
  <ScaleCrop>false</ScaleCrop>
  <Company/>
  <LinksUpToDate>false</LinksUpToDate>
  <CharactersWithSpaces>13224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Детсад №31</dc:creator>
  <cp:lastModifiedBy>Детсад №31</cp:lastModifiedBy>
  <cp:revision>1</cp:revision>
  <dcterms:created xsi:type="dcterms:W3CDTF">2024-11-21T07:28:00Z</dcterms:created>
  <dcterms:modified xsi:type="dcterms:W3CDTF">2024-11-21T07:29:00Z</dcterms:modified>
</cp:coreProperties>
</file>