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1ED" w:rsidRPr="00AA71ED" w:rsidRDefault="00AA71ED" w:rsidP="00AA71ED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A71ED">
        <w:rPr>
          <w:rFonts w:ascii="Times New Roman" w:hAnsi="Times New Roman" w:cs="Times New Roman"/>
          <w:b/>
          <w:i/>
          <w:sz w:val="28"/>
          <w:szCs w:val="28"/>
        </w:rPr>
        <w:t>Особенности загадки как жанра</w:t>
      </w:r>
      <w:bookmarkStart w:id="0" w:name="_GoBack"/>
      <w:bookmarkEnd w:id="0"/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 xml:space="preserve">    Фольклор в воспитании детей играет важную роль. Термин «фольклор» (в переводе </w:t>
      </w:r>
      <w:proofErr w:type="gramStart"/>
      <w:r w:rsidRPr="00AA71ED">
        <w:rPr>
          <w:rFonts w:ascii="Times New Roman" w:hAnsi="Times New Roman" w:cs="Times New Roman"/>
          <w:sz w:val="28"/>
          <w:szCs w:val="28"/>
        </w:rPr>
        <w:t>с  английского</w:t>
      </w:r>
      <w:proofErr w:type="gramEnd"/>
      <w:r w:rsidRPr="00AA71ED">
        <w:rPr>
          <w:rFonts w:ascii="Times New Roman" w:hAnsi="Times New Roman" w:cs="Times New Roman"/>
          <w:sz w:val="28"/>
          <w:szCs w:val="28"/>
        </w:rPr>
        <w:t xml:space="preserve">  «народная мудрость») впервые ввел английский ученый </w:t>
      </w:r>
      <w:proofErr w:type="spellStart"/>
      <w:r w:rsidRPr="00AA71ED">
        <w:rPr>
          <w:rFonts w:ascii="Times New Roman" w:hAnsi="Times New Roman" w:cs="Times New Roman"/>
          <w:sz w:val="28"/>
          <w:szCs w:val="28"/>
        </w:rPr>
        <w:t>У.Дж</w:t>
      </w:r>
      <w:proofErr w:type="spellEnd"/>
      <w:r w:rsidRPr="00AA71E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A71ED">
        <w:rPr>
          <w:rFonts w:ascii="Times New Roman" w:hAnsi="Times New Roman" w:cs="Times New Roman"/>
          <w:sz w:val="28"/>
          <w:szCs w:val="28"/>
        </w:rPr>
        <w:t>Томс</w:t>
      </w:r>
      <w:proofErr w:type="spellEnd"/>
      <w:r w:rsidRPr="00AA71ED">
        <w:rPr>
          <w:rFonts w:ascii="Times New Roman" w:hAnsi="Times New Roman" w:cs="Times New Roman"/>
          <w:sz w:val="28"/>
          <w:szCs w:val="28"/>
        </w:rPr>
        <w:t xml:space="preserve"> в 1846. Поначалу этот термин охватывал всю духовную, а иногда и материальную культуру народа. Фольклор (англ. </w:t>
      </w:r>
      <w:proofErr w:type="spellStart"/>
      <w:r w:rsidRPr="00AA71ED">
        <w:rPr>
          <w:rFonts w:ascii="Times New Roman" w:hAnsi="Times New Roman" w:cs="Times New Roman"/>
          <w:sz w:val="28"/>
          <w:szCs w:val="28"/>
        </w:rPr>
        <w:t>folklore</w:t>
      </w:r>
      <w:proofErr w:type="spellEnd"/>
      <w:r w:rsidRPr="00AA71ED">
        <w:rPr>
          <w:rFonts w:ascii="Times New Roman" w:hAnsi="Times New Roman" w:cs="Times New Roman"/>
          <w:sz w:val="28"/>
          <w:szCs w:val="28"/>
        </w:rPr>
        <w:t xml:space="preserve">) – народное творчество, чаще всего именно устное; художественная коллективная творческая деятельность народа, отражающая его жизнь, воззрения, идеалы; создаваемые народом и бытующие в народных массах поэзия, народная музыка, театр, танец, архитектура, изобразительное и декоративно-прикладное </w:t>
      </w:r>
      <w:proofErr w:type="gramStart"/>
      <w:r w:rsidRPr="00AA71ED">
        <w:rPr>
          <w:rFonts w:ascii="Times New Roman" w:hAnsi="Times New Roman" w:cs="Times New Roman"/>
          <w:sz w:val="28"/>
          <w:szCs w:val="28"/>
        </w:rPr>
        <w:t>искусство[</w:t>
      </w:r>
      <w:proofErr w:type="gramEnd"/>
      <w:r w:rsidRPr="00AA71ED">
        <w:rPr>
          <w:rFonts w:ascii="Times New Roman" w:hAnsi="Times New Roman" w:cs="Times New Roman"/>
          <w:sz w:val="28"/>
          <w:szCs w:val="28"/>
        </w:rPr>
        <w:t xml:space="preserve">8]. 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 xml:space="preserve">     Фольклорные произведения отличает жанровое многообразие. По классификации Мельникова М.Н. различают детский фольклор, малые жанры, песню, сказки, былину. К малым фольклорным жанрам относятся небольшие по объему произведения: пословицы, поговорки, приметы, загадки, прибаутки, присловья, скороговорки, каламбуры. Эти жанры в научной литературе называют паремии (от греч. </w:t>
      </w:r>
      <w:proofErr w:type="spellStart"/>
      <w:r w:rsidRPr="00AA71ED">
        <w:rPr>
          <w:rFonts w:ascii="Times New Roman" w:hAnsi="Times New Roman" w:cs="Times New Roman"/>
          <w:sz w:val="28"/>
          <w:szCs w:val="28"/>
        </w:rPr>
        <w:t>paroimia</w:t>
      </w:r>
      <w:proofErr w:type="spellEnd"/>
      <w:r w:rsidRPr="00AA71ED">
        <w:rPr>
          <w:rFonts w:ascii="Times New Roman" w:hAnsi="Times New Roman" w:cs="Times New Roman"/>
          <w:sz w:val="28"/>
          <w:szCs w:val="28"/>
        </w:rPr>
        <w:t xml:space="preserve"> – притча).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>Загадка занимает особое место в классификации фольклорных жанров. Само слово «загадка» происходит от слова «</w:t>
      </w:r>
      <w:proofErr w:type="spellStart"/>
      <w:r w:rsidRPr="00AA71ED">
        <w:rPr>
          <w:rFonts w:ascii="Times New Roman" w:hAnsi="Times New Roman" w:cs="Times New Roman"/>
          <w:sz w:val="28"/>
          <w:szCs w:val="28"/>
        </w:rPr>
        <w:t>гадати</w:t>
      </w:r>
      <w:proofErr w:type="spellEnd"/>
      <w:r w:rsidRPr="00AA71ED">
        <w:rPr>
          <w:rFonts w:ascii="Times New Roman" w:hAnsi="Times New Roman" w:cs="Times New Roman"/>
          <w:sz w:val="28"/>
          <w:szCs w:val="28"/>
        </w:rPr>
        <w:t xml:space="preserve">» - думать, рассуждать. Ожегов С. И. в "Толковом словаре русского языка" толкует смысл слова "загадка" так: "Изображение или выражение, нуждающееся в разгадке"[3].   Известный фольклорист В.П. Аникин даёт следующее определение данному виду устного народного творчества: "Загадка - это поэтическое замысловатое описание какого-либо предмета или явления, сделанное с целью испытать сообразительность человека, равно как и с целью привить ему поэтический взгляд на действительность[7].В словаре В. И. Даля мы находим такое определение загадки: это "что-либо загадочное, сомнительное, неизвестное, возбуждающее любопытство: иносказанье или намеки, окольная речь, обиняк; краткое иносказательное описанье предмета, предлагаемое для разгадки". Здесь Даль указывает на главное свойство загадки, а именно её метафоричность. По определению известного фольклориста В. И. </w:t>
      </w:r>
      <w:proofErr w:type="spellStart"/>
      <w:r w:rsidRPr="00AA71ED">
        <w:rPr>
          <w:rFonts w:ascii="Times New Roman" w:hAnsi="Times New Roman" w:cs="Times New Roman"/>
          <w:sz w:val="28"/>
          <w:szCs w:val="28"/>
        </w:rPr>
        <w:t>Чичкерова</w:t>
      </w:r>
      <w:proofErr w:type="spellEnd"/>
      <w:r w:rsidRPr="00AA71ED">
        <w:rPr>
          <w:rFonts w:ascii="Times New Roman" w:hAnsi="Times New Roman" w:cs="Times New Roman"/>
          <w:sz w:val="28"/>
          <w:szCs w:val="28"/>
        </w:rPr>
        <w:t xml:space="preserve">, «загадка- это иносказательное описание </w:t>
      </w:r>
      <w:proofErr w:type="gramStart"/>
      <w:r w:rsidRPr="00AA71ED">
        <w:rPr>
          <w:rFonts w:ascii="Times New Roman" w:hAnsi="Times New Roman" w:cs="Times New Roman"/>
          <w:sz w:val="28"/>
          <w:szCs w:val="28"/>
        </w:rPr>
        <w:t>какого либо</w:t>
      </w:r>
      <w:proofErr w:type="gramEnd"/>
      <w:r w:rsidRPr="00AA71ED">
        <w:rPr>
          <w:rFonts w:ascii="Times New Roman" w:hAnsi="Times New Roman" w:cs="Times New Roman"/>
          <w:sz w:val="28"/>
          <w:szCs w:val="28"/>
        </w:rPr>
        <w:t xml:space="preserve"> предмета или явления. По содержанию загадка представляет собой замысловатое описание, которое надо расшифровать; описание нередко оформлено в виде вопросительного предложения; как правило, это описание лаконично; загадке часто присущ ритм. Обобщая все вышеперечисленные формулировки, данный фольклорный жанр можно определить так: загадка - это краткое описание предмета или явления, часто в поэтической форме, заключающее в себе замысловатую задачу в виде явного (прямого) или предлагаемого (скрытого) вопроса. 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 xml:space="preserve">Человек начал создавать загадки в глубокой </w:t>
      </w:r>
      <w:proofErr w:type="gramStart"/>
      <w:r w:rsidRPr="00AA71ED">
        <w:rPr>
          <w:rFonts w:ascii="Times New Roman" w:hAnsi="Times New Roman" w:cs="Times New Roman"/>
          <w:sz w:val="28"/>
          <w:szCs w:val="28"/>
        </w:rPr>
        <w:t>древности  .</w:t>
      </w:r>
      <w:proofErr w:type="gramEnd"/>
      <w:r w:rsidRPr="00AA71ED">
        <w:rPr>
          <w:rFonts w:ascii="Times New Roman" w:hAnsi="Times New Roman" w:cs="Times New Roman"/>
          <w:sz w:val="28"/>
          <w:szCs w:val="28"/>
        </w:rPr>
        <w:t xml:space="preserve"> И составление загадки, и ее разгадывание, требовали пристального наблюдения над объектами, действительности, выявления в них характерного, или личного.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 xml:space="preserve">     Загадка развивала наблюдательность, ушла воспринимать мир многогранно и образно, помогла развивать память, речь, совершенствовала человеческую мысль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 xml:space="preserve">     Указывая на различные приметы, явления, действия, загадка не называла их однозначно, представления о мире, облекались в художественную, образную форму. Поэтому и назначение загадки в разные времена было различным.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lastRenderedPageBreak/>
        <w:t xml:space="preserve">     В глубокой древности люди использовали загадку как один из приемов иносказательного, тайного языка, чтобы скрыть свои мысли и намерения, чтобы уберечь от нечистой силы свое жилище, свою семью, свой скот, орудия труда и пр.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 xml:space="preserve">     К «тайной» речи прибегали </w:t>
      </w:r>
      <w:proofErr w:type="gramStart"/>
      <w:r w:rsidRPr="00AA71ED">
        <w:rPr>
          <w:rFonts w:ascii="Times New Roman" w:hAnsi="Times New Roman" w:cs="Times New Roman"/>
          <w:sz w:val="28"/>
          <w:szCs w:val="28"/>
        </w:rPr>
        <w:t>охотники ,скотоводы</w:t>
      </w:r>
      <w:proofErr w:type="gramEnd"/>
      <w:r w:rsidRPr="00AA71ED">
        <w:rPr>
          <w:rFonts w:ascii="Times New Roman" w:hAnsi="Times New Roman" w:cs="Times New Roman"/>
          <w:sz w:val="28"/>
          <w:szCs w:val="28"/>
        </w:rPr>
        <w:t xml:space="preserve"> земледельцы .Они называли орудия труда ,животных ,места охотничьих угодий не общепринятыми названиями, а подставными словами ,загадочными оборотами или загадками [6].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 xml:space="preserve">      Образец «тайного» языка находим и в повести </w:t>
      </w:r>
      <w:proofErr w:type="spellStart"/>
      <w:r w:rsidRPr="00AA71ED">
        <w:rPr>
          <w:rFonts w:ascii="Times New Roman" w:hAnsi="Times New Roman" w:cs="Times New Roman"/>
          <w:sz w:val="28"/>
          <w:szCs w:val="28"/>
        </w:rPr>
        <w:t>А.С.Пушкина</w:t>
      </w:r>
      <w:proofErr w:type="spellEnd"/>
      <w:r w:rsidRPr="00AA71ED">
        <w:rPr>
          <w:rFonts w:ascii="Times New Roman" w:hAnsi="Times New Roman" w:cs="Times New Roman"/>
          <w:sz w:val="28"/>
          <w:szCs w:val="28"/>
        </w:rPr>
        <w:t xml:space="preserve"> «Капитанская дочка» (диалог Пугачева и хозяина постоялого двора</w:t>
      </w:r>
      <w:proofErr w:type="gramStart"/>
      <w:r w:rsidRPr="00AA71ED">
        <w:rPr>
          <w:rFonts w:ascii="Times New Roman" w:hAnsi="Times New Roman" w:cs="Times New Roman"/>
          <w:sz w:val="28"/>
          <w:szCs w:val="28"/>
        </w:rPr>
        <w:t>).[</w:t>
      </w:r>
      <w:proofErr w:type="gramEnd"/>
      <w:r w:rsidRPr="00AA71ED">
        <w:rPr>
          <w:rFonts w:ascii="Times New Roman" w:hAnsi="Times New Roman" w:cs="Times New Roman"/>
          <w:sz w:val="28"/>
          <w:szCs w:val="28"/>
        </w:rPr>
        <w:t>1]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 xml:space="preserve">     Загадка была не только «тайным» языком. С её помощью испытывали мудрость, находчивость, образованность человека.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 xml:space="preserve">    Экзаменационная роль загадки хорошо отражена в мифах, сказках, песнях, бывальщинах и других фольклорных жанрах.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 xml:space="preserve">     В древнегреческом мифе злое чудовище Сфинкс всем загадывает одну и ту же загадку: «Кто утром ходит на четырёх, в полдень на двух, вечером на трёх?» Не отгадавших постигала смерть. Разгадал загадку только Эдип: </w:t>
      </w:r>
      <w:proofErr w:type="gramStart"/>
      <w:r w:rsidRPr="00AA71ED">
        <w:rPr>
          <w:rFonts w:ascii="Times New Roman" w:hAnsi="Times New Roman" w:cs="Times New Roman"/>
          <w:sz w:val="28"/>
          <w:szCs w:val="28"/>
        </w:rPr>
        <w:t>утром( в</w:t>
      </w:r>
      <w:proofErr w:type="gramEnd"/>
      <w:r w:rsidRPr="00AA71ED">
        <w:rPr>
          <w:rFonts w:ascii="Times New Roman" w:hAnsi="Times New Roman" w:cs="Times New Roman"/>
          <w:sz w:val="28"/>
          <w:szCs w:val="28"/>
        </w:rPr>
        <w:t xml:space="preserve"> детстве) на четырёх, днём(во взрослом) на двух, вечером (в старости и костылём) на трёх ходит человек.[6]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 xml:space="preserve">      С течением времени, с успехами просвещения, сростом культуры «тайный» язык постепенно теряет своё значение, и загадка начинает пользоваться для проверки знаний, наблюдательности, сообразительности человека. Она становится дидактическим средством—средством обучения детей.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 xml:space="preserve">   Выделяются следующие жанровые признаки загадки: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 xml:space="preserve"> - содержание загадок отражает жизнь человека, окружающую его действительность: растительный и животный мир, явления природы, предметы труда, быта и др.;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>- загадка основывается на образном представлении о предмете или явлении, сравнении и сопоставлении;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>- загадка построена на метафоре: вместо того, чтобы прямо назвать предмет, она в поэтической форме описывает его свойства, происхождение, назначение. При этом загадка опирается на вполне реальные свойства или признаки предмета, то есть содержит в себе возможность отгадки и тем самым помогает ребёнку лучше узнать предмет или явление, осмыслить связи между ними. Мир сквозь призму загадок предстаёт уже не как хаос, но как некое целое, в котором всё имеет смысл и всё взаимосвязано.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>Так же, как и многие другие малые жанры, загадка чаще всего ритмически организована, нередко в ней встречаются рифмы, созвучия, звукоподражания, и это делает её подлинным произведением искусства.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 xml:space="preserve">У загадки принято выделять две части: саму загадку, представленную в виде описания объекта или вопроса, и отгадку - ответ. В основе загадок лежит "отстранение" предмета, изоляция его </w:t>
      </w:r>
      <w:proofErr w:type="gramStart"/>
      <w:r w:rsidRPr="00AA71ED">
        <w:rPr>
          <w:rFonts w:ascii="Times New Roman" w:hAnsi="Times New Roman" w:cs="Times New Roman"/>
          <w:sz w:val="28"/>
          <w:szCs w:val="28"/>
        </w:rPr>
        <w:t>значения.[</w:t>
      </w:r>
      <w:proofErr w:type="gramEnd"/>
      <w:r w:rsidRPr="00AA71ED">
        <w:rPr>
          <w:rFonts w:ascii="Times New Roman" w:hAnsi="Times New Roman" w:cs="Times New Roman"/>
          <w:sz w:val="28"/>
          <w:szCs w:val="28"/>
        </w:rPr>
        <w:t>5]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 xml:space="preserve">     Особенностью большинства загадок является их поэтичность, яркое и образное описание мира близких и необходимых вещей реальной действительности, непосредственно окружающих человека. Загадки поэтичны не только по своему описанию, но и по форме изложения.  В загадках используются разные средства и </w:t>
      </w:r>
      <w:r w:rsidRPr="00AA71ED">
        <w:rPr>
          <w:rFonts w:ascii="Times New Roman" w:hAnsi="Times New Roman" w:cs="Times New Roman"/>
          <w:sz w:val="28"/>
          <w:szCs w:val="28"/>
        </w:rPr>
        <w:lastRenderedPageBreak/>
        <w:t xml:space="preserve">приемы художественной </w:t>
      </w:r>
      <w:proofErr w:type="gramStart"/>
      <w:r w:rsidRPr="00AA71ED">
        <w:rPr>
          <w:rFonts w:ascii="Times New Roman" w:hAnsi="Times New Roman" w:cs="Times New Roman"/>
          <w:sz w:val="28"/>
          <w:szCs w:val="28"/>
        </w:rPr>
        <w:t>выразительности:  сравнения</w:t>
      </w:r>
      <w:proofErr w:type="gramEnd"/>
      <w:r w:rsidRPr="00AA71ED">
        <w:rPr>
          <w:rFonts w:ascii="Times New Roman" w:hAnsi="Times New Roman" w:cs="Times New Roman"/>
          <w:sz w:val="28"/>
          <w:szCs w:val="28"/>
        </w:rPr>
        <w:t xml:space="preserve"> ("черна, как жук, зелена, как лук, вертится, как бес,  </w:t>
      </w:r>
      <w:proofErr w:type="spellStart"/>
      <w:r w:rsidRPr="00AA71ED">
        <w:rPr>
          <w:rFonts w:ascii="Times New Roman" w:hAnsi="Times New Roman" w:cs="Times New Roman"/>
          <w:sz w:val="28"/>
          <w:szCs w:val="28"/>
        </w:rPr>
        <w:t>повертка</w:t>
      </w:r>
      <w:proofErr w:type="spellEnd"/>
      <w:r w:rsidRPr="00AA71ED">
        <w:rPr>
          <w:rFonts w:ascii="Times New Roman" w:hAnsi="Times New Roman" w:cs="Times New Roman"/>
          <w:sz w:val="28"/>
          <w:szCs w:val="28"/>
        </w:rPr>
        <w:t xml:space="preserve"> в лес" – сорока), метафоры ("пять овечек стог подъедают, пять овечек прочь отбегают" – руки), гиперболы ("у матери двадцать деток, все детки – однолетки" – курица с цыплятами).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 xml:space="preserve">В.В. Митрофанова предлагает такую тематическую </w:t>
      </w:r>
      <w:proofErr w:type="gramStart"/>
      <w:r w:rsidRPr="00AA71ED">
        <w:rPr>
          <w:rFonts w:ascii="Times New Roman" w:hAnsi="Times New Roman" w:cs="Times New Roman"/>
          <w:sz w:val="28"/>
          <w:szCs w:val="28"/>
        </w:rPr>
        <w:t>группу :</w:t>
      </w:r>
      <w:proofErr w:type="gramEnd"/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>-  загадки о явлениях природы, небе, земле, воде;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>- загадки о растениях: а) встречающихся в лесу и на лугах; б) в саду и огороде;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>- загадки о рыбах, земноводных, пресмыкающихся;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>- загадки о насекомых;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 xml:space="preserve"> - загадки о птицах и животных;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 xml:space="preserve">  - загадки о человеке: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>а) о внешнем виде человека, частях его тела; б) о родственных отношениях, о семье; в) об одежде и украшениях; г) о пище и питье;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>- загадки о трудовой деятельности человека: а) о посеве и обработке хлеба, пашне, покосе; б) о занятиях и ремёслах;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>- загадки о жилище: а) о деревне, дворе, дворовом хозяйстве; б) о крестьянской избе; в) об отоплении и освещении; г) об убранстве дома; д) о посуде и утвари.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>- загадки о музыкальных инструментах;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>- загадки о грамоте, письме, книге, почте, буквах алфавита;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>- загадки о времени, смене дня и ночи, годе и т.д.;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>- загадки о предметах, связанных с религией;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 xml:space="preserve">- шутки, шарады. 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>Таким образом, загадка – это лаконичный, но в то же время поэтический текст, в котором отразилось всё богатство русского языка.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proofErr w:type="gramStart"/>
      <w:r w:rsidRPr="00AA71ED">
        <w:rPr>
          <w:rFonts w:ascii="Times New Roman" w:hAnsi="Times New Roman" w:cs="Times New Roman"/>
          <w:sz w:val="28"/>
          <w:szCs w:val="28"/>
        </w:rPr>
        <w:t>Существует  несколько</w:t>
      </w:r>
      <w:proofErr w:type="gramEnd"/>
      <w:r w:rsidRPr="00AA71ED">
        <w:rPr>
          <w:rFonts w:ascii="Times New Roman" w:hAnsi="Times New Roman" w:cs="Times New Roman"/>
          <w:sz w:val="28"/>
          <w:szCs w:val="28"/>
        </w:rPr>
        <w:t xml:space="preserve">  классификаций загадок.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 xml:space="preserve">В.И. Чичеров классифицирует загадки по форме, опираясь на их </w:t>
      </w:r>
      <w:proofErr w:type="spellStart"/>
      <w:proofErr w:type="gramStart"/>
      <w:r w:rsidRPr="00AA71ED">
        <w:rPr>
          <w:rFonts w:ascii="Times New Roman" w:hAnsi="Times New Roman" w:cs="Times New Roman"/>
          <w:sz w:val="28"/>
          <w:szCs w:val="28"/>
        </w:rPr>
        <w:t>происхождение.Он</w:t>
      </w:r>
      <w:proofErr w:type="spellEnd"/>
      <w:proofErr w:type="gramEnd"/>
      <w:r w:rsidRPr="00AA71ED">
        <w:rPr>
          <w:rFonts w:ascii="Times New Roman" w:hAnsi="Times New Roman" w:cs="Times New Roman"/>
          <w:sz w:val="28"/>
          <w:szCs w:val="28"/>
        </w:rPr>
        <w:t xml:space="preserve"> выделил четыре группы: метафорические, звукоподражательные, арифметические и шуточные.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>- Метафорические или аллегорические - наиболее древний вид загадок, в них описываются, в основном, явления природы, времена года: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>Синенька шубёнка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>Весь мир покрыла. (небо)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 xml:space="preserve">     В их основу легло познание окружающей действительности, требующее наблюдательности, сообразительности и упражняющее в сравнении и сопоставлении предметов и явлений окружающего мира.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>- Звукоподражательные загадки построены не на смысловом, а на звуковом образе. В этих загадках ключом к отгадыванию является звуковой образ: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>Кто на ёлке, на суку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>Счёт ведёт: " Ку-ку! Ку-ку!</w:t>
      </w:r>
      <w:proofErr w:type="gramStart"/>
      <w:r w:rsidRPr="00AA71ED">
        <w:rPr>
          <w:rFonts w:ascii="Times New Roman" w:hAnsi="Times New Roman" w:cs="Times New Roman"/>
          <w:sz w:val="28"/>
          <w:szCs w:val="28"/>
        </w:rPr>
        <w:t>".(</w:t>
      </w:r>
      <w:proofErr w:type="gramEnd"/>
      <w:r w:rsidRPr="00AA71ED">
        <w:rPr>
          <w:rFonts w:ascii="Times New Roman" w:hAnsi="Times New Roman" w:cs="Times New Roman"/>
          <w:sz w:val="28"/>
          <w:szCs w:val="28"/>
        </w:rPr>
        <w:t>кукушка)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>Черный, проворный,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>Кричит "</w:t>
      </w:r>
      <w:proofErr w:type="spellStart"/>
      <w:r w:rsidRPr="00AA71ED">
        <w:rPr>
          <w:rFonts w:ascii="Times New Roman" w:hAnsi="Times New Roman" w:cs="Times New Roman"/>
          <w:sz w:val="28"/>
          <w:szCs w:val="28"/>
        </w:rPr>
        <w:t>крак</w:t>
      </w:r>
      <w:proofErr w:type="spellEnd"/>
      <w:r w:rsidRPr="00AA71ED">
        <w:rPr>
          <w:rFonts w:ascii="Times New Roman" w:hAnsi="Times New Roman" w:cs="Times New Roman"/>
          <w:sz w:val="28"/>
          <w:szCs w:val="28"/>
        </w:rPr>
        <w:t xml:space="preserve">", червякам </w:t>
      </w:r>
      <w:proofErr w:type="gramStart"/>
      <w:r w:rsidRPr="00AA71ED">
        <w:rPr>
          <w:rFonts w:ascii="Times New Roman" w:hAnsi="Times New Roman" w:cs="Times New Roman"/>
          <w:sz w:val="28"/>
          <w:szCs w:val="28"/>
        </w:rPr>
        <w:t>враг.(</w:t>
      </w:r>
      <w:proofErr w:type="gramEnd"/>
      <w:r w:rsidRPr="00AA71ED">
        <w:rPr>
          <w:rFonts w:ascii="Times New Roman" w:hAnsi="Times New Roman" w:cs="Times New Roman"/>
          <w:sz w:val="28"/>
          <w:szCs w:val="28"/>
        </w:rPr>
        <w:t>грач)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>Таким загадкам свойственна богатая и многообразная звукопись - в них часто встречаются аллитерации и ассонансы: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>Не жужжу, когда сижу,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>Не жужжу, когда хожу,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lastRenderedPageBreak/>
        <w:t>Не жужжу, когда тружусь,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 xml:space="preserve">А жужжу, когда </w:t>
      </w:r>
      <w:proofErr w:type="gramStart"/>
      <w:r w:rsidRPr="00AA71ED">
        <w:rPr>
          <w:rFonts w:ascii="Times New Roman" w:hAnsi="Times New Roman" w:cs="Times New Roman"/>
          <w:sz w:val="28"/>
          <w:szCs w:val="28"/>
        </w:rPr>
        <w:t>кружусь.(</w:t>
      </w:r>
      <w:proofErr w:type="gramEnd"/>
      <w:r w:rsidRPr="00AA71ED">
        <w:rPr>
          <w:rFonts w:ascii="Times New Roman" w:hAnsi="Times New Roman" w:cs="Times New Roman"/>
          <w:sz w:val="28"/>
          <w:szCs w:val="28"/>
        </w:rPr>
        <w:t>пчела)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>Рассыпался горох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>На семьдесят дорог,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 xml:space="preserve">Никто его не </w:t>
      </w:r>
      <w:proofErr w:type="gramStart"/>
      <w:r w:rsidRPr="00AA71ED">
        <w:rPr>
          <w:rFonts w:ascii="Times New Roman" w:hAnsi="Times New Roman" w:cs="Times New Roman"/>
          <w:sz w:val="28"/>
          <w:szCs w:val="28"/>
        </w:rPr>
        <w:t>подберёт.(</w:t>
      </w:r>
      <w:proofErr w:type="gramEnd"/>
      <w:r w:rsidRPr="00AA71ED">
        <w:rPr>
          <w:rFonts w:ascii="Times New Roman" w:hAnsi="Times New Roman" w:cs="Times New Roman"/>
          <w:sz w:val="28"/>
          <w:szCs w:val="28"/>
        </w:rPr>
        <w:t>град)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>Частое повторение звуков р, с, а, о создаёт звуковую картину звенящего, барабанящего града.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 xml:space="preserve"> - Арифметические - дают обычно одну цифру и указывают соотнесение с ней других величин, которые надо определить: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>Летела стая гусей. Одного убили.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>Сколько гусей осталось? (один)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>-Шуточные - позже других возникшая группа, так как это пародия на сам жанр загадки. Они появились тогда, когда появилось и развилось отношение к загадкам, как к забаве, развлечению, шутке. Многие шуточные загадки построены на обманчивом звучании вопроса: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>Отчего утка плавает? (от берега)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>Слияние в устном произношении слов "от чего" воедино ("отчего") даёт другой смысл вопросу. Поэтому ответ: "от берега" звучит неожиданно.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>В.П. Аникин предлагает классификацию загадок по форме и приёму создания образа в загадке.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>-Описательные- метафора, сравнение, отрицательное сравнение, без сравнения (без названия предметов).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>- Олицетворение - без собственных имён.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>- Диалог.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>- Речь от первого лица.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>- Вопрос - вопрос в скрытой форме, вопрос в явном виде.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>-Омонимия.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 xml:space="preserve">Классификацию по типам и приёмам описания предлагает </w:t>
      </w:r>
      <w:proofErr w:type="spellStart"/>
      <w:r w:rsidRPr="00AA71ED">
        <w:rPr>
          <w:rFonts w:ascii="Times New Roman" w:hAnsi="Times New Roman" w:cs="Times New Roman"/>
          <w:sz w:val="28"/>
          <w:szCs w:val="28"/>
        </w:rPr>
        <w:t>Ю.Г.Илларионова</w:t>
      </w:r>
      <w:proofErr w:type="spellEnd"/>
      <w:r w:rsidRPr="00AA71ED">
        <w:rPr>
          <w:rFonts w:ascii="Times New Roman" w:hAnsi="Times New Roman" w:cs="Times New Roman"/>
          <w:sz w:val="28"/>
          <w:szCs w:val="28"/>
        </w:rPr>
        <w:t>.   Она выделяет четыре признака загадки: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>- по содержанию - это замысловатое описание, которое надо расшифровать;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>- описание оформляется в виде вопросительного предложения;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>- описание даётся лаконично;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>- загадке свойственен определённый ритм.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 xml:space="preserve">     Далее Ю. Г. Илларионова рассматривает разнообразие приёмов описания по выдвинутым признакам.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>Ещё одну классификацию - по структуре - предлагает тот же автор, рассматривая используемые грамматические и лексические средства с целью "надёжнее "упрятать" объект речи":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>- содержание передаётся одним простым предложением - вопросом;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>- вопросительное предложение находится в начале загадки;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>-вопрос - в конце загадки;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>- загадка оформляется с помощью простых и сложных повествовательных предложений (вопрос присутствует в скрытой форме);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>-содержание передаётся односоставным предложением;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lastRenderedPageBreak/>
        <w:t>-загадки, структурно не оконченные и связанные с отысканием отгадки путём подбора рифмы.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AA71ED">
        <w:rPr>
          <w:rFonts w:ascii="Times New Roman" w:hAnsi="Times New Roman" w:cs="Times New Roman"/>
          <w:sz w:val="28"/>
          <w:szCs w:val="28"/>
        </w:rPr>
        <w:t>По  типу</w:t>
      </w:r>
      <w:proofErr w:type="gramEnd"/>
      <w:r w:rsidRPr="00AA71ED">
        <w:rPr>
          <w:rFonts w:ascii="Times New Roman" w:hAnsi="Times New Roman" w:cs="Times New Roman"/>
          <w:sz w:val="28"/>
          <w:szCs w:val="28"/>
        </w:rPr>
        <w:t xml:space="preserve"> логической задачи, характеру  умственной операции, необходимой для  решения, загадки можно условно  разделить на три группы.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 xml:space="preserve">    К загадкам первого уровня сложности относят: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 xml:space="preserve">    - загадки, основанные на </w:t>
      </w:r>
      <w:proofErr w:type="gramStart"/>
      <w:r w:rsidRPr="00AA71ED">
        <w:rPr>
          <w:rFonts w:ascii="Times New Roman" w:hAnsi="Times New Roman" w:cs="Times New Roman"/>
          <w:sz w:val="28"/>
          <w:szCs w:val="28"/>
        </w:rPr>
        <w:t>перечислении  признаков</w:t>
      </w:r>
      <w:proofErr w:type="gramEnd"/>
      <w:r w:rsidRPr="00AA71ED">
        <w:rPr>
          <w:rFonts w:ascii="Times New Roman" w:hAnsi="Times New Roman" w:cs="Times New Roman"/>
          <w:sz w:val="28"/>
          <w:szCs w:val="28"/>
        </w:rPr>
        <w:t xml:space="preserve"> предмета, явления (величина, форма, цвет, вкус, звучание, движение, материал, назначение);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 xml:space="preserve">    - загадки с перечислением </w:t>
      </w:r>
      <w:proofErr w:type="gramStart"/>
      <w:r w:rsidRPr="00AA71ED">
        <w:rPr>
          <w:rFonts w:ascii="Times New Roman" w:hAnsi="Times New Roman" w:cs="Times New Roman"/>
          <w:sz w:val="28"/>
          <w:szCs w:val="28"/>
        </w:rPr>
        <w:t>признаков,  в</w:t>
      </w:r>
      <w:proofErr w:type="gramEnd"/>
      <w:r w:rsidRPr="00AA71ED">
        <w:rPr>
          <w:rFonts w:ascii="Times New Roman" w:hAnsi="Times New Roman" w:cs="Times New Roman"/>
          <w:sz w:val="28"/>
          <w:szCs w:val="28"/>
        </w:rPr>
        <w:t xml:space="preserve"> которых зарифмовано слово-отгадка.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 xml:space="preserve">    Отгадывание таких загадок основано на элементарном анализе (выделении признаков) и синтезе (объединение их в одно целое). Достаточное количество признаков позволяет производить необходимые умственные операции и успешно решать логическую задачу.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 xml:space="preserve">    Загадки второго уровня сложности включают: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 xml:space="preserve">     - загадки, в которых </w:t>
      </w:r>
      <w:proofErr w:type="gramStart"/>
      <w:r w:rsidRPr="00AA71ED">
        <w:rPr>
          <w:rFonts w:ascii="Times New Roman" w:hAnsi="Times New Roman" w:cs="Times New Roman"/>
          <w:sz w:val="28"/>
          <w:szCs w:val="28"/>
        </w:rPr>
        <w:t>характеристика  предмета</w:t>
      </w:r>
      <w:proofErr w:type="gramEnd"/>
      <w:r w:rsidRPr="00AA71ED">
        <w:rPr>
          <w:rFonts w:ascii="Times New Roman" w:hAnsi="Times New Roman" w:cs="Times New Roman"/>
          <w:sz w:val="28"/>
          <w:szCs w:val="28"/>
        </w:rPr>
        <w:t xml:space="preserve"> дается кратко, по 1-2 признакам  нужно восстановить целостный  образ предмета;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 xml:space="preserve">    - загадки, основанные на </w:t>
      </w:r>
      <w:proofErr w:type="gramStart"/>
      <w:r w:rsidRPr="00AA71ED">
        <w:rPr>
          <w:rFonts w:ascii="Times New Roman" w:hAnsi="Times New Roman" w:cs="Times New Roman"/>
          <w:sz w:val="28"/>
          <w:szCs w:val="28"/>
        </w:rPr>
        <w:t>отрицании  или</w:t>
      </w:r>
      <w:proofErr w:type="gramEnd"/>
      <w:r w:rsidRPr="00AA71ED">
        <w:rPr>
          <w:rFonts w:ascii="Times New Roman" w:hAnsi="Times New Roman" w:cs="Times New Roman"/>
          <w:sz w:val="28"/>
          <w:szCs w:val="28"/>
        </w:rPr>
        <w:t xml:space="preserve"> сопоставлении предметов,  на сравнении предметов или  явлений.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 xml:space="preserve">    Чтобы решить подобную логическую задачу, </w:t>
      </w:r>
      <w:proofErr w:type="gramStart"/>
      <w:r w:rsidRPr="00AA71ED">
        <w:rPr>
          <w:rFonts w:ascii="Times New Roman" w:hAnsi="Times New Roman" w:cs="Times New Roman"/>
          <w:sz w:val="28"/>
          <w:szCs w:val="28"/>
        </w:rPr>
        <w:t>ребенок  должен</w:t>
      </w:r>
      <w:proofErr w:type="gramEnd"/>
      <w:r w:rsidRPr="00AA71ED">
        <w:rPr>
          <w:rFonts w:ascii="Times New Roman" w:hAnsi="Times New Roman" w:cs="Times New Roman"/>
          <w:sz w:val="28"/>
          <w:szCs w:val="28"/>
        </w:rPr>
        <w:t xml:space="preserve"> быть знаком с указанным в  ней признаком, должен уметь выделить его, связать по ассоциации с другими  признаками, не названными в загадке. Это возможно при наличии достаточно полных представлений о предмете, явлении.</w:t>
      </w:r>
    </w:p>
    <w:p w:rsidR="00AA71E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 xml:space="preserve">    Загадками третьего уровня сложности являются метафорические загадки. Отгадывая эти загадки, дети проникают в скрытый смысл метафоры, выделяют сходство, общие черты в предметах и явлениях на первый взгляд далеких друг от </w:t>
      </w:r>
      <w:proofErr w:type="gramStart"/>
      <w:r w:rsidRPr="00AA71ED">
        <w:rPr>
          <w:rFonts w:ascii="Times New Roman" w:hAnsi="Times New Roman" w:cs="Times New Roman"/>
          <w:sz w:val="28"/>
          <w:szCs w:val="28"/>
        </w:rPr>
        <w:t>друга.[</w:t>
      </w:r>
      <w:proofErr w:type="gramEnd"/>
      <w:r w:rsidRPr="00AA71ED">
        <w:rPr>
          <w:rFonts w:ascii="Times New Roman" w:hAnsi="Times New Roman" w:cs="Times New Roman"/>
          <w:sz w:val="28"/>
          <w:szCs w:val="28"/>
        </w:rPr>
        <w:t>13]</w:t>
      </w:r>
    </w:p>
    <w:p w:rsidR="00020B4D" w:rsidRPr="00AA71ED" w:rsidRDefault="00AA71ED" w:rsidP="00AA71ED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A71ED">
        <w:rPr>
          <w:rFonts w:ascii="Times New Roman" w:hAnsi="Times New Roman" w:cs="Times New Roman"/>
          <w:sz w:val="28"/>
          <w:szCs w:val="28"/>
        </w:rPr>
        <w:t xml:space="preserve">       Таким </w:t>
      </w:r>
      <w:proofErr w:type="gramStart"/>
      <w:r w:rsidRPr="00AA71ED">
        <w:rPr>
          <w:rFonts w:ascii="Times New Roman" w:hAnsi="Times New Roman" w:cs="Times New Roman"/>
          <w:sz w:val="28"/>
          <w:szCs w:val="28"/>
        </w:rPr>
        <w:t>образом,  загадки</w:t>
      </w:r>
      <w:proofErr w:type="gramEnd"/>
      <w:r w:rsidRPr="00AA71ED">
        <w:rPr>
          <w:rFonts w:ascii="Times New Roman" w:hAnsi="Times New Roman" w:cs="Times New Roman"/>
          <w:sz w:val="28"/>
          <w:szCs w:val="28"/>
        </w:rPr>
        <w:t xml:space="preserve"> классифицируются по происхождению, по форме, по типам и приёмам описания. По темам (по содержанию). </w:t>
      </w:r>
      <w:proofErr w:type="gramStart"/>
      <w:r w:rsidRPr="00AA71ED">
        <w:rPr>
          <w:rFonts w:ascii="Times New Roman" w:hAnsi="Times New Roman" w:cs="Times New Roman"/>
          <w:sz w:val="28"/>
          <w:szCs w:val="28"/>
        </w:rPr>
        <w:t>По  типу</w:t>
      </w:r>
      <w:proofErr w:type="gramEnd"/>
      <w:r w:rsidRPr="00AA71ED">
        <w:rPr>
          <w:rFonts w:ascii="Times New Roman" w:hAnsi="Times New Roman" w:cs="Times New Roman"/>
          <w:sz w:val="28"/>
          <w:szCs w:val="28"/>
        </w:rPr>
        <w:t xml:space="preserve"> логической задачи.</w:t>
      </w:r>
    </w:p>
    <w:sectPr w:rsidR="00020B4D" w:rsidRPr="00AA71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E85"/>
    <w:rsid w:val="00020B4D"/>
    <w:rsid w:val="00075E85"/>
    <w:rsid w:val="00AA7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2BD38"/>
  <w15:chartTrackingRefBased/>
  <w15:docId w15:val="{01B4847C-DF49-446E-BBA3-7382BB030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1809</Words>
  <Characters>10315</Characters>
  <Application>Microsoft Office Word</Application>
  <DocSecurity>0</DocSecurity>
  <Lines>85</Lines>
  <Paragraphs>24</Paragraphs>
  <ScaleCrop>false</ScaleCrop>
  <Company/>
  <LinksUpToDate>false</LinksUpToDate>
  <CharactersWithSpaces>12100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Антонина</dc:creator>
  <cp:keywords/>
  <dc:description/>
  <cp:lastModifiedBy>Антонина</cp:lastModifiedBy>
  <cp:revision>2</cp:revision>
  <dcterms:created xsi:type="dcterms:W3CDTF">2024-11-19T20:06:00Z</dcterms:created>
  <dcterms:modified xsi:type="dcterms:W3CDTF">2024-11-19T20:07:00Z</dcterms:modified>
</cp:coreProperties>
</file>