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61" w:rsidRPr="00E465FF" w:rsidRDefault="004B2B61" w:rsidP="000D51E2">
      <w:pPr>
        <w:pStyle w:val="a5"/>
        <w:shd w:val="clear" w:color="auto" w:fill="FFFFFF"/>
        <w:jc w:val="right"/>
        <w:rPr>
          <w:b/>
          <w:bCs/>
          <w:sz w:val="28"/>
          <w:szCs w:val="28"/>
        </w:rPr>
      </w:pPr>
    </w:p>
    <w:p w:rsidR="00AC6FD1" w:rsidRPr="00E465FF" w:rsidRDefault="007832CD" w:rsidP="00AC6FD1">
      <w:pPr>
        <w:pStyle w:val="a5"/>
        <w:shd w:val="clear" w:color="auto" w:fill="FFFFFF"/>
        <w:rPr>
          <w:b/>
          <w:bCs/>
          <w:sz w:val="28"/>
          <w:szCs w:val="28"/>
        </w:rPr>
      </w:pPr>
      <w:r w:rsidRPr="00E465FF">
        <w:rPr>
          <w:b/>
          <w:bCs/>
          <w:sz w:val="28"/>
          <w:szCs w:val="28"/>
        </w:rPr>
        <w:t>"</w:t>
      </w:r>
      <w:r w:rsidR="00E72462" w:rsidRPr="00E465FF">
        <w:rPr>
          <w:rStyle w:val="bigtext"/>
          <w:b/>
          <w:bCs/>
          <w:color w:val="000000"/>
          <w:sz w:val="28"/>
          <w:szCs w:val="28"/>
        </w:rPr>
        <w:t xml:space="preserve">Личный опыт учителя </w:t>
      </w:r>
      <w:r w:rsidR="00217E03" w:rsidRPr="00E465FF">
        <w:rPr>
          <w:rStyle w:val="bigtext"/>
          <w:b/>
          <w:bCs/>
          <w:color w:val="000000"/>
          <w:sz w:val="28"/>
          <w:szCs w:val="28"/>
        </w:rPr>
        <w:t>в подготовке</w:t>
      </w:r>
      <w:r w:rsidR="000B2D6E" w:rsidRPr="00E465FF">
        <w:rPr>
          <w:rStyle w:val="bigtext"/>
          <w:b/>
          <w:bCs/>
          <w:color w:val="000000"/>
          <w:sz w:val="28"/>
          <w:szCs w:val="28"/>
        </w:rPr>
        <w:t xml:space="preserve"> ученика</w:t>
      </w:r>
      <w:r w:rsidR="00E72462" w:rsidRPr="00E465FF">
        <w:rPr>
          <w:rStyle w:val="bigtext"/>
          <w:b/>
          <w:bCs/>
          <w:color w:val="000000"/>
          <w:sz w:val="28"/>
          <w:szCs w:val="28"/>
        </w:rPr>
        <w:t xml:space="preserve"> к ОГЭ по английскому языку</w:t>
      </w:r>
      <w:r w:rsidR="00E72462" w:rsidRPr="00E465FF">
        <w:rPr>
          <w:b/>
          <w:bCs/>
          <w:sz w:val="28"/>
          <w:szCs w:val="28"/>
        </w:rPr>
        <w:t>"</w:t>
      </w:r>
    </w:p>
    <w:p w:rsidR="00F57D33" w:rsidRPr="00E465FF" w:rsidRDefault="00852D41" w:rsidP="000D51E2">
      <w:pPr>
        <w:pStyle w:val="a5"/>
        <w:shd w:val="clear" w:color="auto" w:fill="FFFFFF"/>
        <w:jc w:val="both"/>
        <w:rPr>
          <w:sz w:val="28"/>
          <w:szCs w:val="28"/>
        </w:rPr>
      </w:pPr>
      <w:r w:rsidRPr="00E465FF">
        <w:rPr>
          <w:sz w:val="28"/>
          <w:szCs w:val="28"/>
        </w:rPr>
        <w:t xml:space="preserve">       </w:t>
      </w:r>
      <w:r w:rsidR="00A31785" w:rsidRPr="00E465FF">
        <w:rPr>
          <w:sz w:val="28"/>
          <w:szCs w:val="28"/>
        </w:rPr>
        <w:t xml:space="preserve"> </w:t>
      </w:r>
      <w:r w:rsidR="00CC45E4" w:rsidRPr="00E465FF">
        <w:rPr>
          <w:sz w:val="28"/>
          <w:szCs w:val="28"/>
        </w:rPr>
        <w:t>Каждый учебный год ставит перед учителем все более и более сло</w:t>
      </w:r>
      <w:r w:rsidR="00E0104C" w:rsidRPr="00E465FF">
        <w:rPr>
          <w:sz w:val="28"/>
          <w:szCs w:val="28"/>
        </w:rPr>
        <w:t xml:space="preserve">жные задачи. Прошедший </w:t>
      </w:r>
      <w:r w:rsidR="00CC45E4" w:rsidRPr="00E465FF">
        <w:rPr>
          <w:sz w:val="28"/>
          <w:szCs w:val="28"/>
        </w:rPr>
        <w:t xml:space="preserve"> учебный год не был исключением: подготовка учащихся к итогов</w:t>
      </w:r>
      <w:r w:rsidR="00E0104C" w:rsidRPr="00E465FF">
        <w:rPr>
          <w:sz w:val="28"/>
          <w:szCs w:val="28"/>
        </w:rPr>
        <w:t>ой аттестации в форм и ОГЭ</w:t>
      </w:r>
      <w:r w:rsidR="0031691F" w:rsidRPr="00E465FF">
        <w:rPr>
          <w:sz w:val="28"/>
          <w:szCs w:val="28"/>
        </w:rPr>
        <w:t xml:space="preserve"> 9-х классах потребовала</w:t>
      </w:r>
      <w:r w:rsidR="00CC45E4" w:rsidRPr="00E465FF">
        <w:rPr>
          <w:sz w:val="28"/>
          <w:szCs w:val="28"/>
        </w:rPr>
        <w:t xml:space="preserve"> от каждого учителя высокого мастерства, трудолюбия, терпения и гибкости. </w:t>
      </w:r>
    </w:p>
    <w:p w:rsidR="007C2048" w:rsidRPr="00E465FF" w:rsidRDefault="00CC45E4" w:rsidP="00DB64A1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F57D3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успешной сдачи экзамена необходима серьезная работа, как со стороны учителя, так и со стороны ученика</w:t>
      </w:r>
      <w:r w:rsidR="00DB64A1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C45E4" w:rsidRPr="00E465FF" w:rsidRDefault="00F57D33" w:rsidP="008E1AA9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C2048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чего же начать подг</w:t>
      </w:r>
      <w:r w:rsidR="00B0332C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отовку и как правильно построить дальнейшую работу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r w:rsidR="008E1AA9" w:rsidRPr="00E465FF">
        <w:rPr>
          <w:rFonts w:ascii="Times New Roman" w:hAnsi="Times New Roman" w:cs="Times New Roman"/>
          <w:sz w:val="28"/>
          <w:szCs w:val="28"/>
        </w:rPr>
        <w:t xml:space="preserve">При </w:t>
      </w:r>
      <w:r w:rsidR="00852D41" w:rsidRPr="00E465FF">
        <w:rPr>
          <w:rFonts w:ascii="Times New Roman" w:hAnsi="Times New Roman" w:cs="Times New Roman"/>
          <w:sz w:val="28"/>
          <w:szCs w:val="28"/>
        </w:rPr>
        <w:t>подготовке учащихся 9</w:t>
      </w:r>
      <w:r w:rsidR="00CC45E4" w:rsidRPr="00E465FF">
        <w:rPr>
          <w:rFonts w:ascii="Times New Roman" w:hAnsi="Times New Roman" w:cs="Times New Roman"/>
          <w:sz w:val="28"/>
          <w:szCs w:val="28"/>
        </w:rPr>
        <w:t xml:space="preserve">-х классов к </w:t>
      </w:r>
      <w:r w:rsidR="00852D41" w:rsidRPr="00E465FF">
        <w:rPr>
          <w:rFonts w:ascii="Times New Roman" w:hAnsi="Times New Roman" w:cs="Times New Roman"/>
          <w:sz w:val="28"/>
          <w:szCs w:val="28"/>
        </w:rPr>
        <w:t>сдачи ОГЭ я испо</w:t>
      </w:r>
      <w:r w:rsidR="00E465FF">
        <w:rPr>
          <w:rFonts w:ascii="Times New Roman" w:hAnsi="Times New Roman" w:cs="Times New Roman"/>
          <w:sz w:val="28"/>
          <w:szCs w:val="28"/>
        </w:rPr>
        <w:t xml:space="preserve">льзовала свои знания и умения и </w:t>
      </w:r>
      <w:r w:rsidR="00DB64A1" w:rsidRPr="00E465FF">
        <w:rPr>
          <w:rFonts w:ascii="Times New Roman" w:hAnsi="Times New Roman" w:cs="Times New Roman"/>
          <w:sz w:val="28"/>
          <w:szCs w:val="28"/>
        </w:rPr>
        <w:t>рекомендации в сетях интернета.</w:t>
      </w:r>
    </w:p>
    <w:p w:rsidR="00E0104C" w:rsidRPr="00E465FF" w:rsidRDefault="007C2048" w:rsidP="00E010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F57D3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начале учебного года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постр</w:t>
      </w:r>
      <w:r w:rsidR="007832CD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оила план работы, в котором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отразила</w:t>
      </w:r>
      <w:r w:rsidR="00F57D3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путь подготовки ученика. </w:t>
      </w:r>
    </w:p>
    <w:p w:rsidR="001A186A" w:rsidRPr="00E465FF" w:rsidRDefault="00E0104C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Сперва мы приобрели сборник</w:t>
      </w:r>
      <w:r w:rsidR="0077341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тестовых зада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для подготовки к ОГЭ за 2022</w:t>
      </w:r>
      <w:r w:rsidR="0077341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</w:t>
      </w:r>
    </w:p>
    <w:p w:rsidR="001A186A" w:rsidRPr="00E465FF" w:rsidRDefault="001A186A" w:rsidP="000D51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Чтобы экзамен не стал стре</w:t>
      </w:r>
      <w:r w:rsidR="00FF6A5F"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ссовой ситуацией для ученика, ученик</w:t>
      </w:r>
      <w:r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обладать не только багажом знаний по предмету, знать формат экзамена, но и</w:t>
      </w:r>
    </w:p>
    <w:p w:rsidR="001A186A" w:rsidRPr="00E465FF" w:rsidRDefault="001A186A" w:rsidP="000D51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психологически готовым. Р</w:t>
      </w:r>
      <w:r w:rsidR="007832CD"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 учителя в этом вопросе тоже</w:t>
      </w:r>
      <w:r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велика: на</w:t>
      </w:r>
    </w:p>
    <w:p w:rsidR="0031691F" w:rsidRPr="00914CFB" w:rsidRDefault="001A186A" w:rsidP="00914CF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первых порах подготовки к экзамену, дети часто растеряны и угнетены объемом материала, степенью сложности, разнообразием предлагаемых заданий (чтение, письмо, устная речь, аудирование). Я старалась психологически грамотно, объективно</w:t>
      </w:r>
      <w:r w:rsidR="00E0104C"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объяснять ученику</w:t>
      </w:r>
      <w:r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104C"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</w:t>
      </w:r>
      <w:r w:rsidRPr="00E46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возможности – не преуменьшая, но и не преувеличивая их. Каждый раз подчеркивая что добиться результата можно только упорным трудом.</w:t>
      </w:r>
    </w:p>
    <w:p w:rsidR="005D5285" w:rsidRPr="00E465FF" w:rsidRDefault="00DF327F" w:rsidP="000D51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31691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Итак, п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одготовка учащихся к сдаче ОГЭ по иностранному языку началась с </w:t>
      </w:r>
      <w:r w:rsidR="005D5285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ознакомления  формата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D5285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экзамена и 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заданий, </w:t>
      </w:r>
      <w:r w:rsidR="005D5285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далее развития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умения укладываться в регламент времени и правильного занесения ответов в бланки заданий, что не менее важно, чем правильные ответы </w:t>
      </w:r>
      <w:r w:rsidR="0077341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задания, а также ознакомления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критериями оценивания.</w:t>
      </w:r>
    </w:p>
    <w:p w:rsidR="001A186A" w:rsidRPr="00E465FF" w:rsidRDefault="005D5285" w:rsidP="000D51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первом полугодии я сделала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упор на выполнение заданий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базового ур</w:t>
      </w:r>
      <w:r w:rsidR="0077341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овня, начав с заданий по аудированию.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во втором полугодии 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сконцентрировались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заданиях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части</w:t>
      </w:r>
      <w:r w:rsidR="0077341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"Говорение"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 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 же уделяли 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 – 25 минут работы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повторение заданий базового уровня</w:t>
      </w:r>
      <w:r w:rsidR="001A186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A186A" w:rsidRPr="00E465FF" w:rsidRDefault="00DF327F" w:rsidP="000D51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B97B10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так же придерживалась советам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работе с заданиями ОГЭ.</w:t>
      </w:r>
    </w:p>
    <w:p w:rsidR="00DF327F" w:rsidRPr="00E465FF" w:rsidRDefault="00DF327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Аудирование</w:t>
      </w:r>
    </w:p>
    <w:p w:rsidR="00DF327F" w:rsidRPr="00E465FF" w:rsidRDefault="0031691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1. Сделайте с учениками подготовительное упражнение. Попросите просмотреть задание, определить место действия диалога и выписать к каждому месту ключевые слова-подсказки. Во время аудирования необходимо обращать внимание учеников на общий смысл прослушанного. Самое первое задание прослушайте вместе с учениками, делая паузу после каждого говорящего. Обсудите основную идею текста. Объясните, что нужно понимать общий смысл текста, игнорировать неизвестные слова.</w:t>
      </w:r>
    </w:p>
    <w:p w:rsidR="00DF327F" w:rsidRPr="00E465FF" w:rsidRDefault="0031691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2, 3. Внимательно прочитайте задание, выделите ключевые слова. Во время прослушивания особое внимание обращайте на слова, которые повторяются в тексте с целью</w:t>
      </w:r>
      <w:r w:rsidR="00C224A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отвлечения внимания слушающего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F327F" w:rsidRPr="00E465FF" w:rsidRDefault="00DF327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Чтение</w:t>
      </w:r>
    </w:p>
    <w:p w:rsidR="00DF327F" w:rsidRPr="00E465FF" w:rsidRDefault="0031691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D61995" w:rsidRPr="00E465FF">
        <w:rPr>
          <w:rFonts w:ascii="Times New Roman" w:hAnsi="Times New Roman" w:cs="Times New Roman"/>
          <w:color w:val="444444"/>
          <w:sz w:val="28"/>
          <w:szCs w:val="28"/>
        </w:rPr>
        <w:t> </w:t>
      </w:r>
      <w:r w:rsidR="00D61995" w:rsidRPr="00E465FF">
        <w:rPr>
          <w:rFonts w:ascii="Times New Roman" w:hAnsi="Times New Roman" w:cs="Times New Roman"/>
          <w:sz w:val="28"/>
          <w:szCs w:val="28"/>
        </w:rPr>
        <w:t xml:space="preserve">Как показывает опыт, многие школьники не владеют этим способом чтения на иностранном языке, т. к. сразу же начинают пытаться перевести текст и застопориваются при виде первого незнакомого слова. Эти «вредные» привычки должны быть преодолены. Как правило, любое первичное чтение учебного текста во многих современных учебниках носит ознакомительный характер, и первое задание перед чтением дается на понимание общего содержания текста или его ключевых моментов. При выполнении этого задания не нужно прибегать к переводу или лезть в словарь за незнакомыми словами. Один из способов — установить жесткие </w:t>
      </w:r>
      <w:r w:rsidR="00D61995" w:rsidRPr="00E465FF">
        <w:rPr>
          <w:rFonts w:ascii="Times New Roman" w:hAnsi="Times New Roman" w:cs="Times New Roman"/>
          <w:sz w:val="28"/>
          <w:szCs w:val="28"/>
        </w:rPr>
        <w:lastRenderedPageBreak/>
        <w:t>временные рамки на чтение текста, а учителю рекомендуется не отвечать на просьбы учащихся объяснить незнакомые слова на этом этапе</w:t>
      </w:r>
      <w:r w:rsidR="00D61995" w:rsidRPr="00E465FF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="00D61995" w:rsidRPr="00E465FF">
        <w:rPr>
          <w:rFonts w:ascii="Times New Roman" w:hAnsi="Times New Roman" w:cs="Times New Roman"/>
          <w:sz w:val="28"/>
          <w:szCs w:val="28"/>
        </w:rPr>
        <w:t>чтения.</w:t>
      </w:r>
      <w:r w:rsidR="00D61995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работе с текстами также необходимо ориентировать учеников на понимание общего смысла. Поиск похожих слов в тексте и ответах приведет к ошибке. Уделяйте внимание работе со словами, близкими по смыслу.</w:t>
      </w:r>
    </w:p>
    <w:p w:rsidR="00DF327F" w:rsidRPr="00E465FF" w:rsidRDefault="00DF327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Говорение</w:t>
      </w:r>
    </w:p>
    <w:p w:rsidR="00DF327F" w:rsidRPr="00E465FF" w:rsidRDefault="00DF327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1. Чтение вслух</w:t>
      </w:r>
    </w:p>
    <w:p w:rsidR="00AA2993" w:rsidRPr="00E465FF" w:rsidRDefault="0031691F" w:rsidP="00AA2993">
      <w:pPr>
        <w:pStyle w:val="c8"/>
        <w:spacing w:line="360" w:lineRule="auto"/>
        <w:jc w:val="both"/>
        <w:rPr>
          <w:color w:val="000000" w:themeColor="text1"/>
          <w:sz w:val="28"/>
          <w:szCs w:val="28"/>
        </w:rPr>
      </w:pPr>
      <w:r w:rsidRPr="00E465FF">
        <w:rPr>
          <w:color w:val="000000" w:themeColor="text1"/>
          <w:sz w:val="28"/>
          <w:szCs w:val="28"/>
        </w:rPr>
        <w:t xml:space="preserve">      </w:t>
      </w:r>
      <w:r w:rsidR="00DF327F" w:rsidRPr="00E465FF">
        <w:rPr>
          <w:color w:val="000000" w:themeColor="text1"/>
          <w:sz w:val="28"/>
          <w:szCs w:val="28"/>
        </w:rPr>
        <w:t>Необходимо обратить внимание учащихся на паузы, интонацию (нисходящая интонация в повествовательном предложении). Необходимо повторить правила чтения, названия дат, географические названия.</w:t>
      </w:r>
      <w:r w:rsidR="00AA2993" w:rsidRPr="00E465FF">
        <w:rPr>
          <w:color w:val="000000" w:themeColor="text1"/>
          <w:sz w:val="28"/>
          <w:szCs w:val="28"/>
        </w:rPr>
        <w:t xml:space="preserve"> Отрабатывать чтение вслух можно так:</w:t>
      </w:r>
    </w:p>
    <w:p w:rsidR="00AA2993" w:rsidRPr="00E465FF" w:rsidRDefault="00AA2993" w:rsidP="00AA2993">
      <w:pPr>
        <w:numPr>
          <w:ilvl w:val="0"/>
          <w:numId w:val="6"/>
        </w:numPr>
        <w:spacing w:before="100" w:beforeAutospacing="1" w:after="100" w:afterAutospacing="1" w:line="36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 читает про себя, думая над незнакомыми словами и где поставить паузу (даю 1.5 минуты, как и на ОГЭ).</w:t>
      </w:r>
    </w:p>
    <w:p w:rsidR="00AA2993" w:rsidRPr="00E465FF" w:rsidRDefault="00AA2993" w:rsidP="00AA2993">
      <w:pPr>
        <w:numPr>
          <w:ilvl w:val="0"/>
          <w:numId w:val="6"/>
        </w:numPr>
        <w:spacing w:before="100" w:beforeAutospacing="1" w:after="100" w:afterAutospacing="1" w:line="36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Читает вслух, я корректирую правильность, потом вместе разбираем деление фрагмента на смысловые паузы. Обращаю внимание ученика, за сколько он прочитал текст первый раз.</w:t>
      </w:r>
    </w:p>
    <w:p w:rsidR="00AA2993" w:rsidRPr="00E465FF" w:rsidRDefault="00AA2993" w:rsidP="00AA2993">
      <w:pPr>
        <w:numPr>
          <w:ilvl w:val="0"/>
          <w:numId w:val="6"/>
        </w:numPr>
        <w:spacing w:before="100" w:beforeAutospacing="1" w:after="100" w:afterAutospacing="1" w:line="36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Затем следует предпоследнее чтение, красивое и правильное, где я не обращаю внимания на скорость.</w:t>
      </w:r>
    </w:p>
    <w:p w:rsidR="00DF327F" w:rsidRPr="00E465FF" w:rsidRDefault="00AA2993" w:rsidP="00AA2993">
      <w:pPr>
        <w:numPr>
          <w:ilvl w:val="0"/>
          <w:numId w:val="6"/>
        </w:numPr>
        <w:spacing w:before="90" w:beforeAutospacing="1" w:after="100" w:afterAutospacing="1" w:line="36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в последний раз ученик должен и прочитать правильно, и уложиться в 2 минуты. </w:t>
      </w:r>
    </w:p>
    <w:p w:rsidR="00DF327F" w:rsidRPr="00E465FF" w:rsidRDefault="00DF327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2. Ответы на вопросы</w:t>
      </w:r>
    </w:p>
    <w:p w:rsidR="00DF327F" w:rsidRPr="00E465FF" w:rsidRDefault="0031691F" w:rsidP="00BC5BCA">
      <w:pPr>
        <w:shd w:val="clear" w:color="auto" w:fill="F9F9F8"/>
        <w:spacing w:before="100" w:beforeAutospacing="1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Объясните ученикам, что если внимательно слушать вопрос, то в ответе они смогут использовать слова из задания. Это же правило поможет не запутаться в грамматике. Более сильным ученикам предлагайте использовать дополнительную лексику, чтобы разнообразить ответы. (Темы, которые должен знать выпускник, можно найти в кодификаторе) На уроках предлагайте всем ученикам дать ответ на вопрос, а затем выбирайте вместе </w:t>
      </w:r>
      <w:r w:rsidR="00DF327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лучший</w:t>
      </w:r>
      <w:r w:rsidR="00AA299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A2993"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299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я могу вам посоветовать — так это выучить парочку клише для тех ответов, где потребуется выразить свое мнение или дать совет. Например</w:t>
      </w:r>
      <w:r w:rsidR="00AA299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:</w:t>
      </w:r>
      <w:r w:rsidR="00BC5BC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In</w:t>
      </w:r>
      <w:r w:rsidR="00AA2993" w:rsidRPr="00E465F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my</w:t>
      </w:r>
      <w:r w:rsidR="00AA2993" w:rsidRPr="00E465F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opinion</w:t>
      </w:r>
      <w:r w:rsidR="00BC5BCA"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 w:eastAsia="ru-RU"/>
        </w:rPr>
        <w:t xml:space="preserve">,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From my point of view</w:t>
      </w:r>
      <w:r w:rsidR="00BC5BCA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 xml:space="preserve">,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I</w:t>
      </w:r>
      <w:r w:rsidR="00AA2993" w:rsidRPr="00E465F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advis</w:t>
      </w:r>
      <w:r w:rsidR="00BC5BCA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е</w:t>
      </w:r>
      <w:r w:rsidR="00BC5BCA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 xml:space="preserve">,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You’d</w:t>
      </w:r>
      <w:r w:rsidR="00AA2993" w:rsidRPr="00E465F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better</w:t>
      </w:r>
      <w:r w:rsidR="00AA2993" w:rsidRPr="00E465F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do</w:t>
      </w:r>
      <w:r w:rsidR="00BC5BCA"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 w:eastAsia="ru-RU"/>
        </w:rPr>
        <w:t xml:space="preserve">, </w:t>
      </w:r>
      <w:r w:rsidR="00AA2993" w:rsidRPr="00E465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 w:eastAsia="ru-RU"/>
        </w:rPr>
        <w:t>You should do</w:t>
      </w:r>
      <w:r w:rsidR="00AA2993"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.</w:t>
      </w:r>
    </w:p>
    <w:p w:rsidR="00DF327F" w:rsidRPr="00E465FF" w:rsidRDefault="00DF327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3. Монолог</w:t>
      </w:r>
    </w:p>
    <w:p w:rsidR="000A36F8" w:rsidRPr="00E465FF" w:rsidRDefault="0031691F" w:rsidP="000A36F8">
      <w:pPr>
        <w:numPr>
          <w:ilvl w:val="0"/>
          <w:numId w:val="7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BC5BC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Составьте</w:t>
      </w:r>
      <w:r w:rsidR="000A36F8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связный рассказ.</w:t>
      </w:r>
    </w:p>
    <w:p w:rsidR="000A36F8" w:rsidRPr="00E465FF" w:rsidRDefault="000A36F8" w:rsidP="000A36F8">
      <w:pPr>
        <w:numPr>
          <w:ilvl w:val="0"/>
          <w:numId w:val="7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забывай</w:t>
      </w:r>
      <w:r w:rsidR="00BC5BC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каждое монологическое высказывание состоит из трех основных частей: вступление, основная часть (ответы на ВСЕ вопросы задания) и заключение.</w:t>
      </w:r>
    </w:p>
    <w:p w:rsidR="000A36F8" w:rsidRPr="00E465FF" w:rsidRDefault="000A36F8" w:rsidP="000A36F8">
      <w:pPr>
        <w:numPr>
          <w:ilvl w:val="0"/>
          <w:numId w:val="7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Важно, чтобы время монологического высказывания не превышало две минуты (в противном случае компьютер не запишет ответ до конца).</w:t>
      </w:r>
    </w:p>
    <w:p w:rsidR="000A36F8" w:rsidRPr="00E465FF" w:rsidRDefault="000A36F8" w:rsidP="000A36F8">
      <w:pPr>
        <w:numPr>
          <w:ilvl w:val="0"/>
          <w:numId w:val="7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Желательно составить такие вступления и заключения, которые подходили бы ко всем заданиям.</w:t>
      </w:r>
    </w:p>
    <w:p w:rsidR="000A36F8" w:rsidRPr="00E465FF" w:rsidRDefault="000A36F8" w:rsidP="000A36F8">
      <w:pPr>
        <w:numPr>
          <w:ilvl w:val="0"/>
          <w:numId w:val="7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забывай</w:t>
      </w:r>
      <w:r w:rsidR="00BC5BC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средства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логической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связи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(linkers): </w:t>
      </w:r>
      <w:r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and, but, besides, also, nevertheless, that’s why, by the way, etc.</w:t>
      </w:r>
    </w:p>
    <w:p w:rsidR="000A36F8" w:rsidRPr="00E465FF" w:rsidRDefault="000A36F8" w:rsidP="000A36F8">
      <w:pPr>
        <w:numPr>
          <w:ilvl w:val="0"/>
          <w:numId w:val="7"/>
        </w:numPr>
        <w:shd w:val="clear" w:color="auto" w:fill="FFFFFF"/>
        <w:spacing w:before="100" w:before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забудь</w:t>
      </w:r>
      <w:r w:rsidR="00BC5BC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 </w:t>
      </w: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высказать свое собственное мнение и аргументировать его.</w:t>
      </w:r>
    </w:p>
    <w:p w:rsidR="00DF327F" w:rsidRPr="00E465FF" w:rsidRDefault="00BC5BCA" w:rsidP="000A36F8">
      <w:pPr>
        <w:pStyle w:val="c9"/>
        <w:spacing w:line="360" w:lineRule="auto"/>
        <w:jc w:val="both"/>
        <w:rPr>
          <w:rStyle w:val="c0"/>
          <w:color w:val="000000" w:themeColor="text1"/>
          <w:sz w:val="28"/>
          <w:szCs w:val="28"/>
        </w:rPr>
      </w:pPr>
      <w:r w:rsidRPr="00E465FF">
        <w:rPr>
          <w:rStyle w:val="c0"/>
          <w:color w:val="000000" w:themeColor="text1"/>
          <w:sz w:val="28"/>
          <w:szCs w:val="28"/>
        </w:rPr>
        <w:t xml:space="preserve">         Свой ответ, </w:t>
      </w:r>
      <w:r w:rsidR="00AA2993" w:rsidRPr="00E465FF">
        <w:rPr>
          <w:rStyle w:val="c0"/>
          <w:color w:val="000000" w:themeColor="text1"/>
          <w:sz w:val="28"/>
          <w:szCs w:val="28"/>
        </w:rPr>
        <w:t>следует строить по схеме: вступление  — ответ на три вопроса по порядку — заключение + тематические выражения и слова-связки.</w:t>
      </w:r>
    </w:p>
    <w:p w:rsidR="00E465FF" w:rsidRPr="00E465FF" w:rsidRDefault="00E465FF" w:rsidP="00E465FF">
      <w:pPr>
        <w:pStyle w:val="a5"/>
        <w:spacing w:before="0" w:beforeAutospacing="0" w:after="420" w:afterAutospacing="0" w:line="390" w:lineRule="atLeast"/>
        <w:rPr>
          <w:color w:val="000000" w:themeColor="text1"/>
          <w:sz w:val="28"/>
          <w:szCs w:val="28"/>
        </w:rPr>
      </w:pPr>
      <w:r w:rsidRPr="00E465FF">
        <w:rPr>
          <w:rStyle w:val="c0"/>
          <w:color w:val="000000" w:themeColor="text1"/>
          <w:sz w:val="28"/>
          <w:szCs w:val="28"/>
        </w:rPr>
        <w:t>Какие темы могут быть при монологе:</w:t>
      </w:r>
      <w:r w:rsidRPr="00E465FF">
        <w:rPr>
          <w:color w:val="000000" w:themeColor="text1"/>
          <w:sz w:val="28"/>
          <w:szCs w:val="28"/>
        </w:rPr>
        <w:t xml:space="preserve"> 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tgtFrame="_blank" w:history="1">
        <w:r w:rsidRPr="00E465FF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Моя семья</w:t>
        </w:r>
      </w:hyperlink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 (Взаимоотношения в семье. Конфликтные ситуации и способы их решения)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Мои друзья. (Лучший друг / лучшая подруга. Внешность и черты характера. Межличностные взаимоотношения с друзьями и в школе)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Свободное время. </w:t>
      </w:r>
      <w:hyperlink r:id="rId8" w:tgtFrame="_blank" w:history="1">
        <w:r w:rsidRPr="00E465FF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Хобби</w:t>
        </w:r>
      </w:hyperlink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. Досуг и увлечения (музыка, чтение; посещение театра, кинотеатра, музея, выставки). Виды отдыха. Поход по магазинам. Карманные деньги. Молодёжная мода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Школа. (Школьная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сверстниками)</w:t>
      </w:r>
    </w:p>
    <w:p w:rsidR="00E465FF" w:rsidRPr="00E465FF" w:rsidRDefault="00E465FF" w:rsidP="00E465FF">
      <w:pPr>
        <w:numPr>
          <w:ilvl w:val="1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tgtFrame="_blank" w:history="1">
        <w:r w:rsidRPr="00E465FF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Мой класс</w:t>
        </w:r>
      </w:hyperlink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465FF" w:rsidRPr="00E465FF" w:rsidRDefault="00E465FF" w:rsidP="00E465FF">
      <w:pPr>
        <w:numPr>
          <w:ilvl w:val="1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tgtFrame="_blank" w:history="1">
        <w:r w:rsidRPr="00E465FF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Моя школа. Школьные предметы</w:t>
        </w:r>
      </w:hyperlink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Выбор профессии. (Мир профессий. Проблема выбора профессии. Роль иностранного языка в планах на будущее)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Страны изучаемого языка и родная страна. (Страны, столицы, крупные города. Государственные символы. Географическое положение. Климат. Население. Достопримечательности)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Культурные особенности (национальные праздники, памятные даты, исторические события, традиции и обычаи. Выдающиеся люди и их вклад в науку и мировую культуру)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tgtFrame="_blank" w:history="1">
        <w:r w:rsidRPr="00E465FF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Путешествия.</w:t>
        </w:r>
      </w:hyperlink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 (Путешествия по России и странам изучаемого языка. Транспорт)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массовой информации. (Роль средств массовой информации в жизни общества. Средства массовой информации: пресса, телевидение, радио, интернет)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tgtFrame="_blank" w:history="1">
        <w:r w:rsidRPr="00E465FF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Окружающий мир.</w:t>
        </w:r>
      </w:hyperlink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 (Природа: растения и животные. Погода. Проблемы экологии. Защита окружающей среды. Жизнь в городе / сельской местности.)</w:t>
      </w:r>
    </w:p>
    <w:p w:rsidR="00E465FF" w:rsidRPr="00E465FF" w:rsidRDefault="00E465FF" w:rsidP="00E465FF">
      <w:pPr>
        <w:numPr>
          <w:ilvl w:val="0"/>
          <w:numId w:val="9"/>
        </w:numPr>
        <w:spacing w:before="100" w:beforeAutospacing="1" w:after="150" w:line="39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5FF">
        <w:rPr>
          <w:rFonts w:ascii="Times New Roman" w:hAnsi="Times New Roman" w:cs="Times New Roman"/>
          <w:color w:val="000000" w:themeColor="text1"/>
          <w:sz w:val="28"/>
          <w:szCs w:val="28"/>
        </w:rPr>
        <w:t>Здоровый образ жизни. (Режим труда и отдыха, занятия спортом, здоровое питание, отказ от вредных привычек)</w:t>
      </w:r>
    </w:p>
    <w:p w:rsidR="00914CFB" w:rsidRDefault="00914CFB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</w:pPr>
    </w:p>
    <w:p w:rsidR="0033532F" w:rsidRPr="00E465FF" w:rsidRDefault="0033532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Языковой материал</w:t>
      </w:r>
    </w:p>
    <w:p w:rsidR="0033532F" w:rsidRPr="00E465FF" w:rsidRDefault="0031691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BC5BC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33532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желательно учить грамматические правила без опоры на текст. Лучше, прорешать упражнение и объяснить ученику его ошибки. Для закрепления материала можно дать несколько упражнений. Единственное, ч</w:t>
      </w:r>
      <w:r w:rsidR="00E60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 должно быть выучено заранее это </w:t>
      </w:r>
      <w:r w:rsidR="0033532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таблица неправильных глаголов. На </w:t>
      </w:r>
      <w:r w:rsidR="0033532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уроках нужно повторять изученную грамматику также с опорой на тексты. В любом тексте обращать внимание учащихся на словообразование новых слов. Желательно вести словари, в которых будут цепочки однокоренных слов.</w:t>
      </w:r>
    </w:p>
    <w:p w:rsidR="0033532F" w:rsidRPr="00E465FF" w:rsidRDefault="0033532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465F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Письмо</w:t>
      </w:r>
    </w:p>
    <w:p w:rsidR="0033532F" w:rsidRPr="00E465FF" w:rsidRDefault="0031691F" w:rsidP="00D61995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BC5BCA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532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быстрее научить учащихся писать письма предложите им выучить шаблон личного письма, научите отвечать грамотно на вопросы (это можно сделать устно, прорешивая задания сайта ФИПИ), а затем давайте задания писать по 2–3 письма еженедельно для отработки стиля письма. В тетради у каждого ученика должен быть вклеен справочный материал, которым он будет пользоваться по своему усмотрению (ученик всегда сам должен выбирать фразы-клише, слова-связки и т. д.) Все, что ученик делает сам, легче усваивается и запоминается.</w:t>
      </w:r>
      <w:r w:rsidR="00D61995" w:rsidRPr="00E465FF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="00D61995" w:rsidRPr="00E465FF">
        <w:rPr>
          <w:rFonts w:ascii="Times New Roman" w:hAnsi="Times New Roman" w:cs="Times New Roman"/>
          <w:sz w:val="28"/>
          <w:szCs w:val="28"/>
        </w:rPr>
        <w:t>Внимательно прочитать не только инструкции, но и текст-стимул( отрывок из письма друга на английском языке)</w:t>
      </w:r>
    </w:p>
    <w:p w:rsidR="0033532F" w:rsidRPr="00E465FF" w:rsidRDefault="0031691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33532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Отрабатывайте задания из банка ФИПИ, тогда у Ваших учеников будет шанс получить более высокий балл за задания, которые они проработали во время подготовки к экзамену.</w:t>
      </w:r>
    </w:p>
    <w:p w:rsidR="001A186A" w:rsidRPr="00E465FF" w:rsidRDefault="0031691F" w:rsidP="00FF6A5F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33532F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Научите учащихся самостоятельно себя оценивать по шкале ФИПИ. Метод самооценки необходимо применять с первых дней занятий по подготовке к сдаче ОГЭ. Познакомившись с шкалой оценивания разных заданий учащиеся будут адекватно оценивать свои силы, стараться соответствовать всем требуемым критериям, что, в свою очередь, приведет их к успешной сдаче ОГЭ.</w:t>
      </w:r>
    </w:p>
    <w:p w:rsidR="00BC5BCA" w:rsidRPr="00E465FF" w:rsidRDefault="0033532F" w:rsidP="000D51E2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F57D3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Психологическая готовность ученика к ОГЭ также играет немаловажную роль. Уверенность учащегося несомненно подкрепляют успехи в изучении предмета. Однако необходимо помнить о том, что экзамен </w:t>
      </w:r>
      <w:r w:rsidR="00F57D33"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проходит в непривычной для ученика среде, к которой его также необходимо готовить. </w:t>
      </w:r>
    </w:p>
    <w:p w:rsidR="00D61995" w:rsidRPr="00E465FF" w:rsidRDefault="00D61995" w:rsidP="00D61995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Однако, как бы хорошо не был подготовлен ученик, он все равно может допустить ошибки и не набрать высокий балл</w:t>
      </w:r>
      <w:r w:rsidRPr="00E46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465FF">
        <w:rPr>
          <w:rFonts w:ascii="Times New Roman" w:hAnsi="Times New Roman" w:cs="Times New Roman"/>
          <w:sz w:val="28"/>
          <w:szCs w:val="28"/>
        </w:rPr>
        <w:t>Как показывает практика, наиболее распространенными ошибками являются следующие:</w:t>
      </w:r>
    </w:p>
    <w:p w:rsidR="00217E03" w:rsidRPr="00E465FF" w:rsidRDefault="00D61995" w:rsidP="00D61995">
      <w:pPr>
        <w:pStyle w:val="a9"/>
        <w:numPr>
          <w:ilvl w:val="0"/>
          <w:numId w:val="8"/>
        </w:num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5FF">
        <w:rPr>
          <w:rFonts w:ascii="Times New Roman" w:hAnsi="Times New Roman" w:cs="Times New Roman"/>
          <w:sz w:val="28"/>
          <w:szCs w:val="28"/>
        </w:rPr>
        <w:t>Видовременные формы</w:t>
      </w:r>
      <w:r w:rsidRPr="00E465FF">
        <w:rPr>
          <w:rFonts w:ascii="Times New Roman" w:hAnsi="Times New Roman" w:cs="Times New Roman"/>
          <w:sz w:val="28"/>
          <w:szCs w:val="28"/>
        </w:rPr>
        <w:br/>
        <w:t>•2-ая и 3-яя форма глаголов</w:t>
      </w:r>
      <w:r w:rsidRPr="00E465FF">
        <w:rPr>
          <w:rFonts w:ascii="Times New Roman" w:hAnsi="Times New Roman" w:cs="Times New Roman"/>
          <w:sz w:val="28"/>
          <w:szCs w:val="28"/>
        </w:rPr>
        <w:br/>
        <w:t>•Формы страдательного залога</w:t>
      </w:r>
      <w:r w:rsidRPr="00E465FF">
        <w:rPr>
          <w:rFonts w:ascii="Times New Roman" w:hAnsi="Times New Roman" w:cs="Times New Roman"/>
          <w:sz w:val="28"/>
          <w:szCs w:val="28"/>
        </w:rPr>
        <w:br/>
        <w:t>•Present Perfect vs Past Simple</w:t>
      </w:r>
      <w:r w:rsidRPr="00E465FF">
        <w:rPr>
          <w:rFonts w:ascii="Times New Roman" w:hAnsi="Times New Roman" w:cs="Times New Roman"/>
          <w:sz w:val="28"/>
          <w:szCs w:val="28"/>
        </w:rPr>
        <w:br/>
        <w:t>•Словообразование: например</w:t>
      </w:r>
      <w:r w:rsidR="00217E03" w:rsidRPr="00E465FF">
        <w:rPr>
          <w:rFonts w:ascii="Times New Roman" w:hAnsi="Times New Roman" w:cs="Times New Roman"/>
          <w:sz w:val="28"/>
          <w:szCs w:val="28"/>
        </w:rPr>
        <w:t>,</w:t>
      </w:r>
      <w:r w:rsidRPr="00E465FF">
        <w:rPr>
          <w:rFonts w:ascii="Times New Roman" w:hAnsi="Times New Roman" w:cs="Times New Roman"/>
          <w:sz w:val="28"/>
          <w:szCs w:val="28"/>
        </w:rPr>
        <w:t xml:space="preserve"> вместо difficulty difficultness, scientifics вместо scientists</w:t>
      </w:r>
      <w:r w:rsidRPr="00E465FF">
        <w:rPr>
          <w:rFonts w:ascii="Times New Roman" w:hAnsi="Times New Roman" w:cs="Times New Roman"/>
          <w:sz w:val="28"/>
          <w:szCs w:val="28"/>
        </w:rPr>
        <w:br/>
        <w:t>•Неправильное написание слов</w:t>
      </w:r>
      <w:r w:rsidRPr="00E465FF">
        <w:rPr>
          <w:rFonts w:ascii="Times New Roman" w:hAnsi="Times New Roman" w:cs="Times New Roman"/>
          <w:sz w:val="28"/>
          <w:szCs w:val="28"/>
        </w:rPr>
        <w:br/>
        <w:t>•Правильный выбор вспомогательного глагола : has grown/have grown</w:t>
      </w:r>
      <w:r w:rsidRPr="00E465FF">
        <w:rPr>
          <w:rFonts w:ascii="Times New Roman" w:hAnsi="Times New Roman" w:cs="Times New Roman"/>
          <w:sz w:val="28"/>
          <w:szCs w:val="28"/>
        </w:rPr>
        <w:br/>
        <w:t>•Префиксы unhonest вместо dishonest</w:t>
      </w:r>
      <w:r w:rsidRPr="00E465FF">
        <w:rPr>
          <w:rFonts w:ascii="Times New Roman" w:hAnsi="Times New Roman" w:cs="Times New Roman"/>
          <w:sz w:val="28"/>
          <w:szCs w:val="28"/>
        </w:rPr>
        <w:br/>
      </w:r>
      <w:r w:rsidR="00217E03" w:rsidRPr="00E465FF">
        <w:rPr>
          <w:rFonts w:ascii="Times New Roman" w:hAnsi="Times New Roman" w:cs="Times New Roman"/>
          <w:sz w:val="28"/>
          <w:szCs w:val="28"/>
        </w:rPr>
        <w:t>•Задают вопросы, что не требуется в задании, превышая количество слов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Учащиеся часто: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•неправильно произносят «трудные» звуки: [ŋ], [ð], [θ], [h], [з:] и др.;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•не умеют читать слова с «немыми» буквами: dumb, comb, muscles;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•неправильно произносят звуки, которые меняют смысл слова: food-foot, bit – bid, place-plays ,list- least, bad-bat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•неправильно ставят ударение;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•не умеют интонационно делить предложения на смысловые группы;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•не соблюдают интонацию разных коммуникативных типов предложений.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</w:t>
      </w:r>
      <w:r w:rsidR="00E0104C" w:rsidRPr="00E465FF">
        <w:rPr>
          <w:rFonts w:ascii="Times New Roman" w:hAnsi="Times New Roman" w:cs="Times New Roman"/>
          <w:sz w:val="28"/>
          <w:szCs w:val="28"/>
        </w:rPr>
        <w:t>неправильно читают числительные</w:t>
      </w:r>
      <w:r w:rsidR="00217E03" w:rsidRPr="00E465FF">
        <w:rPr>
          <w:rFonts w:ascii="Times New Roman" w:hAnsi="Times New Roman" w:cs="Times New Roman"/>
          <w:sz w:val="28"/>
          <w:szCs w:val="28"/>
        </w:rPr>
        <w:br/>
        <w:t>•ставят ударение на предлоги и артикли</w:t>
      </w:r>
    </w:p>
    <w:p w:rsidR="00217E03" w:rsidRPr="00E465FF" w:rsidRDefault="00217E03" w:rsidP="00D61995">
      <w:pPr>
        <w:pStyle w:val="a9"/>
        <w:numPr>
          <w:ilvl w:val="0"/>
          <w:numId w:val="8"/>
        </w:num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5FF">
        <w:rPr>
          <w:rFonts w:ascii="Times New Roman" w:hAnsi="Times New Roman" w:cs="Times New Roman"/>
          <w:sz w:val="28"/>
          <w:szCs w:val="28"/>
        </w:rPr>
        <w:t>Учащиеся отвечают заученным” топиком”, а не дают четкого ответа на вопрос</w:t>
      </w:r>
      <w:r w:rsidRPr="00E465FF">
        <w:rPr>
          <w:rFonts w:ascii="Times New Roman" w:hAnsi="Times New Roman" w:cs="Times New Roman"/>
          <w:sz w:val="28"/>
          <w:szCs w:val="28"/>
        </w:rPr>
        <w:br/>
      </w:r>
      <w:r w:rsidRPr="00E465FF">
        <w:rPr>
          <w:rFonts w:ascii="Times New Roman" w:hAnsi="Times New Roman" w:cs="Times New Roman"/>
          <w:sz w:val="28"/>
          <w:szCs w:val="28"/>
        </w:rPr>
        <w:lastRenderedPageBreak/>
        <w:t>•Есть ограничение по времени, во время ответов включать секундомер.</w:t>
      </w:r>
      <w:r w:rsidRPr="00E465FF">
        <w:rPr>
          <w:rFonts w:ascii="Times New Roman" w:hAnsi="Times New Roman" w:cs="Times New Roman"/>
          <w:sz w:val="28"/>
          <w:szCs w:val="28"/>
        </w:rPr>
        <w:br/>
        <w:t>• Учащиеся, если они уже ответили на вопрос, а время еще осталось, то не стоит стараться придумать какое-то дополнение к ответу, а надо дождаться следующего вопроса.</w:t>
      </w:r>
    </w:p>
    <w:p w:rsidR="000D51E2" w:rsidRPr="00E465FF" w:rsidRDefault="000D51E2" w:rsidP="000D51E2">
      <w:pPr>
        <w:pStyle w:val="a5"/>
        <w:jc w:val="both"/>
        <w:rPr>
          <w:color w:val="000000" w:themeColor="text1"/>
          <w:sz w:val="28"/>
          <w:szCs w:val="28"/>
        </w:rPr>
      </w:pPr>
      <w:r w:rsidRPr="00E465FF">
        <w:rPr>
          <w:color w:val="000000" w:themeColor="text1"/>
          <w:sz w:val="28"/>
          <w:szCs w:val="28"/>
        </w:rPr>
        <w:t xml:space="preserve">        </w:t>
      </w:r>
      <w:r w:rsidR="00217E03" w:rsidRPr="00E465FF">
        <w:rPr>
          <w:color w:val="000000" w:themeColor="text1"/>
          <w:sz w:val="28"/>
          <w:szCs w:val="28"/>
        </w:rPr>
        <w:t>Итак, э</w:t>
      </w:r>
      <w:r w:rsidRPr="00E465FF">
        <w:rPr>
          <w:color w:val="000000" w:themeColor="text1"/>
          <w:sz w:val="28"/>
          <w:szCs w:val="28"/>
        </w:rPr>
        <w:t>кзамен по английскому — одно</w:t>
      </w:r>
      <w:r w:rsidR="00217E03" w:rsidRPr="00E465FF">
        <w:rPr>
          <w:color w:val="000000" w:themeColor="text1"/>
          <w:sz w:val="28"/>
          <w:szCs w:val="28"/>
        </w:rPr>
        <w:t xml:space="preserve"> из</w:t>
      </w:r>
      <w:r w:rsidRPr="00E465FF">
        <w:rPr>
          <w:color w:val="000000" w:themeColor="text1"/>
          <w:sz w:val="28"/>
          <w:szCs w:val="28"/>
        </w:rPr>
        <w:t xml:space="preserve"> сложных испытаний для школьников, однако именно его приходится сдавать тем, кто выбирает для себя гуманитарные специальности. ОГЭ по английскому языку сдают выпускники 9 классов, но подготовкой к данному экзамену стоит начать заниматься задолго до этого.</w:t>
      </w:r>
    </w:p>
    <w:p w:rsidR="000B2D6E" w:rsidRPr="00E465FF" w:rsidRDefault="0033532F" w:rsidP="000B2D6E">
      <w:pPr>
        <w:pStyle w:val="a5"/>
        <w:jc w:val="both"/>
        <w:rPr>
          <w:color w:val="000000" w:themeColor="text1"/>
          <w:sz w:val="28"/>
          <w:szCs w:val="28"/>
        </w:rPr>
      </w:pPr>
      <w:r w:rsidRPr="00E465FF">
        <w:rPr>
          <w:color w:val="000000"/>
          <w:sz w:val="28"/>
          <w:szCs w:val="28"/>
        </w:rPr>
        <w:t xml:space="preserve">         </w:t>
      </w:r>
      <w:r w:rsidR="00870758" w:rsidRPr="00E465FF">
        <w:rPr>
          <w:color w:val="000000"/>
          <w:sz w:val="28"/>
          <w:szCs w:val="28"/>
        </w:rPr>
        <w:t xml:space="preserve">   </w:t>
      </w:r>
      <w:r w:rsidR="00870758" w:rsidRPr="00E465FF">
        <w:rPr>
          <w:color w:val="000000" w:themeColor="text1"/>
          <w:sz w:val="28"/>
          <w:szCs w:val="28"/>
        </w:rPr>
        <w:t>Из представленного материала</w:t>
      </w:r>
      <w:r w:rsidRPr="00E465FF">
        <w:rPr>
          <w:color w:val="000000" w:themeColor="text1"/>
          <w:sz w:val="28"/>
          <w:szCs w:val="28"/>
        </w:rPr>
        <w:t xml:space="preserve"> следует сделать вывод, что система в работе по подготовке обучающихся к экзамену</w:t>
      </w:r>
      <w:r w:rsidR="00870758" w:rsidRPr="00E465FF">
        <w:rPr>
          <w:color w:val="000000" w:themeColor="text1"/>
          <w:sz w:val="28"/>
          <w:szCs w:val="28"/>
        </w:rPr>
        <w:t xml:space="preserve"> по иностранному языку </w:t>
      </w:r>
      <w:r w:rsidRPr="00E465FF">
        <w:rPr>
          <w:color w:val="000000" w:themeColor="text1"/>
          <w:sz w:val="28"/>
          <w:szCs w:val="28"/>
        </w:rPr>
        <w:t xml:space="preserve"> необходима.</w:t>
      </w:r>
      <w:r w:rsidR="00870758" w:rsidRPr="00E465FF">
        <w:rPr>
          <w:color w:val="000000" w:themeColor="text1"/>
          <w:sz w:val="28"/>
          <w:szCs w:val="28"/>
        </w:rPr>
        <w:t> Так же н</w:t>
      </w:r>
      <w:r w:rsidRPr="00E465FF">
        <w:rPr>
          <w:color w:val="000000" w:themeColor="text1"/>
          <w:sz w:val="28"/>
          <w:szCs w:val="28"/>
        </w:rPr>
        <w:t xml:space="preserve">еобходима практика с использованием демоверсий ОГЭ (в печатном виде), а также практика устной речи в режиме </w:t>
      </w:r>
      <w:r w:rsidRPr="00E465FF">
        <w:rPr>
          <w:color w:val="000000" w:themeColor="text1"/>
          <w:sz w:val="28"/>
          <w:szCs w:val="28"/>
          <w:lang w:val="en-US"/>
        </w:rPr>
        <w:t>on</w:t>
      </w:r>
      <w:r w:rsidRPr="00E465FF">
        <w:rPr>
          <w:color w:val="000000" w:themeColor="text1"/>
          <w:sz w:val="28"/>
          <w:szCs w:val="28"/>
        </w:rPr>
        <w:t>-</w:t>
      </w:r>
      <w:r w:rsidRPr="00E465FF">
        <w:rPr>
          <w:color w:val="000000" w:themeColor="text1"/>
          <w:sz w:val="28"/>
          <w:szCs w:val="28"/>
          <w:lang w:val="en-US"/>
        </w:rPr>
        <w:t>line</w:t>
      </w:r>
      <w:r w:rsidRPr="00E465FF">
        <w:rPr>
          <w:color w:val="000000" w:themeColor="text1"/>
          <w:sz w:val="28"/>
          <w:szCs w:val="28"/>
        </w:rPr>
        <w:t xml:space="preserve">. </w:t>
      </w:r>
    </w:p>
    <w:p w:rsidR="000D51E2" w:rsidRPr="00E465FF" w:rsidRDefault="00870758" w:rsidP="000B2D6E">
      <w:pPr>
        <w:pStyle w:val="a5"/>
        <w:jc w:val="both"/>
        <w:rPr>
          <w:color w:val="000000" w:themeColor="text1"/>
          <w:sz w:val="28"/>
          <w:szCs w:val="28"/>
        </w:rPr>
      </w:pPr>
      <w:r w:rsidRPr="00E465FF">
        <w:rPr>
          <w:color w:val="000000" w:themeColor="text1"/>
          <w:sz w:val="28"/>
          <w:szCs w:val="28"/>
        </w:rPr>
        <w:t xml:space="preserve">Только кропотливый труд и регулярные занятия сделают </w:t>
      </w:r>
      <w:hyperlink r:id="rId13" w:tooltip="подготовка к огэ по английскому языку" w:history="1">
        <w:r w:rsidRPr="00E465FF">
          <w:rPr>
            <w:rStyle w:val="a7"/>
            <w:color w:val="000000" w:themeColor="text1"/>
            <w:sz w:val="28"/>
            <w:szCs w:val="28"/>
          </w:rPr>
          <w:t>подготовку к ОГЭ по английскому языку</w:t>
        </w:r>
      </w:hyperlink>
      <w:r w:rsidRPr="00E465FF">
        <w:rPr>
          <w:color w:val="000000" w:themeColor="text1"/>
          <w:sz w:val="28"/>
          <w:szCs w:val="28"/>
        </w:rPr>
        <w:t xml:space="preserve"> эффективной!</w:t>
      </w:r>
    </w:p>
    <w:sectPr w:rsidR="000D51E2" w:rsidRPr="00E465FF" w:rsidSect="001D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A56" w:rsidRDefault="00151A56" w:rsidP="000B2D6E">
      <w:pPr>
        <w:spacing w:after="0" w:line="240" w:lineRule="auto"/>
      </w:pPr>
      <w:r>
        <w:separator/>
      </w:r>
    </w:p>
  </w:endnote>
  <w:endnote w:type="continuationSeparator" w:id="1">
    <w:p w:rsidR="00151A56" w:rsidRDefault="00151A56" w:rsidP="000B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A56" w:rsidRDefault="00151A56" w:rsidP="000B2D6E">
      <w:pPr>
        <w:spacing w:after="0" w:line="240" w:lineRule="auto"/>
      </w:pPr>
      <w:r>
        <w:separator/>
      </w:r>
    </w:p>
  </w:footnote>
  <w:footnote w:type="continuationSeparator" w:id="1">
    <w:p w:rsidR="00151A56" w:rsidRDefault="00151A56" w:rsidP="000B2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1701F"/>
    <w:multiLevelType w:val="multilevel"/>
    <w:tmpl w:val="4F587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B2FEA"/>
    <w:multiLevelType w:val="hybridMultilevel"/>
    <w:tmpl w:val="B7A49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B3ADE"/>
    <w:multiLevelType w:val="multilevel"/>
    <w:tmpl w:val="4F587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3448E"/>
    <w:multiLevelType w:val="multilevel"/>
    <w:tmpl w:val="629A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5A4AC1"/>
    <w:multiLevelType w:val="multilevel"/>
    <w:tmpl w:val="438E2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1493B"/>
    <w:multiLevelType w:val="multilevel"/>
    <w:tmpl w:val="60446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B772DD"/>
    <w:multiLevelType w:val="hybridMultilevel"/>
    <w:tmpl w:val="CF9AE5B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421166E"/>
    <w:multiLevelType w:val="hybridMultilevel"/>
    <w:tmpl w:val="64B2A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7E1706F"/>
    <w:multiLevelType w:val="hybridMultilevel"/>
    <w:tmpl w:val="0DEEB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D33"/>
    <w:rsid w:val="00025861"/>
    <w:rsid w:val="000A36F8"/>
    <w:rsid w:val="000A4525"/>
    <w:rsid w:val="000B2D6E"/>
    <w:rsid w:val="000D51E2"/>
    <w:rsid w:val="00151A56"/>
    <w:rsid w:val="00180EAC"/>
    <w:rsid w:val="001A186A"/>
    <w:rsid w:val="001D3AA5"/>
    <w:rsid w:val="00217E03"/>
    <w:rsid w:val="0024404E"/>
    <w:rsid w:val="002B1C05"/>
    <w:rsid w:val="0031691F"/>
    <w:rsid w:val="0033532F"/>
    <w:rsid w:val="0034186E"/>
    <w:rsid w:val="004A6AA9"/>
    <w:rsid w:val="004B2B61"/>
    <w:rsid w:val="005D5285"/>
    <w:rsid w:val="0077341F"/>
    <w:rsid w:val="007832CD"/>
    <w:rsid w:val="007C2048"/>
    <w:rsid w:val="00852D41"/>
    <w:rsid w:val="00870758"/>
    <w:rsid w:val="008D703D"/>
    <w:rsid w:val="008E1AA9"/>
    <w:rsid w:val="00914CFB"/>
    <w:rsid w:val="0094380F"/>
    <w:rsid w:val="009E66D0"/>
    <w:rsid w:val="00A16789"/>
    <w:rsid w:val="00A31785"/>
    <w:rsid w:val="00AA2993"/>
    <w:rsid w:val="00AC6FD1"/>
    <w:rsid w:val="00B0332C"/>
    <w:rsid w:val="00B97B10"/>
    <w:rsid w:val="00BA6089"/>
    <w:rsid w:val="00BC5BCA"/>
    <w:rsid w:val="00C01DEB"/>
    <w:rsid w:val="00C224A3"/>
    <w:rsid w:val="00CA7CBF"/>
    <w:rsid w:val="00CB6317"/>
    <w:rsid w:val="00CC45E4"/>
    <w:rsid w:val="00D16FEF"/>
    <w:rsid w:val="00D61995"/>
    <w:rsid w:val="00DB64A1"/>
    <w:rsid w:val="00DF327F"/>
    <w:rsid w:val="00E0104C"/>
    <w:rsid w:val="00E465FF"/>
    <w:rsid w:val="00E60B4B"/>
    <w:rsid w:val="00E72462"/>
    <w:rsid w:val="00EF3A18"/>
    <w:rsid w:val="00F57D33"/>
    <w:rsid w:val="00FF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89"/>
  </w:style>
  <w:style w:type="paragraph" w:styleId="2">
    <w:name w:val="heading 2"/>
    <w:basedOn w:val="a"/>
    <w:next w:val="a"/>
    <w:link w:val="20"/>
    <w:uiPriority w:val="9"/>
    <w:unhideWhenUsed/>
    <w:qFormat/>
    <w:rsid w:val="000D51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F57D33"/>
    <w:pPr>
      <w:spacing w:before="150" w:after="150" w:line="240" w:lineRule="auto"/>
      <w:outlineLvl w:val="4"/>
    </w:pPr>
    <w:rPr>
      <w:rFonts w:ascii="inherit" w:eastAsia="Times New Roman" w:hAnsi="inherit" w:cs="Times New Roman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167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167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unhideWhenUsed/>
    <w:rsid w:val="00F57D33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57D33"/>
    <w:rPr>
      <w:rFonts w:ascii="inherit" w:eastAsia="Times New Roman" w:hAnsi="inherit" w:cs="Times New Roman"/>
      <w:sz w:val="21"/>
      <w:szCs w:val="21"/>
      <w:lang w:eastAsia="ru-RU"/>
    </w:rPr>
  </w:style>
  <w:style w:type="character" w:styleId="a6">
    <w:name w:val="Strong"/>
    <w:basedOn w:val="a0"/>
    <w:uiPriority w:val="22"/>
    <w:qFormat/>
    <w:rsid w:val="00F57D33"/>
    <w:rPr>
      <w:b/>
      <w:bCs/>
    </w:rPr>
  </w:style>
  <w:style w:type="paragraph" w:styleId="21">
    <w:name w:val="Body Text Indent 2"/>
    <w:basedOn w:val="a"/>
    <w:link w:val="22"/>
    <w:unhideWhenUsed/>
    <w:rsid w:val="00F57D3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7D33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33532F"/>
    <w:rPr>
      <w:color w:val="0066CC"/>
      <w:u w:val="single"/>
    </w:rPr>
  </w:style>
  <w:style w:type="character" w:customStyle="1" w:styleId="20">
    <w:name w:val="Заголовок 2 Знак"/>
    <w:basedOn w:val="a0"/>
    <w:link w:val="2"/>
    <w:uiPriority w:val="9"/>
    <w:rsid w:val="000D51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ld">
    <w:name w:val="bold"/>
    <w:basedOn w:val="a0"/>
    <w:rsid w:val="000D51E2"/>
  </w:style>
  <w:style w:type="character" w:customStyle="1" w:styleId="bigtext">
    <w:name w:val="bigtext"/>
    <w:basedOn w:val="a0"/>
    <w:rsid w:val="00E72462"/>
  </w:style>
  <w:style w:type="character" w:styleId="a8">
    <w:name w:val="Emphasis"/>
    <w:basedOn w:val="a0"/>
    <w:uiPriority w:val="20"/>
    <w:qFormat/>
    <w:rsid w:val="00AA2993"/>
    <w:rPr>
      <w:i/>
      <w:iCs/>
    </w:rPr>
  </w:style>
  <w:style w:type="paragraph" w:customStyle="1" w:styleId="c9">
    <w:name w:val="c9"/>
    <w:basedOn w:val="a"/>
    <w:rsid w:val="00AA29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A2993"/>
  </w:style>
  <w:style w:type="character" w:customStyle="1" w:styleId="c1">
    <w:name w:val="c1"/>
    <w:basedOn w:val="a0"/>
    <w:rsid w:val="00AA2993"/>
  </w:style>
  <w:style w:type="paragraph" w:customStyle="1" w:styleId="c8">
    <w:name w:val="c8"/>
    <w:basedOn w:val="a"/>
    <w:rsid w:val="00AA29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AA2993"/>
  </w:style>
  <w:style w:type="paragraph" w:styleId="a9">
    <w:name w:val="List Paragraph"/>
    <w:basedOn w:val="a"/>
    <w:uiPriority w:val="34"/>
    <w:qFormat/>
    <w:rsid w:val="00D61995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0B2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B2D6E"/>
  </w:style>
  <w:style w:type="paragraph" w:styleId="ac">
    <w:name w:val="footer"/>
    <w:basedOn w:val="a"/>
    <w:link w:val="ad"/>
    <w:uiPriority w:val="99"/>
    <w:semiHidden/>
    <w:unhideWhenUsed/>
    <w:rsid w:val="000B2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B2D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933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55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212022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single" w:sz="6" w:space="0" w:color="D7D7D7"/>
                                    <w:left w:val="single" w:sz="6" w:space="0" w:color="D7D7D7"/>
                                    <w:bottom w:val="single" w:sz="6" w:space="0" w:color="D7D7D7"/>
                                    <w:right w:val="single" w:sz="6" w:space="0" w:color="D7D7D7"/>
                                  </w:divBdr>
                                  <w:divsChild>
                                    <w:div w:id="880745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393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24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97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6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78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0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77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8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8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46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90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46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51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51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50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2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12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766516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57739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3311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7922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0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7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90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99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8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93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79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78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54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5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6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8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0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3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4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23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9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4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42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44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6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92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75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2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49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0041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13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3707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6899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21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4463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6269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2498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6233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0028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1248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9217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859181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26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73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62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28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58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27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00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35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24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3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02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7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1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8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93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1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7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89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95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6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6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35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95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94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47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179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60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59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48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92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2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03684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685130988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55975272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6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60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756443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478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1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6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85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6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53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11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52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14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2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65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5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35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02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90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70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97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62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1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71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38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61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27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47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82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6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55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78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68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00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48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23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6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15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9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2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5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74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25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3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2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4001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50216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6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61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3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310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38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3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05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4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06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98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71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74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3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140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0615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91644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71304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9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067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887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5878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4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226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3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43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44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853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571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47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711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253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217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989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36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262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699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8502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7242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3454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4486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2347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183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7952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english/4-klass/leksika-2/hobbi" TargetMode="External"/><Relationship Id="rId13" Type="http://schemas.openxmlformats.org/officeDocument/2006/relationships/hyperlink" Target="http://dialog-vrn.ru/podgotovka-k-ege-po-anglijskomu-yazyku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lesson/english/5-6-klassy/narezka-5-klass/family-members-possessive-case-chast-1-leksika-po-teme-family-members" TargetMode="External"/><Relationship Id="rId12" Type="http://schemas.openxmlformats.org/officeDocument/2006/relationships/hyperlink" Target="https://interneturok.ru/lesson/english/4-klass/leksika-2/priroda-natu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urok.ru/lesson/english/5-6-klassy/unit-1/travelling-means-of-transpor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terneturok.ru/lesson/english/4-klass/leksika/moya-shkola-shkolnye-predmety-my-scho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english/4-klass/leksika/moy-klass-my-classro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8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Расима</cp:lastModifiedBy>
  <cp:revision>17</cp:revision>
  <cp:lastPrinted>2017-08-27T15:40:00Z</cp:lastPrinted>
  <dcterms:created xsi:type="dcterms:W3CDTF">2017-08-24T13:37:00Z</dcterms:created>
  <dcterms:modified xsi:type="dcterms:W3CDTF">2022-10-25T17:25:00Z</dcterms:modified>
</cp:coreProperties>
</file>